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2B" w:rsidRPr="002B2831" w:rsidRDefault="0058552B" w:rsidP="002B2831">
      <w:pPr>
        <w:shd w:val="clear" w:color="auto" w:fill="FFFFFF"/>
        <w:autoSpaceDE w:val="0"/>
        <w:autoSpaceDN w:val="0"/>
        <w:adjustRightInd w:val="0"/>
        <w:spacing w:after="120"/>
        <w:rPr>
          <w:rFonts w:ascii="Times New Roman" w:hAnsi="Times New Roman"/>
          <w:b/>
          <w:kern w:val="32"/>
          <w:sz w:val="20"/>
          <w:szCs w:val="20"/>
          <w:lang w:val="en-US" w:eastAsia="ru-RU"/>
        </w:rPr>
      </w:pPr>
      <w:r w:rsidRPr="002B2831">
        <w:rPr>
          <w:rFonts w:ascii="Times New Roman" w:hAnsi="Times New Roman"/>
          <w:b/>
          <w:kern w:val="32"/>
          <w:sz w:val="20"/>
          <w:szCs w:val="20"/>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75pt;height:547.5pt">
            <v:imagedata r:id="rId5" o:title=""/>
          </v:shape>
        </w:pict>
      </w:r>
    </w:p>
    <w:p w:rsidR="0058552B" w:rsidRPr="00184A67" w:rsidRDefault="0058552B" w:rsidP="00246CB4">
      <w:pPr>
        <w:shd w:val="clear" w:color="auto" w:fill="FFFFFF"/>
        <w:autoSpaceDE w:val="0"/>
        <w:autoSpaceDN w:val="0"/>
        <w:adjustRightInd w:val="0"/>
        <w:spacing w:after="120"/>
        <w:ind w:left="4956" w:firstLine="708"/>
        <w:rPr>
          <w:rFonts w:ascii="Times New Roman" w:hAnsi="Times New Roman"/>
          <w:b/>
          <w:bCs/>
          <w:caps/>
          <w:color w:val="000000"/>
          <w:sz w:val="20"/>
          <w:szCs w:val="20"/>
        </w:rPr>
      </w:pPr>
      <w:r w:rsidRPr="00184A67">
        <w:rPr>
          <w:rFonts w:ascii="Times New Roman" w:hAnsi="Times New Roman"/>
          <w:b/>
          <w:bCs/>
          <w:caps/>
          <w:color w:val="000000"/>
          <w:sz w:val="20"/>
          <w:szCs w:val="20"/>
        </w:rPr>
        <w:t xml:space="preserve">Пояснительная записка </w:t>
      </w:r>
    </w:p>
    <w:p w:rsidR="0058552B" w:rsidRPr="00184A67" w:rsidRDefault="0058552B" w:rsidP="00CA7831">
      <w:pPr>
        <w:shd w:val="clear" w:color="auto" w:fill="FFFFFF"/>
        <w:tabs>
          <w:tab w:val="left" w:leader="underscore" w:pos="10290"/>
        </w:tabs>
        <w:autoSpaceDE w:val="0"/>
        <w:autoSpaceDN w:val="0"/>
        <w:adjustRightInd w:val="0"/>
        <w:spacing w:after="0"/>
        <w:ind w:firstLine="573"/>
        <w:rPr>
          <w:rFonts w:ascii="Times New Roman" w:hAnsi="Times New Roman"/>
          <w:color w:val="000000"/>
          <w:sz w:val="20"/>
          <w:szCs w:val="20"/>
        </w:rPr>
      </w:pPr>
      <w:r w:rsidRPr="00184A67">
        <w:rPr>
          <w:rFonts w:ascii="Times New Roman" w:hAnsi="Times New Roman"/>
          <w:sz w:val="20"/>
          <w:szCs w:val="20"/>
        </w:rPr>
        <w:t>Рабочая программа по русскому языку для 11 класса составлена на основе Федерального государственного стандарта и программы общеобразовательных учрежденицй. Русский язык 10-11 классы (автор  Н. А. Николина). – Москва,  «Просвещение», 2011 г. н учебнику  Грекова В. Ф., Крючкова С. Е., Чешко Л. А., Русский язык 10 -11 классы</w:t>
      </w:r>
      <w:r w:rsidRPr="00184A67">
        <w:rPr>
          <w:rFonts w:ascii="Times New Roman" w:hAnsi="Times New Roman"/>
          <w:sz w:val="20"/>
          <w:szCs w:val="20"/>
        </w:rPr>
        <w:b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r w:rsidRPr="00184A67">
        <w:rPr>
          <w:rFonts w:ascii="Times New Roman" w:hAnsi="Times New Roman"/>
          <w:sz w:val="20"/>
          <w:szCs w:val="20"/>
        </w:rPr>
        <w:br/>
        <w:t>Рабочая программа по русскому языку представляет собой целостный документ, включающий шесть разделов: пояснительную записку; требования к уровню подготовки учащихся; календарно-тематический план; содержание тем учебного курса; формы и  методы обучения; нормативые документы и учебно-методическое обеспече</w:t>
      </w:r>
      <w:r>
        <w:rPr>
          <w:rFonts w:ascii="Times New Roman" w:hAnsi="Times New Roman"/>
          <w:sz w:val="20"/>
          <w:szCs w:val="20"/>
        </w:rPr>
        <w:t>ние.</w:t>
      </w:r>
      <w:r>
        <w:rPr>
          <w:rFonts w:ascii="Times New Roman" w:hAnsi="Times New Roman"/>
          <w:sz w:val="20"/>
          <w:szCs w:val="20"/>
        </w:rPr>
        <w:br/>
        <w:t xml:space="preserve">Программа предусматривает </w:t>
      </w:r>
      <w:r w:rsidRPr="00184A67">
        <w:rPr>
          <w:rFonts w:ascii="Times New Roman" w:hAnsi="Times New Roman"/>
          <w:sz w:val="20"/>
          <w:szCs w:val="20"/>
        </w:rPr>
        <w:t>5</w:t>
      </w:r>
      <w:r>
        <w:rPr>
          <w:rFonts w:ascii="Times New Roman" w:hAnsi="Times New Roman"/>
          <w:sz w:val="20"/>
          <w:szCs w:val="20"/>
        </w:rPr>
        <w:t>2 часа</w:t>
      </w:r>
      <w:r w:rsidRPr="00184A67">
        <w:rPr>
          <w:rFonts w:ascii="Times New Roman" w:hAnsi="Times New Roman"/>
          <w:sz w:val="20"/>
          <w:szCs w:val="20"/>
        </w:rPr>
        <w:t xml:space="preserve"> (1</w:t>
      </w:r>
      <w:r>
        <w:rPr>
          <w:rFonts w:ascii="Times New Roman" w:hAnsi="Times New Roman"/>
          <w:sz w:val="20"/>
          <w:szCs w:val="20"/>
        </w:rPr>
        <w:t>,5</w:t>
      </w:r>
      <w:r w:rsidRPr="00184A67">
        <w:rPr>
          <w:rFonts w:ascii="Times New Roman" w:hAnsi="Times New Roman"/>
          <w:sz w:val="20"/>
          <w:szCs w:val="20"/>
        </w:rPr>
        <w:t xml:space="preserve"> час</w:t>
      </w:r>
      <w:r>
        <w:rPr>
          <w:rFonts w:ascii="Times New Roman" w:hAnsi="Times New Roman"/>
          <w:sz w:val="20"/>
          <w:szCs w:val="20"/>
        </w:rPr>
        <w:t>а</w:t>
      </w:r>
      <w:r w:rsidRPr="00184A67">
        <w:rPr>
          <w:rFonts w:ascii="Times New Roman" w:hAnsi="Times New Roman"/>
          <w:sz w:val="20"/>
          <w:szCs w:val="20"/>
        </w:rPr>
        <w:t xml:space="preserve"> в неделю), согласно количеству часов по учебному плану, отведенных для изучения русского языка в 11 классе.                                                                                                                                                                                                                                                                    </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Школьное образование в современных условиях призвано обеспечить функциональную грамотность и социальную адаптацию обучающихсяна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bCs/>
          <w:iCs/>
          <w:sz w:val="20"/>
          <w:szCs w:val="20"/>
        </w:rPr>
        <w:t>Главной целью школьного образования</w:t>
      </w:r>
      <w:r w:rsidRPr="00184A67">
        <w:rPr>
          <w:rFonts w:ascii="Times New Roman" w:hAnsi="Times New Roman"/>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xml:space="preserve">Изучение русского языка на базовом уровне среднего (полного) общего образования </w:t>
      </w:r>
      <w:r w:rsidRPr="00184A67">
        <w:rPr>
          <w:rFonts w:ascii="Times New Roman" w:hAnsi="Times New Roman"/>
          <w:iCs/>
          <w:sz w:val="20"/>
          <w:szCs w:val="20"/>
        </w:rPr>
        <w:t>.</w:t>
      </w:r>
      <w:r w:rsidRPr="00184A67">
        <w:rPr>
          <w:rFonts w:ascii="Times New Roman" w:hAnsi="Times New Roman"/>
          <w:sz w:val="20"/>
          <w:szCs w:val="20"/>
        </w:rPr>
        <w:t xml:space="preserve">направлено на достижение следующих </w:t>
      </w:r>
      <w:r w:rsidRPr="00184A67">
        <w:rPr>
          <w:rFonts w:ascii="Times New Roman" w:hAnsi="Times New Roman"/>
          <w:bCs/>
          <w:sz w:val="20"/>
          <w:szCs w:val="20"/>
        </w:rPr>
        <w:t>целей</w:t>
      </w:r>
      <w:r w:rsidRPr="00184A67">
        <w:rPr>
          <w:rFonts w:ascii="Times New Roman" w:hAnsi="Times New Roman"/>
          <w:sz w:val="20"/>
          <w:szCs w:val="20"/>
        </w:rPr>
        <w:t>:</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сферы и ситуации общения; разграничивать варианты норм и речевые нарушения;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На основании требований Федерального государственного образовательного стандарта общего образования 2004 г. в содержании развернутого тематического планирования предполагается реализовать актуальные в настоящее время компетентностный, личностно о</w:t>
      </w:r>
      <w:r>
        <w:rPr>
          <w:rFonts w:ascii="Times New Roman" w:hAnsi="Times New Roman"/>
          <w:sz w:val="20"/>
          <w:szCs w:val="20"/>
        </w:rPr>
        <w:t>риентированный, деятельностный</w:t>
      </w:r>
      <w:r w:rsidRPr="00184A67">
        <w:rPr>
          <w:rFonts w:ascii="Times New Roman" w:hAnsi="Times New Roman"/>
          <w:sz w:val="20"/>
          <w:szCs w:val="20"/>
        </w:rPr>
        <w:t xml:space="preserve">подходы, которые определяют </w:t>
      </w:r>
      <w:r w:rsidRPr="00184A67">
        <w:rPr>
          <w:rFonts w:ascii="Times New Roman" w:hAnsi="Times New Roman"/>
          <w:bCs/>
          <w:sz w:val="20"/>
          <w:szCs w:val="20"/>
        </w:rPr>
        <w:t>задачи обучения</w:t>
      </w:r>
      <w:r w:rsidRPr="00184A67">
        <w:rPr>
          <w:rFonts w:ascii="Times New Roman" w:hAnsi="Times New Roman"/>
          <w:sz w:val="20"/>
          <w:szCs w:val="20"/>
        </w:rPr>
        <w:t>:</w:t>
      </w:r>
    </w:p>
    <w:p w:rsidR="0058552B" w:rsidRPr="00184A67" w:rsidRDefault="0058552B" w:rsidP="00CA7831">
      <w:pPr>
        <w:numPr>
          <w:ilvl w:val="0"/>
          <w:numId w:val="1"/>
        </w:numPr>
        <w:autoSpaceDE w:val="0"/>
        <w:autoSpaceDN w:val="0"/>
        <w:adjustRightInd w:val="0"/>
        <w:spacing w:after="0"/>
        <w:ind w:left="0"/>
        <w:jc w:val="both"/>
        <w:rPr>
          <w:rFonts w:ascii="Times New Roman" w:hAnsi="Times New Roman"/>
          <w:sz w:val="20"/>
          <w:szCs w:val="20"/>
        </w:rPr>
      </w:pPr>
      <w:r w:rsidRPr="00184A67">
        <w:rPr>
          <w:rFonts w:ascii="Times New Roman" w:hAnsi="Times New Roman"/>
          <w:sz w:val="20"/>
          <w:szCs w:val="20"/>
        </w:rPr>
        <w:t>углубление знаний о лингвистике как науке; языке как многофункциональной развивающейся системе;</w:t>
      </w:r>
    </w:p>
    <w:p w:rsidR="0058552B" w:rsidRPr="00184A67" w:rsidRDefault="0058552B" w:rsidP="00CA7831">
      <w:pPr>
        <w:numPr>
          <w:ilvl w:val="0"/>
          <w:numId w:val="1"/>
        </w:numPr>
        <w:autoSpaceDE w:val="0"/>
        <w:autoSpaceDN w:val="0"/>
        <w:adjustRightInd w:val="0"/>
        <w:spacing w:after="0"/>
        <w:ind w:left="0"/>
        <w:jc w:val="both"/>
        <w:rPr>
          <w:rFonts w:ascii="Times New Roman" w:hAnsi="Times New Roman"/>
          <w:sz w:val="20"/>
          <w:szCs w:val="20"/>
        </w:rPr>
      </w:pPr>
      <w:r w:rsidRPr="00184A67">
        <w:rPr>
          <w:rFonts w:ascii="Times New Roman" w:hAnsi="Times New Roman"/>
          <w:sz w:val="20"/>
          <w:szCs w:val="20"/>
        </w:rPr>
        <w:t>овладение способами познавательной деятельности, информационно-коммуникативной и рефлексивной;</w:t>
      </w:r>
    </w:p>
    <w:p w:rsidR="0058552B" w:rsidRPr="00184A67" w:rsidRDefault="0058552B" w:rsidP="00CA7831">
      <w:pPr>
        <w:numPr>
          <w:ilvl w:val="0"/>
          <w:numId w:val="1"/>
        </w:numPr>
        <w:autoSpaceDE w:val="0"/>
        <w:autoSpaceDN w:val="0"/>
        <w:adjustRightInd w:val="0"/>
        <w:spacing w:after="0" w:line="264" w:lineRule="auto"/>
        <w:ind w:left="0"/>
        <w:jc w:val="both"/>
        <w:rPr>
          <w:rFonts w:ascii="Times New Roman" w:hAnsi="Times New Roman"/>
          <w:sz w:val="20"/>
          <w:szCs w:val="20"/>
        </w:rPr>
      </w:pPr>
      <w:r w:rsidRPr="00184A67">
        <w:rPr>
          <w:rFonts w:ascii="Times New Roman" w:hAnsi="Times New Roman"/>
          <w:sz w:val="20"/>
          <w:szCs w:val="20"/>
        </w:rPr>
        <w:t>освоение коммуникативной, языковой и лингвистической (языковедческой), культуроведческой компетенций.</w:t>
      </w:r>
    </w:p>
    <w:p w:rsidR="0058552B" w:rsidRPr="00184A67" w:rsidRDefault="0058552B" w:rsidP="00CA7831">
      <w:pPr>
        <w:autoSpaceDE w:val="0"/>
        <w:autoSpaceDN w:val="0"/>
        <w:adjustRightInd w:val="0"/>
        <w:spacing w:after="0" w:line="259" w:lineRule="auto"/>
        <w:ind w:firstLine="570"/>
        <w:jc w:val="both"/>
        <w:rPr>
          <w:rFonts w:ascii="Times New Roman" w:hAnsi="Times New Roman"/>
          <w:sz w:val="20"/>
          <w:szCs w:val="20"/>
        </w:rPr>
      </w:pPr>
      <w:r w:rsidRPr="00184A67">
        <w:rPr>
          <w:rFonts w:ascii="Times New Roman" w:hAnsi="Times New Roman"/>
          <w:bCs/>
          <w:iCs/>
          <w:sz w:val="20"/>
          <w:szCs w:val="20"/>
        </w:rPr>
        <w:t>Компетентностный подход</w:t>
      </w:r>
      <w:r w:rsidRPr="00184A67">
        <w:rPr>
          <w:rFonts w:ascii="Times New Roman" w:hAnsi="Times New Roman"/>
          <w:sz w:val="20"/>
          <w:szCs w:val="20"/>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w:t>
      </w:r>
      <w:r w:rsidRPr="00184A67">
        <w:rPr>
          <w:rFonts w:ascii="Times New Roman" w:hAnsi="Times New Roman"/>
          <w:iCs/>
          <w:sz w:val="20"/>
          <w:szCs w:val="20"/>
        </w:rPr>
        <w:t>речевого общения.</w:t>
      </w:r>
      <w:r w:rsidRPr="00184A67">
        <w:rPr>
          <w:rFonts w:ascii="Times New Roman" w:hAnsi="Times New Roman"/>
          <w:sz w:val="20"/>
          <w:szCs w:val="20"/>
        </w:rPr>
        <w:t xml:space="preserve"> Во втором – дидактические единицы, которые содержат </w:t>
      </w:r>
      <w:r w:rsidRPr="00184A67">
        <w:rPr>
          <w:rFonts w:ascii="Times New Roman" w:hAnsi="Times New Roman"/>
          <w:iCs/>
          <w:sz w:val="20"/>
          <w:szCs w:val="20"/>
        </w:rPr>
        <w:t xml:space="preserve">сведения по теории использования языковых средств. </w:t>
      </w:r>
      <w:r w:rsidRPr="00184A67">
        <w:rPr>
          <w:rFonts w:ascii="Times New Roman" w:hAnsi="Times New Roman"/>
          <w:sz w:val="20"/>
          <w:szCs w:val="20"/>
        </w:rPr>
        <w:t xml:space="preserve">Это содержание обучения является базой для развития </w:t>
      </w:r>
      <w:r w:rsidRPr="00184A67">
        <w:rPr>
          <w:rFonts w:ascii="Times New Roman" w:hAnsi="Times New Roman"/>
          <w:iCs/>
          <w:sz w:val="20"/>
          <w:szCs w:val="20"/>
        </w:rPr>
        <w:t>коммуникативной</w:t>
      </w:r>
      <w:r w:rsidRPr="00184A67">
        <w:rPr>
          <w:rFonts w:ascii="Times New Roman" w:hAnsi="Times New Roman"/>
          <w:sz w:val="20"/>
          <w:szCs w:val="20"/>
        </w:rPr>
        <w:t xml:space="preserve"> компетенции учащихся. В третьем блоке представлены дидактические единицы, отражающие </w:t>
      </w:r>
      <w:r w:rsidRPr="00184A67">
        <w:rPr>
          <w:rFonts w:ascii="Times New Roman" w:hAnsi="Times New Roman"/>
          <w:iCs/>
          <w:sz w:val="20"/>
          <w:szCs w:val="20"/>
        </w:rPr>
        <w:t>историю и культуру народа</w:t>
      </w:r>
      <w:r w:rsidRPr="00184A67">
        <w:rPr>
          <w:rFonts w:ascii="Times New Roman" w:hAnsi="Times New Roman"/>
          <w:sz w:val="20"/>
          <w:szCs w:val="20"/>
        </w:rPr>
        <w:t xml:space="preserve"> и обеспечивающие развитие </w:t>
      </w:r>
      <w:r w:rsidRPr="00184A67">
        <w:rPr>
          <w:rFonts w:ascii="Times New Roman" w:hAnsi="Times New Roman"/>
          <w:iCs/>
          <w:sz w:val="20"/>
          <w:szCs w:val="20"/>
        </w:rPr>
        <w:t>учебно-познавательной и рефлексивной</w:t>
      </w:r>
      <w:r w:rsidRPr="00184A67">
        <w:rPr>
          <w:rFonts w:ascii="Times New Roman" w:hAnsi="Times New Roman"/>
          <w:sz w:val="20"/>
          <w:szCs w:val="20"/>
        </w:rPr>
        <w:t xml:space="preserve"> компетенций. Таким образом, тематическое планирование обеспечивает взаимосвязанное развитие и совершенствование ключевых, общепредметных и предметных компетенций. </w:t>
      </w:r>
    </w:p>
    <w:p w:rsidR="0058552B" w:rsidRPr="00184A67" w:rsidRDefault="0058552B" w:rsidP="00CA7831">
      <w:pPr>
        <w:autoSpaceDE w:val="0"/>
        <w:autoSpaceDN w:val="0"/>
        <w:adjustRightInd w:val="0"/>
        <w:spacing w:after="0" w:line="259" w:lineRule="auto"/>
        <w:ind w:firstLine="570"/>
        <w:jc w:val="both"/>
        <w:rPr>
          <w:rFonts w:ascii="Times New Roman" w:hAnsi="Times New Roman"/>
          <w:sz w:val="20"/>
          <w:szCs w:val="20"/>
        </w:rPr>
      </w:pPr>
      <w:r w:rsidRPr="00184A67">
        <w:rPr>
          <w:rFonts w:ascii="Times New Roman" w:hAnsi="Times New Roman"/>
          <w:sz w:val="20"/>
          <w:szCs w:val="20"/>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bCs/>
          <w:iCs/>
          <w:sz w:val="20"/>
          <w:szCs w:val="20"/>
        </w:rPr>
        <w:t>Личностная ориентация</w:t>
      </w:r>
      <w:r w:rsidRPr="00184A67">
        <w:rPr>
          <w:rFonts w:ascii="Times New Roman" w:hAnsi="Times New Roman"/>
          <w:sz w:val="20"/>
          <w:szCs w:val="20"/>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w:t>
      </w:r>
      <w:r w:rsidRPr="00184A67">
        <w:rPr>
          <w:rFonts w:ascii="Times New Roman" w:hAnsi="Times New Roman"/>
          <w:iCs/>
          <w:sz w:val="20"/>
          <w:szCs w:val="20"/>
        </w:rPr>
        <w:t xml:space="preserve"> языковых процессов</w:t>
      </w:r>
      <w:r w:rsidRPr="00184A67">
        <w:rPr>
          <w:rFonts w:ascii="Times New Roman" w:hAnsi="Times New Roman"/>
          <w:sz w:val="20"/>
          <w:szCs w:val="20"/>
        </w:rPr>
        <w:t xml:space="preserve">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духовной, нравственной и культурной ценности народа,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bCs/>
          <w:iCs/>
          <w:sz w:val="20"/>
          <w:szCs w:val="20"/>
        </w:rPr>
        <w:t>Деятельностныйподход</w:t>
      </w:r>
      <w:r w:rsidRPr="00184A67">
        <w:rPr>
          <w:rFonts w:ascii="Times New Roman" w:hAnsi="Times New Roman"/>
          <w:sz w:val="20"/>
          <w:szCs w:val="20"/>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58552B" w:rsidRDefault="0058552B" w:rsidP="0058586F">
      <w:pPr>
        <w:shd w:val="clear" w:color="auto" w:fill="FFFFFF"/>
        <w:tabs>
          <w:tab w:val="left" w:pos="570"/>
          <w:tab w:val="left" w:leader="underscore" w:pos="2130"/>
          <w:tab w:val="left" w:leader="underscore" w:pos="5055"/>
        </w:tabs>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Тематиче</w:t>
      </w:r>
      <w:r>
        <w:rPr>
          <w:rFonts w:ascii="Times New Roman" w:hAnsi="Times New Roman"/>
          <w:color w:val="000000"/>
          <w:sz w:val="20"/>
          <w:szCs w:val="20"/>
        </w:rPr>
        <w:t>ский план предусматривает 11-м класс по индивидуальной форме обучения - 52</w:t>
      </w:r>
      <w:r w:rsidRPr="00184A67">
        <w:rPr>
          <w:rFonts w:ascii="Times New Roman" w:hAnsi="Times New Roman"/>
          <w:color w:val="000000"/>
          <w:sz w:val="20"/>
          <w:szCs w:val="20"/>
        </w:rPr>
        <w:t xml:space="preserve"> часа (1</w:t>
      </w:r>
      <w:r>
        <w:rPr>
          <w:rFonts w:ascii="Times New Roman" w:hAnsi="Times New Roman"/>
          <w:color w:val="000000"/>
          <w:sz w:val="20"/>
          <w:szCs w:val="20"/>
        </w:rPr>
        <w:t>,5 час в неделю).</w:t>
      </w:r>
    </w:p>
    <w:p w:rsidR="0058552B" w:rsidRPr="00184A67" w:rsidRDefault="0058552B" w:rsidP="0058586F">
      <w:pPr>
        <w:shd w:val="clear" w:color="auto" w:fill="FFFFFF"/>
        <w:tabs>
          <w:tab w:val="left" w:pos="570"/>
          <w:tab w:val="left" w:leader="underscore" w:pos="2130"/>
          <w:tab w:val="left" w:leader="underscore" w:pos="5055"/>
        </w:tabs>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В соответствии с этим реализуется: примерная программа</w:t>
      </w:r>
      <w:r w:rsidRPr="00184A67">
        <w:rPr>
          <w:rFonts w:ascii="Times New Roman" w:hAnsi="Times New Roman"/>
          <w:sz w:val="20"/>
          <w:szCs w:val="20"/>
        </w:rPr>
        <w:t xml:space="preserve"> среднего (полного) общего образования по русскому языку для 10–11 классов, на основании которой содержатся </w:t>
      </w:r>
      <w:r w:rsidRPr="00184A67">
        <w:rPr>
          <w:rFonts w:ascii="Times New Roman" w:hAnsi="Times New Roman"/>
          <w:color w:val="000000"/>
          <w:sz w:val="20"/>
          <w:szCs w:val="20"/>
        </w:rPr>
        <w:t>требования к минимальномуобъему содержания образования по русс</w:t>
      </w:r>
      <w:r>
        <w:rPr>
          <w:rFonts w:ascii="Times New Roman" w:hAnsi="Times New Roman"/>
          <w:color w:val="000000"/>
          <w:sz w:val="20"/>
          <w:szCs w:val="20"/>
        </w:rPr>
        <w:t xml:space="preserve">кому языку и учитывается </w:t>
      </w:r>
      <w:r w:rsidRPr="00184A67">
        <w:rPr>
          <w:rFonts w:ascii="Times New Roman" w:hAnsi="Times New Roman"/>
          <w:color w:val="000000"/>
          <w:sz w:val="20"/>
          <w:szCs w:val="20"/>
        </w:rPr>
        <w:t>направленность классов по уровням обучения.</w:t>
      </w:r>
    </w:p>
    <w:p w:rsidR="0058552B" w:rsidRPr="00184A67" w:rsidRDefault="0058552B" w:rsidP="00CA7831">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Федерального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184A67">
        <w:rPr>
          <w:rFonts w:ascii="Times New Roman" w:hAnsi="Times New Roman"/>
          <w:bCs/>
          <w:iCs/>
          <w:sz w:val="20"/>
          <w:szCs w:val="20"/>
        </w:rPr>
        <w:t>общие учебные умения, навыки и способы человеческой деятельности</w:t>
      </w:r>
      <w:r w:rsidRPr="00184A67">
        <w:rPr>
          <w:rFonts w:ascii="Times New Roman" w:hAnsi="Times New Roman"/>
          <w:sz w:val="20"/>
          <w:szCs w:val="20"/>
        </w:rPr>
        <w:t xml:space="preserve">, что предполагает повышенное внимание к развитию межпредметных связей курса русского языка. </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орусском языкебудет осуществляться в ходе творческой деятельности учащихся на основе личностного осмысления языковедческихфактов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xml:space="preserve">Для освоения содержания среднего (полного) образования приоритетным можно считать развитие </w:t>
      </w:r>
      <w:r w:rsidRPr="00184A67">
        <w:rPr>
          <w:rFonts w:ascii="Times New Roman" w:hAnsi="Times New Roman"/>
          <w:iCs/>
          <w:sz w:val="20"/>
          <w:szCs w:val="20"/>
        </w:rPr>
        <w:t>умений</w:t>
      </w:r>
      <w:r w:rsidRPr="00184A67">
        <w:rPr>
          <w:rFonts w:ascii="Times New Roman" w:hAnsi="Times New Roman"/>
          <w:sz w:val="20"/>
          <w:szCs w:val="20"/>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iCs/>
          <w:sz w:val="20"/>
          <w:szCs w:val="20"/>
        </w:rPr>
        <w:t>Проектная деятельность учащихся</w:t>
      </w:r>
      <w:r w:rsidRPr="00184A67">
        <w:rPr>
          <w:rFonts w:ascii="Times New Roman" w:hAnsi="Times New Roman"/>
          <w:sz w:val="20"/>
          <w:szCs w:val="20"/>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58552B" w:rsidRPr="00184A67" w:rsidRDefault="0058552B" w:rsidP="00CA7831">
      <w:pPr>
        <w:autoSpaceDE w:val="0"/>
        <w:autoSpaceDN w:val="0"/>
        <w:adjustRightInd w:val="0"/>
        <w:spacing w:after="0" w:line="264" w:lineRule="auto"/>
        <w:ind w:firstLine="570"/>
        <w:jc w:val="both"/>
        <w:rPr>
          <w:rFonts w:ascii="Times New Roman" w:hAnsi="Times New Roman"/>
          <w:sz w:val="20"/>
          <w:szCs w:val="20"/>
        </w:rPr>
      </w:pPr>
      <w:r w:rsidRPr="00184A67">
        <w:rPr>
          <w:rFonts w:ascii="Times New Roman" w:hAnsi="Times New Roman"/>
          <w:sz w:val="20"/>
          <w:szCs w:val="20"/>
        </w:rPr>
        <w:t xml:space="preserve">Реализация тематического плана обеспечивает освоение общеучебных умений и компетенций в рамках </w:t>
      </w:r>
      <w:r w:rsidRPr="00184A67">
        <w:rPr>
          <w:rFonts w:ascii="Times New Roman" w:hAnsi="Times New Roman"/>
          <w:bCs/>
          <w:iCs/>
          <w:sz w:val="20"/>
          <w:szCs w:val="20"/>
        </w:rPr>
        <w:t>информационно-коммуникативной деятельности</w:t>
      </w:r>
      <w:r w:rsidRPr="00184A67">
        <w:rPr>
          <w:rFonts w:ascii="Times New Roman" w:hAnsi="Times New Roman"/>
          <w:sz w:val="20"/>
          <w:szCs w:val="20"/>
        </w:rPr>
        <w:t xml:space="preserve">, в том числе способностейпередавать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w:t>
      </w:r>
      <w:r w:rsidRPr="00184A67">
        <w:rPr>
          <w:rFonts w:ascii="Times New Roman" w:hAnsi="Times New Roman"/>
          <w:iCs/>
          <w:sz w:val="20"/>
          <w:szCs w:val="20"/>
        </w:rPr>
        <w:t xml:space="preserve">умением </w:t>
      </w:r>
      <w:r w:rsidRPr="00184A67">
        <w:rPr>
          <w:rFonts w:ascii="Times New Roman" w:hAnsi="Times New Roman"/>
          <w:sz w:val="20"/>
          <w:szCs w:val="20"/>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58552B" w:rsidRPr="00184A67" w:rsidRDefault="0058552B" w:rsidP="00CA7831">
      <w:pPr>
        <w:autoSpaceDE w:val="0"/>
        <w:autoSpaceDN w:val="0"/>
        <w:adjustRightInd w:val="0"/>
        <w:spacing w:after="0" w:line="252" w:lineRule="auto"/>
        <w:ind w:firstLine="570"/>
        <w:jc w:val="both"/>
        <w:rPr>
          <w:rFonts w:ascii="Times New Roman" w:hAnsi="Times New Roman"/>
          <w:sz w:val="20"/>
          <w:szCs w:val="20"/>
        </w:rPr>
      </w:pPr>
      <w:r w:rsidRPr="00184A67">
        <w:rPr>
          <w:rFonts w:ascii="Times New Roman" w:hAnsi="Times New Roman"/>
          <w:sz w:val="20"/>
          <w:szCs w:val="20"/>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8552B" w:rsidRPr="00184A67" w:rsidRDefault="0058552B" w:rsidP="00CA7831">
      <w:pPr>
        <w:autoSpaceDE w:val="0"/>
        <w:autoSpaceDN w:val="0"/>
        <w:adjustRightInd w:val="0"/>
        <w:spacing w:after="0" w:line="252" w:lineRule="auto"/>
        <w:ind w:firstLine="570"/>
        <w:jc w:val="both"/>
        <w:rPr>
          <w:rFonts w:ascii="Times New Roman" w:hAnsi="Times New Roman"/>
          <w:sz w:val="20"/>
          <w:szCs w:val="20"/>
        </w:rPr>
      </w:pPr>
      <w:r w:rsidRPr="00184A67">
        <w:rPr>
          <w:rFonts w:ascii="Times New Roman" w:hAnsi="Times New Roman"/>
          <w:sz w:val="20"/>
          <w:szCs w:val="20"/>
        </w:rPr>
        <w:t>Инновационное развитие методики преподавания русского языка ориентировано прежде всего на формирование информационно-коммуникативной компетенции учащихся.</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xml:space="preserve">С точки зрения развития умений и навыков </w:t>
      </w:r>
      <w:r w:rsidRPr="00184A67">
        <w:rPr>
          <w:rFonts w:ascii="Times New Roman" w:hAnsi="Times New Roman"/>
          <w:bCs/>
          <w:iCs/>
          <w:sz w:val="20"/>
          <w:szCs w:val="20"/>
        </w:rPr>
        <w:t>рефлексивной деятельности</w:t>
      </w:r>
      <w:r w:rsidRPr="00184A67">
        <w:rPr>
          <w:rFonts w:ascii="Times New Roman" w:hAnsi="Times New Roman"/>
          <w:sz w:val="20"/>
          <w:szCs w:val="20"/>
        </w:rPr>
        <w:t>,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объективно оценивать свои учебные достижения, соотносить приложенные усилия с полученными результатамии на этой основе – </w:t>
      </w:r>
      <w:r w:rsidRPr="00184A67">
        <w:rPr>
          <w:rFonts w:ascii="Times New Roman" w:hAnsi="Times New Roman"/>
          <w:bCs/>
          <w:iCs/>
          <w:sz w:val="20"/>
          <w:szCs w:val="20"/>
        </w:rPr>
        <w:t>воспитание</w:t>
      </w:r>
      <w:r w:rsidRPr="00184A67">
        <w:rPr>
          <w:rFonts w:ascii="Times New Roman" w:hAnsi="Times New Roman"/>
          <w:sz w:val="20"/>
          <w:szCs w:val="20"/>
        </w:rPr>
        <w:t xml:space="preserve"> гражданственности и патриотизма.</w:t>
      </w:r>
    </w:p>
    <w:p w:rsidR="0058552B" w:rsidRPr="00184A67" w:rsidRDefault="0058552B" w:rsidP="00CA7831">
      <w:pPr>
        <w:shd w:val="clear" w:color="auto" w:fill="FFFFFF"/>
        <w:autoSpaceDE w:val="0"/>
        <w:autoSpaceDN w:val="0"/>
        <w:adjustRightInd w:val="0"/>
        <w:spacing w:after="0"/>
        <w:ind w:firstLine="570"/>
        <w:jc w:val="both"/>
        <w:rPr>
          <w:rFonts w:ascii="Times New Roman" w:hAnsi="Times New Roman"/>
          <w:sz w:val="20"/>
          <w:szCs w:val="20"/>
        </w:rPr>
      </w:pPr>
    </w:p>
    <w:p w:rsidR="0058552B" w:rsidRPr="00184A67" w:rsidRDefault="0058552B" w:rsidP="00CA7831">
      <w:pPr>
        <w:keepNext/>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ТРЕБОВАНИЯ К УРОВНЮ ПОДГОТОВКИ УЧАЩИХСЯ</w:t>
      </w:r>
    </w:p>
    <w:p w:rsidR="0058552B" w:rsidRPr="00184A67" w:rsidRDefault="0058552B" w:rsidP="00CA7831">
      <w:pPr>
        <w:autoSpaceDE w:val="0"/>
        <w:autoSpaceDN w:val="0"/>
        <w:adjustRightInd w:val="0"/>
        <w:spacing w:after="0"/>
        <w:jc w:val="center"/>
        <w:rPr>
          <w:rFonts w:ascii="Times New Roman" w:hAnsi="Times New Roman"/>
          <w:b/>
          <w:bCs/>
          <w:sz w:val="20"/>
          <w:szCs w:val="20"/>
        </w:rPr>
      </w:pPr>
      <w:r w:rsidRPr="00184A67">
        <w:rPr>
          <w:rFonts w:ascii="Times New Roman" w:hAnsi="Times New Roman"/>
          <w:b/>
          <w:bCs/>
          <w:sz w:val="20"/>
          <w:szCs w:val="20"/>
        </w:rPr>
        <w:t>11 классов</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bCs/>
          <w:color w:val="000000"/>
          <w:sz w:val="20"/>
          <w:szCs w:val="20"/>
        </w:rPr>
      </w:pPr>
      <w:r w:rsidRPr="00184A67">
        <w:rPr>
          <w:rFonts w:ascii="Times New Roman" w:hAnsi="Times New Roman"/>
          <w:bCs/>
          <w:sz w:val="20"/>
          <w:szCs w:val="20"/>
        </w:rPr>
        <w:t>Учащихся</w:t>
      </w:r>
      <w:r w:rsidRPr="00184A67">
        <w:rPr>
          <w:rFonts w:ascii="Times New Roman" w:hAnsi="Times New Roman"/>
          <w:bCs/>
          <w:color w:val="000000"/>
          <w:sz w:val="20"/>
          <w:szCs w:val="20"/>
        </w:rPr>
        <w:t xml:space="preserve"> должны знать: </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связь языка и истории, культуры русского и других народов;</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смысл понятий: речевая ситуация и ее компоненты, литературный язык, языковая норма, культура речи;</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основные единицы и уровни языка, их признаки и взаимосвязь;</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bCs/>
          <w:color w:val="000000"/>
          <w:sz w:val="20"/>
          <w:szCs w:val="20"/>
        </w:rPr>
      </w:pPr>
      <w:r w:rsidRPr="00184A67">
        <w:rPr>
          <w:rFonts w:ascii="Times New Roman" w:hAnsi="Times New Roman"/>
          <w:bCs/>
          <w:color w:val="000000"/>
          <w:sz w:val="20"/>
          <w:szCs w:val="20"/>
        </w:rPr>
        <w:t xml:space="preserve">должны уметь: </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анализировать языковые единицы с точки зрения правильности, точности и уместности их употребления;</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проводить лингвистический анализ текстов различных функциональных стилей и разновидностей языка;</w:t>
      </w:r>
    </w:p>
    <w:p w:rsidR="0058552B" w:rsidRPr="00184A67" w:rsidRDefault="0058552B" w:rsidP="00772EA7">
      <w:pPr>
        <w:shd w:val="clear" w:color="auto" w:fill="FFFFFF"/>
        <w:autoSpaceDE w:val="0"/>
        <w:autoSpaceDN w:val="0"/>
        <w:adjustRightInd w:val="0"/>
        <w:spacing w:after="0" w:line="259" w:lineRule="auto"/>
        <w:ind w:firstLine="570"/>
        <w:jc w:val="both"/>
        <w:rPr>
          <w:rFonts w:ascii="Times New Roman" w:hAnsi="Times New Roman"/>
          <w:color w:val="000000"/>
          <w:sz w:val="20"/>
          <w:szCs w:val="20"/>
        </w:rPr>
      </w:pPr>
      <w:r w:rsidRPr="00184A67">
        <w:rPr>
          <w:rFonts w:ascii="Times New Roman" w:hAnsi="Times New Roman"/>
          <w:color w:val="000000"/>
          <w:sz w:val="20"/>
          <w:szCs w:val="20"/>
        </w:rPr>
        <w:t>– использовать основные виды чтения (ознакомительно-изучающее, ознакомительно-реферативное и др.) в зависимости от коммуникативной задачи;</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соблюдать в практике письма орфографические и пунктуационные нормы современного русского литературного языка;</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соблюдать нормы речевого поведения в различных сферах и ситуациях общения, в том числе при обсуждении дискуссионных проблем;</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color w:val="000000"/>
          <w:sz w:val="20"/>
          <w:szCs w:val="20"/>
        </w:rPr>
      </w:pPr>
      <w:r w:rsidRPr="00184A67">
        <w:rPr>
          <w:rFonts w:ascii="Times New Roman" w:hAnsi="Times New Roman"/>
          <w:color w:val="000000"/>
          <w:sz w:val="20"/>
          <w:szCs w:val="20"/>
        </w:rPr>
        <w:t>– использовать основные приемы информационной переработки устного и письменного текста;</w:t>
      </w:r>
    </w:p>
    <w:p w:rsidR="0058552B" w:rsidRPr="00184A67" w:rsidRDefault="0058552B" w:rsidP="00772EA7">
      <w:pPr>
        <w:shd w:val="clear" w:color="auto" w:fill="FFFFFF"/>
        <w:autoSpaceDE w:val="0"/>
        <w:autoSpaceDN w:val="0"/>
        <w:adjustRightInd w:val="0"/>
        <w:spacing w:after="0"/>
        <w:ind w:firstLine="570"/>
        <w:jc w:val="both"/>
        <w:rPr>
          <w:rFonts w:ascii="Times New Roman" w:hAnsi="Times New Roman"/>
          <w:sz w:val="20"/>
          <w:szCs w:val="20"/>
        </w:rPr>
      </w:pPr>
      <w:r w:rsidRPr="00184A67">
        <w:rPr>
          <w:rFonts w:ascii="Times New Roman" w:hAnsi="Times New Roman"/>
          <w:bCs/>
          <w:sz w:val="20"/>
          <w:szCs w:val="20"/>
        </w:rPr>
        <w:t xml:space="preserve">владеть: </w:t>
      </w:r>
      <w:r w:rsidRPr="00184A67">
        <w:rPr>
          <w:rFonts w:ascii="Times New Roman" w:hAnsi="Times New Roman"/>
          <w:sz w:val="20"/>
          <w:szCs w:val="20"/>
        </w:rPr>
        <w:t>коммуникативной, языковедческой и культуроведческой компетенциями;</w:t>
      </w:r>
    </w:p>
    <w:p w:rsidR="0058552B" w:rsidRPr="00184A67" w:rsidRDefault="0058552B" w:rsidP="00772EA7">
      <w:pPr>
        <w:autoSpaceDE w:val="0"/>
        <w:autoSpaceDN w:val="0"/>
        <w:adjustRightInd w:val="0"/>
        <w:spacing w:after="0"/>
        <w:ind w:firstLine="570"/>
        <w:jc w:val="both"/>
        <w:rPr>
          <w:rFonts w:ascii="Times New Roman" w:hAnsi="Times New Roman"/>
          <w:bCs/>
          <w:color w:val="000000"/>
          <w:sz w:val="20"/>
          <w:szCs w:val="20"/>
        </w:rPr>
      </w:pPr>
      <w:r w:rsidRPr="00184A67">
        <w:rPr>
          <w:rFonts w:ascii="Times New Roman" w:hAnsi="Times New Roman"/>
          <w:bCs/>
          <w:color w:val="000000"/>
          <w:sz w:val="20"/>
          <w:szCs w:val="20"/>
        </w:rPr>
        <w:t>использовать приобретенные знания, умения в практической деятельности и повседневной жизни:</w:t>
      </w:r>
    </w:p>
    <w:p w:rsidR="0058552B" w:rsidRPr="00184A67" w:rsidRDefault="0058552B" w:rsidP="00772EA7">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58552B" w:rsidRPr="00184A67" w:rsidRDefault="0058552B" w:rsidP="00772EA7">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8552B" w:rsidRPr="00184A67" w:rsidRDefault="0058552B" w:rsidP="00772EA7">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8552B" w:rsidRPr="00184A67" w:rsidRDefault="0058552B" w:rsidP="00772EA7">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8552B" w:rsidRPr="00184A67" w:rsidRDefault="0058552B" w:rsidP="00772EA7">
      <w:pPr>
        <w:autoSpaceDE w:val="0"/>
        <w:autoSpaceDN w:val="0"/>
        <w:adjustRightInd w:val="0"/>
        <w:spacing w:after="0"/>
        <w:ind w:firstLine="570"/>
        <w:jc w:val="both"/>
        <w:rPr>
          <w:rFonts w:ascii="Times New Roman" w:hAnsi="Times New Roman"/>
          <w:sz w:val="20"/>
          <w:szCs w:val="20"/>
        </w:rPr>
      </w:pPr>
      <w:r w:rsidRPr="00184A67">
        <w:rPr>
          <w:rFonts w:ascii="Times New Roman" w:hAnsi="Times New Roman"/>
          <w:sz w:val="20"/>
          <w:szCs w:val="20"/>
        </w:rPr>
        <w:t>– самообразования и активного участия в производственной, культурной и общественной жизни государства.</w:t>
      </w:r>
    </w:p>
    <w:p w:rsidR="0058552B" w:rsidRPr="00184A67" w:rsidRDefault="0058552B" w:rsidP="00CA7831">
      <w:pPr>
        <w:autoSpaceDE w:val="0"/>
        <w:autoSpaceDN w:val="0"/>
        <w:adjustRightInd w:val="0"/>
        <w:spacing w:after="0"/>
        <w:ind w:firstLine="570"/>
        <w:jc w:val="both"/>
        <w:rPr>
          <w:rFonts w:ascii="Times New Roman" w:hAnsi="Times New Roman"/>
          <w:sz w:val="20"/>
          <w:szCs w:val="20"/>
        </w:rPr>
      </w:pPr>
    </w:p>
    <w:p w:rsidR="0058552B" w:rsidRPr="00184A67" w:rsidRDefault="0058552B" w:rsidP="00CA7831">
      <w:pPr>
        <w:autoSpaceDE w:val="0"/>
        <w:autoSpaceDN w:val="0"/>
        <w:adjustRightInd w:val="0"/>
        <w:spacing w:after="0"/>
        <w:ind w:firstLine="570"/>
        <w:jc w:val="both"/>
        <w:rPr>
          <w:rFonts w:ascii="Times New Roman" w:hAnsi="Times New Roman"/>
          <w:b/>
          <w:sz w:val="20"/>
          <w:szCs w:val="20"/>
        </w:rPr>
      </w:pPr>
      <w:r>
        <w:rPr>
          <w:rFonts w:ascii="Times New Roman" w:hAnsi="Times New Roman"/>
          <w:b/>
          <w:sz w:val="20"/>
          <w:szCs w:val="20"/>
        </w:rPr>
        <w:t xml:space="preserve"> ФОРМЫ И МЕТОДЫ ОБУЧЕНИЯ</w:t>
      </w:r>
    </w:p>
    <w:p w:rsidR="0058552B" w:rsidRDefault="0058552B" w:rsidP="00CA7831">
      <w:pPr>
        <w:spacing w:after="0" w:line="240" w:lineRule="atLeast"/>
        <w:outlineLvl w:val="0"/>
        <w:rPr>
          <w:rFonts w:ascii="Times New Roman" w:hAnsi="Times New Roman"/>
          <w:color w:val="000000"/>
          <w:sz w:val="20"/>
          <w:szCs w:val="20"/>
          <w:u w:val="single"/>
        </w:rPr>
      </w:pPr>
      <w:r w:rsidRPr="00184A67">
        <w:rPr>
          <w:rFonts w:ascii="Times New Roman" w:hAnsi="Times New Roman"/>
          <w:color w:val="000000"/>
          <w:sz w:val="20"/>
          <w:szCs w:val="20"/>
          <w:u w:val="single"/>
        </w:rPr>
        <w:t>Формы обучения:</w:t>
      </w:r>
    </w:p>
    <w:p w:rsidR="0058552B" w:rsidRPr="00184A67"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color w:val="000000"/>
          <w:sz w:val="20"/>
          <w:szCs w:val="20"/>
        </w:rPr>
        <w:t>Комбинированный урок, урок-беседа, повторительно-обобщающий урок, урок- исследование, урок-лекция, урок-семинар, урок-практикум, урок развития речи.</w:t>
      </w:r>
    </w:p>
    <w:p w:rsidR="0058552B" w:rsidRDefault="0058552B" w:rsidP="00772EA7">
      <w:pPr>
        <w:spacing w:after="0" w:line="240" w:lineRule="atLeast"/>
        <w:jc w:val="both"/>
        <w:outlineLvl w:val="0"/>
        <w:rPr>
          <w:rFonts w:ascii="Times New Roman" w:hAnsi="Times New Roman"/>
          <w:color w:val="000000"/>
          <w:sz w:val="20"/>
          <w:szCs w:val="20"/>
          <w:u w:val="single"/>
        </w:rPr>
      </w:pPr>
      <w:r w:rsidRPr="00184A67">
        <w:rPr>
          <w:rFonts w:ascii="Times New Roman" w:hAnsi="Times New Roman"/>
          <w:color w:val="000000"/>
          <w:sz w:val="20"/>
          <w:szCs w:val="20"/>
          <w:u w:val="single"/>
        </w:rPr>
        <w:t>Методы   обучения:</w:t>
      </w:r>
    </w:p>
    <w:p w:rsidR="0058552B"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 различные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58552B"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 - виды работ, связанные с анализом текста, с его переработкой( целенаправленные выписки, составление плана, тезисов, конспекта);</w:t>
      </w:r>
    </w:p>
    <w:p w:rsidR="0058552B"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ит.д);- наблюдение за речью окружающих, сбор соответствующего речевого материала с последующим его использованием по заданию учителя;</w:t>
      </w:r>
    </w:p>
    <w:p w:rsidR="0058552B"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-изложения на основе текстов типа описания, рассуждения;</w:t>
      </w:r>
    </w:p>
    <w:p w:rsidR="0058552B"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-письмо под диктовку;</w:t>
      </w:r>
    </w:p>
    <w:p w:rsidR="0058552B" w:rsidRPr="00184A67" w:rsidRDefault="0058552B" w:rsidP="00772EA7">
      <w:pPr>
        <w:spacing w:after="0" w:line="240" w:lineRule="atLeast"/>
        <w:jc w:val="both"/>
        <w:outlineLvl w:val="0"/>
        <w:rPr>
          <w:rFonts w:ascii="Times New Roman" w:hAnsi="Times New Roman"/>
          <w:bCs/>
          <w:color w:val="000000"/>
          <w:sz w:val="20"/>
          <w:szCs w:val="20"/>
        </w:rPr>
      </w:pPr>
      <w:r w:rsidRPr="00184A67">
        <w:rPr>
          <w:rFonts w:ascii="Times New Roman" w:hAnsi="Times New Roman"/>
          <w:bCs/>
          <w:color w:val="000000"/>
          <w:sz w:val="20"/>
          <w:szCs w:val="20"/>
        </w:rPr>
        <w:t>-комментирование орфограмм и пунктограмм.</w:t>
      </w:r>
    </w:p>
    <w:p w:rsidR="0058552B" w:rsidRDefault="0058552B" w:rsidP="00772EA7">
      <w:pPr>
        <w:spacing w:after="0" w:line="240" w:lineRule="auto"/>
        <w:jc w:val="both"/>
        <w:outlineLvl w:val="0"/>
        <w:rPr>
          <w:rFonts w:ascii="Times New Roman" w:hAnsi="Times New Roman"/>
          <w:bCs/>
          <w:color w:val="000000"/>
          <w:sz w:val="20"/>
          <w:szCs w:val="20"/>
          <w:u w:val="single"/>
        </w:rPr>
      </w:pPr>
      <w:r w:rsidRPr="00184A67">
        <w:rPr>
          <w:rFonts w:ascii="Times New Roman" w:hAnsi="Times New Roman"/>
          <w:bCs/>
          <w:color w:val="000000"/>
          <w:sz w:val="20"/>
          <w:szCs w:val="20"/>
          <w:u w:val="single"/>
        </w:rPr>
        <w:t>Виды деятельности учащихся на уроке</w:t>
      </w:r>
      <w:r>
        <w:rPr>
          <w:rFonts w:ascii="Times New Roman" w:hAnsi="Times New Roman"/>
          <w:bCs/>
          <w:color w:val="000000"/>
          <w:sz w:val="20"/>
          <w:szCs w:val="20"/>
          <w:u w:val="single"/>
        </w:rPr>
        <w:t>:</w:t>
      </w:r>
    </w:p>
    <w:p w:rsidR="0058552B" w:rsidRDefault="0058552B" w:rsidP="00772EA7">
      <w:pPr>
        <w:spacing w:after="0" w:line="240" w:lineRule="auto"/>
        <w:jc w:val="both"/>
        <w:outlineLvl w:val="0"/>
        <w:rPr>
          <w:rFonts w:ascii="Times New Roman" w:hAnsi="Times New Roman"/>
          <w:bCs/>
          <w:color w:val="000000"/>
          <w:sz w:val="20"/>
          <w:szCs w:val="20"/>
        </w:rPr>
      </w:pPr>
      <w:r>
        <w:rPr>
          <w:rFonts w:ascii="Times New Roman" w:hAnsi="Times New Roman"/>
          <w:bCs/>
          <w:color w:val="000000"/>
          <w:sz w:val="20"/>
          <w:szCs w:val="20"/>
        </w:rPr>
        <w:t xml:space="preserve">- </w:t>
      </w:r>
      <w:r w:rsidRPr="00184A67">
        <w:rPr>
          <w:rFonts w:ascii="Times New Roman" w:hAnsi="Times New Roman"/>
          <w:bCs/>
          <w:color w:val="000000"/>
          <w:sz w:val="20"/>
          <w:szCs w:val="20"/>
        </w:rPr>
        <w:t>оценивание устных и письменных высказываний, текстов с точки зрения языкового оформления, уместности, эффективности достижения поставленных коммуникативных задач;- анализ языковых единиц с точки зрения правильности, точности и уместности их употребления;</w:t>
      </w:r>
    </w:p>
    <w:p w:rsidR="0058552B"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 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58552B" w:rsidRDefault="0058552B" w:rsidP="00772EA7">
      <w:pPr>
        <w:spacing w:after="0" w:line="240" w:lineRule="auto"/>
        <w:jc w:val="both"/>
        <w:outlineLvl w:val="0"/>
        <w:rPr>
          <w:rFonts w:ascii="Times New Roman" w:hAnsi="Times New Roman"/>
          <w:bCs/>
          <w:color w:val="000000"/>
          <w:sz w:val="20"/>
          <w:szCs w:val="20"/>
        </w:rPr>
      </w:pPr>
      <w:r>
        <w:rPr>
          <w:rFonts w:ascii="Times New Roman" w:hAnsi="Times New Roman"/>
          <w:bCs/>
          <w:color w:val="000000"/>
          <w:sz w:val="20"/>
          <w:szCs w:val="20"/>
        </w:rPr>
        <w:t>-</w:t>
      </w:r>
      <w:r w:rsidRPr="00184A67">
        <w:rPr>
          <w:rFonts w:ascii="Times New Roman" w:hAnsi="Times New Roman"/>
          <w:bCs/>
          <w:color w:val="000000"/>
          <w:sz w:val="20"/>
          <w:szCs w:val="20"/>
        </w:rPr>
        <w:t>лингвистический анализ языковых явлений и текстов различных функциональных стилей и разновидностей языка;</w:t>
      </w:r>
    </w:p>
    <w:p w:rsidR="0058552B"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r>
        <w:rPr>
          <w:rFonts w:ascii="Times New Roman" w:hAnsi="Times New Roman"/>
          <w:bCs/>
          <w:color w:val="000000"/>
          <w:sz w:val="20"/>
          <w:szCs w:val="20"/>
        </w:rPr>
        <w:t xml:space="preserve">Информационная переработка текста :                                                                                                                                                                                                                                            </w:t>
      </w:r>
    </w:p>
    <w:p w:rsidR="0058552B" w:rsidRDefault="0058552B" w:rsidP="00772EA7">
      <w:pPr>
        <w:spacing w:after="0" w:line="240" w:lineRule="auto"/>
        <w:jc w:val="both"/>
        <w:outlineLvl w:val="0"/>
        <w:rPr>
          <w:rFonts w:ascii="Times New Roman" w:hAnsi="Times New Roman"/>
          <w:bCs/>
          <w:color w:val="000000"/>
          <w:sz w:val="20"/>
          <w:szCs w:val="20"/>
        </w:rPr>
      </w:pPr>
      <w:r>
        <w:rPr>
          <w:rFonts w:ascii="Times New Roman" w:hAnsi="Times New Roman"/>
          <w:bCs/>
          <w:color w:val="000000"/>
          <w:sz w:val="20"/>
          <w:szCs w:val="20"/>
        </w:rPr>
        <w:t xml:space="preserve">- </w:t>
      </w:r>
      <w:r w:rsidRPr="00184A67">
        <w:rPr>
          <w:rFonts w:ascii="Times New Roman" w:hAnsi="Times New Roman"/>
          <w:bCs/>
          <w:color w:val="000000"/>
          <w:sz w:val="20"/>
          <w:szCs w:val="20"/>
        </w:rPr>
        <w:t>составление плана текста;  изложение текста; продолжение текста; составление тезисов; редактирование;</w:t>
      </w:r>
    </w:p>
    <w:p w:rsidR="0058552B"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-создание текстов разных функционально-смысловых типов, стилей и жанров;</w:t>
      </w:r>
    </w:p>
    <w:p w:rsidR="0058552B"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58552B"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 составление орфографических и пунктуационных упражнений самими учащимися;</w:t>
      </w:r>
    </w:p>
    <w:p w:rsidR="0058552B" w:rsidRPr="00184A67" w:rsidRDefault="0058552B" w:rsidP="00772EA7">
      <w:pPr>
        <w:spacing w:after="0" w:line="240" w:lineRule="auto"/>
        <w:jc w:val="both"/>
        <w:outlineLvl w:val="0"/>
        <w:rPr>
          <w:rFonts w:ascii="Times New Roman" w:hAnsi="Times New Roman"/>
          <w:bCs/>
          <w:color w:val="000000"/>
          <w:sz w:val="20"/>
          <w:szCs w:val="20"/>
        </w:rPr>
      </w:pPr>
      <w:r w:rsidRPr="00184A67">
        <w:rPr>
          <w:rFonts w:ascii="Times New Roman" w:hAnsi="Times New Roman"/>
          <w:bCs/>
          <w:color w:val="000000"/>
          <w:sz w:val="20"/>
          <w:szCs w:val="20"/>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58552B" w:rsidRDefault="0058552B" w:rsidP="00772EA7">
      <w:pPr>
        <w:spacing w:after="0"/>
        <w:jc w:val="both"/>
        <w:rPr>
          <w:rFonts w:ascii="Times New Roman" w:hAnsi="Times New Roman"/>
          <w:b/>
          <w:bCs/>
          <w:color w:val="000000"/>
          <w:sz w:val="20"/>
          <w:szCs w:val="20"/>
        </w:rPr>
      </w:pPr>
    </w:p>
    <w:p w:rsidR="0058552B" w:rsidRDefault="0058552B" w:rsidP="00772EA7">
      <w:pPr>
        <w:spacing w:after="0"/>
        <w:jc w:val="both"/>
        <w:rPr>
          <w:rFonts w:ascii="Times New Roman" w:hAnsi="Times New Roman"/>
          <w:b/>
          <w:bCs/>
          <w:color w:val="000000"/>
          <w:sz w:val="20"/>
          <w:szCs w:val="20"/>
        </w:rPr>
      </w:pPr>
    </w:p>
    <w:p w:rsidR="0058552B" w:rsidRDefault="0058552B" w:rsidP="00772EA7">
      <w:pPr>
        <w:spacing w:after="0"/>
        <w:jc w:val="both"/>
        <w:rPr>
          <w:rFonts w:ascii="Times New Roman" w:hAnsi="Times New Roman"/>
          <w:b/>
          <w:bCs/>
          <w:color w:val="000000"/>
          <w:sz w:val="20"/>
          <w:szCs w:val="20"/>
        </w:rPr>
      </w:pPr>
    </w:p>
    <w:p w:rsidR="0058552B" w:rsidRDefault="0058552B" w:rsidP="00CA7831">
      <w:pPr>
        <w:spacing w:after="0"/>
        <w:jc w:val="center"/>
        <w:rPr>
          <w:rFonts w:ascii="Times New Roman" w:hAnsi="Times New Roman"/>
          <w:b/>
          <w:bCs/>
          <w:color w:val="000000"/>
          <w:sz w:val="20"/>
          <w:szCs w:val="20"/>
        </w:rPr>
      </w:pPr>
    </w:p>
    <w:p w:rsidR="0058552B" w:rsidRPr="00184A67" w:rsidRDefault="0058552B" w:rsidP="00CA7831">
      <w:pPr>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 СОДЕРЖАНИЕ  КУРСА</w:t>
      </w:r>
    </w:p>
    <w:p w:rsidR="0058552B" w:rsidRPr="00184A67" w:rsidRDefault="0058552B" w:rsidP="00CA7831">
      <w:pPr>
        <w:spacing w:after="0" w:line="240" w:lineRule="auto"/>
        <w:rPr>
          <w:rFonts w:ascii="Times New Roman" w:hAnsi="Times New Roman"/>
          <w:bCs/>
          <w:color w:val="000000"/>
          <w:sz w:val="20"/>
          <w:szCs w:val="20"/>
        </w:rPr>
      </w:pPr>
      <w:r w:rsidRPr="00184A67">
        <w:rPr>
          <w:rFonts w:ascii="Times New Roman" w:hAnsi="Times New Roman"/>
          <w:bCs/>
          <w:color w:val="000000"/>
          <w:sz w:val="20"/>
          <w:szCs w:val="20"/>
        </w:rPr>
        <w:t> Синтаксис и пунктуация.</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Нормативное построение словосочетаний и предложений разных типов. Интонационное богатство русской речи.</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Синтаксическая синонимия как источник богатства и выразительности русской речи.</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Синтаксический разбор словосочетания, простого и сложного предложений, предложения с прямой речью.</w:t>
      </w:r>
    </w:p>
    <w:p w:rsidR="0058552B" w:rsidRPr="00184A67" w:rsidRDefault="0058552B" w:rsidP="00772EA7">
      <w:pPr>
        <w:tabs>
          <w:tab w:val="center" w:pos="7699"/>
        </w:tabs>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Публицистический стиль речи.</w:t>
      </w:r>
      <w:r>
        <w:rPr>
          <w:rFonts w:ascii="Times New Roman" w:hAnsi="Times New Roman"/>
          <w:bCs/>
          <w:color w:val="000000"/>
          <w:sz w:val="20"/>
          <w:szCs w:val="20"/>
        </w:rPr>
        <w:tab/>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Особенности публицистического стиля. Средства эмоциональной выразительности в публицистическом стиле.</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Очерк, эссе.</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Устное выступление. Дискуссия.</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Использование учащимися средств публицистического стиля в собственной речи.</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Художественный стиль речи.</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Язык как первоэлемент художественной литературы, один из основных элементов структуры художественного произведения.</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Сложное предложение.</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Виды сложных предложений.</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Пунктуация в ССП. Пунктуация в предложениях с союзом И.</w:t>
      </w:r>
    </w:p>
    <w:p w:rsidR="0058552B" w:rsidRPr="00184A67"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Основные группы СПП.  CПП с придаточными изъяснительными, определительными, обстоятельственными.</w:t>
      </w:r>
    </w:p>
    <w:p w:rsidR="0058552B"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Знаки препинания в CПП с од</w:t>
      </w:r>
      <w:r>
        <w:rPr>
          <w:rFonts w:ascii="Times New Roman" w:hAnsi="Times New Roman"/>
          <w:bCs/>
          <w:color w:val="000000"/>
          <w:sz w:val="20"/>
          <w:szCs w:val="20"/>
        </w:rPr>
        <w:t>ним и несколькими придаточными.</w:t>
      </w:r>
    </w:p>
    <w:p w:rsidR="0058552B" w:rsidRDefault="0058552B" w:rsidP="00772EA7">
      <w:pPr>
        <w:spacing w:after="0" w:line="240" w:lineRule="auto"/>
        <w:jc w:val="both"/>
        <w:rPr>
          <w:rFonts w:ascii="Times New Roman" w:hAnsi="Times New Roman"/>
          <w:bCs/>
          <w:color w:val="000000"/>
          <w:sz w:val="20"/>
          <w:szCs w:val="20"/>
        </w:rPr>
      </w:pPr>
      <w:r w:rsidRPr="00184A67">
        <w:rPr>
          <w:rFonts w:ascii="Times New Roman" w:hAnsi="Times New Roman"/>
          <w:bCs/>
          <w:color w:val="000000"/>
          <w:sz w:val="20"/>
          <w:szCs w:val="20"/>
        </w:rPr>
        <w:t>Пунктуация  при сравнительных оборотах с союзами как, что, чем и в СПП</w:t>
      </w:r>
    </w:p>
    <w:p w:rsidR="0058552B" w:rsidRDefault="0058552B" w:rsidP="00B75183">
      <w:pPr>
        <w:jc w:val="center"/>
        <w:rPr>
          <w:rFonts w:ascii="Times New Roman" w:hAnsi="Times New Roman"/>
          <w:b/>
          <w:bCs/>
        </w:rPr>
      </w:pPr>
    </w:p>
    <w:p w:rsidR="0058552B" w:rsidRDefault="0058552B" w:rsidP="00B75183">
      <w:pPr>
        <w:jc w:val="center"/>
        <w:rPr>
          <w:rFonts w:ascii="Times New Roman" w:hAnsi="Times New Roman"/>
          <w:b/>
          <w:bCs/>
        </w:rPr>
      </w:pPr>
    </w:p>
    <w:p w:rsidR="0058552B" w:rsidRPr="00452256" w:rsidRDefault="0058552B" w:rsidP="00B75183">
      <w:pPr>
        <w:jc w:val="center"/>
        <w:rPr>
          <w:rFonts w:ascii="Times New Roman" w:hAnsi="Times New Roman"/>
          <w:b/>
          <w:bCs/>
        </w:rPr>
      </w:pPr>
      <w:r w:rsidRPr="00452256">
        <w:rPr>
          <w:rFonts w:ascii="Times New Roman" w:hAnsi="Times New Roman"/>
          <w:b/>
          <w:bCs/>
        </w:rPr>
        <w:t>КАЛЕНДАРНО-ТЕМАТИЧЕСКОЕ ПЛАН</w:t>
      </w:r>
    </w:p>
    <w:p w:rsidR="0058552B" w:rsidRPr="00452256" w:rsidRDefault="0058552B" w:rsidP="00B75183">
      <w:pPr>
        <w:rPr>
          <w:rFonts w:ascii="Times New Roman" w:hAnsi="Times New Roman"/>
        </w:rPr>
      </w:pP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4154"/>
        <w:gridCol w:w="1431"/>
        <w:gridCol w:w="6129"/>
        <w:gridCol w:w="1440"/>
        <w:gridCol w:w="1620"/>
      </w:tblGrid>
      <w:tr w:rsidR="0058552B" w:rsidRPr="00772EA7">
        <w:tc>
          <w:tcPr>
            <w:tcW w:w="814"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 п/п</w:t>
            </w:r>
          </w:p>
        </w:tc>
        <w:tc>
          <w:tcPr>
            <w:tcW w:w="4154"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Тема (содержание)</w:t>
            </w:r>
          </w:p>
        </w:tc>
        <w:tc>
          <w:tcPr>
            <w:tcW w:w="1431"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Количество часов</w:t>
            </w:r>
          </w:p>
        </w:tc>
        <w:tc>
          <w:tcPr>
            <w:tcW w:w="6129"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Контрольные работы</w:t>
            </w:r>
          </w:p>
        </w:tc>
        <w:tc>
          <w:tcPr>
            <w:tcW w:w="1440" w:type="dxa"/>
          </w:tcPr>
          <w:p w:rsidR="0058552B" w:rsidRPr="00772EA7" w:rsidRDefault="0058552B" w:rsidP="00772EA7">
            <w:pPr>
              <w:tabs>
                <w:tab w:val="left" w:pos="997"/>
              </w:tabs>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Уроки развития речи</w:t>
            </w:r>
          </w:p>
        </w:tc>
        <w:tc>
          <w:tcPr>
            <w:tcW w:w="1620"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Дата</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1</w:t>
            </w:r>
          </w:p>
        </w:tc>
        <w:tc>
          <w:tcPr>
            <w:tcW w:w="4154"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Комплексное повторение</w:t>
            </w:r>
          </w:p>
        </w:tc>
        <w:tc>
          <w:tcPr>
            <w:tcW w:w="1431" w:type="dxa"/>
          </w:tcPr>
          <w:p w:rsidR="0058552B" w:rsidRPr="00772EA7" w:rsidRDefault="0058552B" w:rsidP="00772EA7">
            <w:pPr>
              <w:spacing w:after="0" w:line="240" w:lineRule="auto"/>
              <w:jc w:val="center"/>
              <w:rPr>
                <w:rFonts w:ascii="Times New Roman" w:hAnsi="Times New Roman"/>
                <w:bCs/>
                <w:iCs/>
                <w:sz w:val="20"/>
                <w:szCs w:val="20"/>
              </w:rPr>
            </w:pPr>
            <w:r w:rsidRPr="00772EA7">
              <w:rPr>
                <w:rFonts w:ascii="Times New Roman" w:hAnsi="Times New Roman"/>
                <w:bCs/>
                <w:iCs/>
                <w:sz w:val="20"/>
                <w:szCs w:val="20"/>
              </w:rPr>
              <w:t>6</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 Контрольная работа №1. Контрольный(вводный) диктант по теме «Комплексное повторение».</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0</w:t>
            </w:r>
          </w:p>
        </w:tc>
        <w:tc>
          <w:tcPr>
            <w:tcW w:w="1620" w:type="dxa"/>
          </w:tcPr>
          <w:p w:rsidR="0058552B" w:rsidRPr="00772EA7" w:rsidRDefault="0058552B" w:rsidP="00772EA7">
            <w:pPr>
              <w:spacing w:after="0" w:line="240" w:lineRule="auto"/>
              <w:jc w:val="center"/>
              <w:rPr>
                <w:rFonts w:ascii="Times New Roman" w:hAnsi="Times New Roman"/>
                <w:bCs/>
                <w:color w:val="000000"/>
                <w:sz w:val="20"/>
                <w:szCs w:val="20"/>
              </w:rPr>
            </w:pPr>
            <w:r w:rsidRPr="00772EA7">
              <w:rPr>
                <w:rFonts w:ascii="Times New Roman" w:hAnsi="Times New Roman"/>
                <w:sz w:val="20"/>
                <w:szCs w:val="20"/>
              </w:rPr>
              <w:t>02.10</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2</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sz w:val="20"/>
                <w:szCs w:val="20"/>
              </w:rPr>
              <w:t xml:space="preserve">Простое предложение </w:t>
            </w:r>
            <w:r w:rsidRPr="00772EA7">
              <w:rPr>
                <w:rFonts w:ascii="Times New Roman" w:hAnsi="Times New Roman"/>
                <w:bCs/>
                <w:sz w:val="20"/>
                <w:szCs w:val="20"/>
              </w:rPr>
              <w:t>Главные и второстепенные члены предложения</w:t>
            </w:r>
          </w:p>
          <w:p w:rsidR="0058552B" w:rsidRPr="00772EA7" w:rsidRDefault="0058552B" w:rsidP="00772EA7">
            <w:pPr>
              <w:spacing w:after="0" w:line="240" w:lineRule="auto"/>
              <w:jc w:val="center"/>
              <w:rPr>
                <w:rFonts w:ascii="Times New Roman" w:hAnsi="Times New Roman"/>
                <w:color w:val="000000"/>
                <w:sz w:val="20"/>
                <w:szCs w:val="20"/>
              </w:rPr>
            </w:pP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6</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color w:val="000000"/>
                <w:sz w:val="20"/>
                <w:szCs w:val="20"/>
              </w:rPr>
              <w:t xml:space="preserve">1.Контрольная работа № 2.  Сочинение -рассуждение. по тексту по прочитанному тексту в формате </w:t>
            </w:r>
            <w:bookmarkStart w:id="0" w:name="_GoBack"/>
            <w:bookmarkEnd w:id="0"/>
            <w:r w:rsidRPr="00772EA7">
              <w:rPr>
                <w:rFonts w:ascii="Times New Roman" w:hAnsi="Times New Roman"/>
                <w:color w:val="000000"/>
                <w:sz w:val="20"/>
                <w:szCs w:val="20"/>
              </w:rPr>
              <w:t>ЕГЭ</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1620" w:type="dxa"/>
          </w:tcPr>
          <w:p w:rsidR="0058552B" w:rsidRPr="00772EA7" w:rsidRDefault="0058552B" w:rsidP="00772EA7">
            <w:pPr>
              <w:tabs>
                <w:tab w:val="left" w:pos="997"/>
              </w:tabs>
              <w:spacing w:after="0" w:line="240" w:lineRule="auto"/>
              <w:jc w:val="center"/>
              <w:rPr>
                <w:rFonts w:ascii="Times New Roman" w:hAnsi="Times New Roman"/>
                <w:bCs/>
                <w:color w:val="000000"/>
                <w:sz w:val="20"/>
                <w:szCs w:val="20"/>
              </w:rPr>
            </w:pPr>
            <w:r w:rsidRPr="00772EA7">
              <w:rPr>
                <w:rFonts w:ascii="Times New Roman" w:hAnsi="Times New Roman"/>
                <w:bCs/>
                <w:color w:val="000000"/>
                <w:sz w:val="20"/>
                <w:szCs w:val="20"/>
              </w:rPr>
              <w:t>23.10</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3</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Обособленные члены предложения</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11</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 Контрольная работа №3. Диктант по теме «Обособленные и уточняющие члены предложения» с решением текстовых задач.</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0</w:t>
            </w:r>
          </w:p>
        </w:tc>
        <w:tc>
          <w:tcPr>
            <w:tcW w:w="1620" w:type="dxa"/>
          </w:tcPr>
          <w:p w:rsidR="0058552B" w:rsidRPr="00772EA7" w:rsidRDefault="0058552B" w:rsidP="00772EA7">
            <w:pPr>
              <w:tabs>
                <w:tab w:val="left" w:pos="997"/>
              </w:tabs>
              <w:spacing w:after="0" w:line="240" w:lineRule="auto"/>
              <w:jc w:val="center"/>
              <w:rPr>
                <w:rFonts w:ascii="Times New Roman" w:hAnsi="Times New Roman"/>
                <w:sz w:val="20"/>
                <w:szCs w:val="20"/>
              </w:rPr>
            </w:pPr>
            <w:r w:rsidRPr="00772EA7">
              <w:rPr>
                <w:rFonts w:ascii="Times New Roman" w:hAnsi="Times New Roman"/>
                <w:sz w:val="20"/>
                <w:szCs w:val="20"/>
              </w:rPr>
              <w:t>22.01</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4.</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sz w:val="20"/>
                <w:szCs w:val="20"/>
              </w:rPr>
              <w:t>Вводные слова, обращения, междометия</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4</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 Контрольная работа №4.  Тест «Вводные слова и предложения»</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w:t>
            </w:r>
          </w:p>
        </w:tc>
        <w:tc>
          <w:tcPr>
            <w:tcW w:w="162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19.02</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5</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Сложносочиненное предложение</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6129" w:type="dxa"/>
          </w:tcPr>
          <w:p w:rsidR="0058552B" w:rsidRPr="00772EA7" w:rsidRDefault="0058552B" w:rsidP="00772EA7">
            <w:pPr>
              <w:spacing w:after="0" w:line="240" w:lineRule="auto"/>
              <w:jc w:val="center"/>
              <w:rPr>
                <w:rFonts w:ascii="Times New Roman" w:hAnsi="Times New Roman"/>
                <w:sz w:val="20"/>
                <w:szCs w:val="20"/>
              </w:rPr>
            </w:pP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1620" w:type="dxa"/>
          </w:tcPr>
          <w:p w:rsidR="0058552B" w:rsidRPr="00772EA7" w:rsidRDefault="0058552B" w:rsidP="00772EA7">
            <w:pPr>
              <w:tabs>
                <w:tab w:val="left" w:pos="997"/>
              </w:tabs>
              <w:spacing w:after="0" w:line="240" w:lineRule="auto"/>
              <w:jc w:val="center"/>
              <w:rPr>
                <w:rFonts w:ascii="Times New Roman" w:hAnsi="Times New Roman"/>
                <w:sz w:val="20"/>
                <w:szCs w:val="20"/>
              </w:rPr>
            </w:pP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6</w:t>
            </w:r>
          </w:p>
        </w:tc>
        <w:tc>
          <w:tcPr>
            <w:tcW w:w="4154" w:type="dxa"/>
          </w:tcPr>
          <w:p w:rsidR="0058552B" w:rsidRPr="00772EA7" w:rsidRDefault="0058552B" w:rsidP="00772EA7">
            <w:pPr>
              <w:shd w:val="clear" w:color="auto" w:fill="FFFFFF"/>
              <w:spacing w:after="0" w:line="240" w:lineRule="auto"/>
              <w:jc w:val="center"/>
              <w:rPr>
                <w:rFonts w:ascii="Times New Roman" w:hAnsi="Times New Roman"/>
                <w:sz w:val="20"/>
                <w:szCs w:val="20"/>
              </w:rPr>
            </w:pPr>
            <w:r w:rsidRPr="00772EA7">
              <w:rPr>
                <w:rFonts w:ascii="Times New Roman" w:hAnsi="Times New Roman"/>
                <w:bCs/>
                <w:sz w:val="20"/>
                <w:szCs w:val="20"/>
              </w:rPr>
              <w:t>Сложноподчиненное предложение</w:t>
            </w:r>
          </w:p>
          <w:p w:rsidR="0058552B" w:rsidRPr="00772EA7" w:rsidRDefault="0058552B" w:rsidP="00772EA7">
            <w:pPr>
              <w:shd w:val="clear" w:color="auto" w:fill="FFFFFF"/>
              <w:spacing w:after="0" w:line="240" w:lineRule="auto"/>
              <w:jc w:val="center"/>
              <w:rPr>
                <w:rFonts w:ascii="Times New Roman" w:hAnsi="Times New Roman"/>
                <w:bCs/>
                <w:sz w:val="20"/>
                <w:szCs w:val="20"/>
              </w:rPr>
            </w:pP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4</w:t>
            </w:r>
          </w:p>
        </w:tc>
        <w:tc>
          <w:tcPr>
            <w:tcW w:w="6129" w:type="dxa"/>
          </w:tcPr>
          <w:p w:rsidR="0058552B" w:rsidRPr="00772EA7" w:rsidRDefault="0058552B" w:rsidP="00772EA7">
            <w:pPr>
              <w:pStyle w:val="ListParagraph"/>
              <w:numPr>
                <w:ilvl w:val="0"/>
                <w:numId w:val="4"/>
              </w:numPr>
              <w:jc w:val="center"/>
              <w:rPr>
                <w:sz w:val="20"/>
                <w:szCs w:val="20"/>
              </w:rPr>
            </w:pPr>
            <w:r w:rsidRPr="00772EA7">
              <w:rPr>
                <w:sz w:val="20"/>
                <w:szCs w:val="20"/>
              </w:rPr>
              <w:t>Контрольная работа №5. Сочинение-рассуждение по прочитанному тексту в формате ЕГЭ</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1620" w:type="dxa"/>
          </w:tcPr>
          <w:p w:rsidR="0058552B" w:rsidRPr="00772EA7" w:rsidRDefault="0058552B" w:rsidP="00772EA7">
            <w:pPr>
              <w:tabs>
                <w:tab w:val="left" w:pos="997"/>
              </w:tabs>
              <w:spacing w:after="0" w:line="240" w:lineRule="auto"/>
              <w:jc w:val="center"/>
              <w:rPr>
                <w:rFonts w:ascii="Times New Roman" w:hAnsi="Times New Roman"/>
                <w:sz w:val="20"/>
                <w:szCs w:val="20"/>
              </w:rPr>
            </w:pPr>
            <w:r w:rsidRPr="00772EA7">
              <w:rPr>
                <w:rFonts w:ascii="Times New Roman" w:hAnsi="Times New Roman"/>
                <w:sz w:val="20"/>
                <w:szCs w:val="20"/>
              </w:rPr>
              <w:t>23.03</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7</w:t>
            </w:r>
          </w:p>
        </w:tc>
        <w:tc>
          <w:tcPr>
            <w:tcW w:w="4154" w:type="dxa"/>
          </w:tcPr>
          <w:p w:rsidR="0058552B" w:rsidRPr="00772EA7" w:rsidRDefault="0058552B" w:rsidP="00772EA7">
            <w:pPr>
              <w:shd w:val="clear" w:color="auto" w:fill="FFFFFF"/>
              <w:spacing w:after="0" w:line="240" w:lineRule="auto"/>
              <w:jc w:val="center"/>
              <w:rPr>
                <w:rFonts w:ascii="Times New Roman" w:hAnsi="Times New Roman"/>
                <w:sz w:val="20"/>
                <w:szCs w:val="20"/>
              </w:rPr>
            </w:pPr>
            <w:r w:rsidRPr="00772EA7">
              <w:rPr>
                <w:rFonts w:ascii="Times New Roman" w:hAnsi="Times New Roman"/>
                <w:bCs/>
                <w:sz w:val="20"/>
                <w:szCs w:val="20"/>
              </w:rPr>
              <w:t>Бессоюзное сложное предложение</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6129" w:type="dxa"/>
          </w:tcPr>
          <w:p w:rsidR="0058552B" w:rsidRPr="00772EA7" w:rsidRDefault="0058552B" w:rsidP="00772EA7">
            <w:pPr>
              <w:spacing w:after="0" w:line="240" w:lineRule="auto"/>
              <w:jc w:val="center"/>
              <w:rPr>
                <w:rFonts w:ascii="Times New Roman" w:hAnsi="Times New Roman"/>
                <w:sz w:val="20"/>
                <w:szCs w:val="20"/>
              </w:rPr>
            </w:pP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0</w:t>
            </w:r>
          </w:p>
        </w:tc>
        <w:tc>
          <w:tcPr>
            <w:tcW w:w="1620" w:type="dxa"/>
          </w:tcPr>
          <w:p w:rsidR="0058552B" w:rsidRPr="00772EA7" w:rsidRDefault="0058552B" w:rsidP="00772EA7">
            <w:pPr>
              <w:tabs>
                <w:tab w:val="left" w:pos="997"/>
              </w:tabs>
              <w:spacing w:after="0" w:line="240" w:lineRule="auto"/>
              <w:jc w:val="center"/>
              <w:rPr>
                <w:rFonts w:ascii="Times New Roman" w:hAnsi="Times New Roman"/>
                <w:sz w:val="20"/>
                <w:szCs w:val="20"/>
              </w:rPr>
            </w:pP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8</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Сложные предложения с разными видами связи</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4</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 Контрольная работа №6.  Диктант «Сложное предложение» Контрольная работа №9. Сжатое изложение с дополнительным заданием</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162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23.04</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9</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Прямая и косвенная речь</w:t>
            </w:r>
          </w:p>
          <w:p w:rsidR="0058552B" w:rsidRPr="00772EA7" w:rsidRDefault="0058552B" w:rsidP="00772EA7">
            <w:pPr>
              <w:spacing w:after="0" w:line="240" w:lineRule="auto"/>
              <w:jc w:val="center"/>
              <w:rPr>
                <w:rFonts w:ascii="Times New Roman" w:hAnsi="Times New Roman"/>
                <w:color w:val="000000"/>
                <w:sz w:val="20"/>
                <w:szCs w:val="20"/>
              </w:rPr>
            </w:pP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3</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1.Контрольная работа №7. Сочинение-рассуждение по прочитанному тексту в формате ЕГЭ 0</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0</w:t>
            </w:r>
          </w:p>
        </w:tc>
        <w:tc>
          <w:tcPr>
            <w:tcW w:w="162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1105</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10</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Функциональные стили и типы речи</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6129" w:type="dxa"/>
          </w:tcPr>
          <w:p w:rsidR="0058552B" w:rsidRPr="00772EA7" w:rsidRDefault="0058552B" w:rsidP="00772EA7">
            <w:pPr>
              <w:spacing w:after="0" w:line="240" w:lineRule="auto"/>
              <w:jc w:val="center"/>
              <w:rPr>
                <w:rFonts w:ascii="Times New Roman" w:hAnsi="Times New Roman"/>
                <w:sz w:val="20"/>
                <w:szCs w:val="20"/>
              </w:rPr>
            </w:pP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w:t>
            </w:r>
          </w:p>
        </w:tc>
        <w:tc>
          <w:tcPr>
            <w:tcW w:w="162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20.05</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11.</w:t>
            </w:r>
          </w:p>
        </w:tc>
        <w:tc>
          <w:tcPr>
            <w:tcW w:w="4154"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Повторение</w:t>
            </w:r>
          </w:p>
        </w:tc>
        <w:tc>
          <w:tcPr>
            <w:tcW w:w="1431"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7</w:t>
            </w:r>
          </w:p>
        </w:tc>
        <w:tc>
          <w:tcPr>
            <w:tcW w:w="6129"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1.Контрольная работа № 8. Итоговая контрольная работа в формате ЕГЭ</w:t>
            </w: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0</w:t>
            </w:r>
          </w:p>
        </w:tc>
        <w:tc>
          <w:tcPr>
            <w:tcW w:w="162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20.05</w:t>
            </w:r>
          </w:p>
        </w:tc>
      </w:tr>
      <w:tr w:rsidR="0058552B" w:rsidRPr="00772EA7">
        <w:tc>
          <w:tcPr>
            <w:tcW w:w="814" w:type="dxa"/>
          </w:tcPr>
          <w:p w:rsidR="0058552B" w:rsidRPr="00772EA7" w:rsidRDefault="0058552B" w:rsidP="00772EA7">
            <w:pPr>
              <w:spacing w:after="0" w:line="240" w:lineRule="auto"/>
              <w:jc w:val="center"/>
              <w:rPr>
                <w:rFonts w:ascii="Times New Roman" w:hAnsi="Times New Roman"/>
                <w:color w:val="000000"/>
                <w:sz w:val="20"/>
                <w:szCs w:val="20"/>
              </w:rPr>
            </w:pPr>
          </w:p>
        </w:tc>
        <w:tc>
          <w:tcPr>
            <w:tcW w:w="4154" w:type="dxa"/>
          </w:tcPr>
          <w:p w:rsidR="0058552B" w:rsidRPr="00772EA7" w:rsidRDefault="0058552B" w:rsidP="00772EA7">
            <w:pPr>
              <w:spacing w:after="0" w:line="240" w:lineRule="auto"/>
              <w:jc w:val="center"/>
              <w:rPr>
                <w:rFonts w:ascii="Times New Roman" w:hAnsi="Times New Roman"/>
                <w:color w:val="000000"/>
                <w:sz w:val="20"/>
                <w:szCs w:val="20"/>
              </w:rPr>
            </w:pPr>
            <w:r w:rsidRPr="00772EA7">
              <w:rPr>
                <w:rFonts w:ascii="Times New Roman" w:hAnsi="Times New Roman"/>
                <w:color w:val="000000"/>
                <w:sz w:val="20"/>
                <w:szCs w:val="20"/>
              </w:rPr>
              <w:t>Итого</w:t>
            </w:r>
          </w:p>
        </w:tc>
        <w:tc>
          <w:tcPr>
            <w:tcW w:w="1431" w:type="dxa"/>
          </w:tcPr>
          <w:p w:rsidR="0058552B" w:rsidRPr="00772EA7" w:rsidRDefault="0058552B" w:rsidP="00772EA7">
            <w:pPr>
              <w:spacing w:after="0" w:line="240" w:lineRule="auto"/>
              <w:jc w:val="center"/>
              <w:rPr>
                <w:rFonts w:ascii="Times New Roman" w:hAnsi="Times New Roman"/>
                <w:bCs/>
                <w:spacing w:val="-4"/>
                <w:sz w:val="20"/>
                <w:szCs w:val="20"/>
              </w:rPr>
            </w:pPr>
            <w:r w:rsidRPr="00772EA7">
              <w:rPr>
                <w:rFonts w:ascii="Times New Roman" w:hAnsi="Times New Roman"/>
                <w:bCs/>
                <w:spacing w:val="-4"/>
                <w:sz w:val="20"/>
                <w:szCs w:val="20"/>
              </w:rPr>
              <w:t>52</w:t>
            </w:r>
          </w:p>
        </w:tc>
        <w:tc>
          <w:tcPr>
            <w:tcW w:w="6129" w:type="dxa"/>
          </w:tcPr>
          <w:p w:rsidR="0058552B" w:rsidRPr="00772EA7" w:rsidRDefault="0058552B" w:rsidP="00772EA7">
            <w:pPr>
              <w:spacing w:after="0" w:line="240" w:lineRule="auto"/>
              <w:jc w:val="center"/>
              <w:rPr>
                <w:rFonts w:ascii="Times New Roman" w:hAnsi="Times New Roman"/>
                <w:sz w:val="20"/>
                <w:szCs w:val="20"/>
              </w:rPr>
            </w:pPr>
          </w:p>
        </w:tc>
        <w:tc>
          <w:tcPr>
            <w:tcW w:w="144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11</w:t>
            </w:r>
          </w:p>
        </w:tc>
        <w:tc>
          <w:tcPr>
            <w:tcW w:w="1620" w:type="dxa"/>
          </w:tcPr>
          <w:p w:rsidR="0058552B" w:rsidRPr="00772EA7" w:rsidRDefault="0058552B" w:rsidP="00772EA7">
            <w:pPr>
              <w:tabs>
                <w:tab w:val="left" w:pos="997"/>
              </w:tabs>
              <w:spacing w:after="0" w:line="240" w:lineRule="auto"/>
              <w:jc w:val="center"/>
              <w:rPr>
                <w:rFonts w:ascii="Times New Roman" w:hAnsi="Times New Roman"/>
                <w:sz w:val="20"/>
                <w:szCs w:val="20"/>
              </w:rPr>
            </w:pPr>
          </w:p>
        </w:tc>
      </w:tr>
    </w:tbl>
    <w:p w:rsidR="0058552B" w:rsidRPr="00452256" w:rsidRDefault="0058552B" w:rsidP="00B75183">
      <w:pPr>
        <w:spacing w:after="0"/>
        <w:jc w:val="center"/>
        <w:rPr>
          <w:rFonts w:ascii="Times New Roman" w:hAnsi="Times New Roman"/>
          <w:b/>
          <w:sz w:val="20"/>
          <w:szCs w:val="20"/>
        </w:rPr>
      </w:pPr>
    </w:p>
    <w:p w:rsidR="0058552B" w:rsidRDefault="0058552B" w:rsidP="00772EA7">
      <w:pPr>
        <w:spacing w:after="0"/>
        <w:jc w:val="center"/>
        <w:rPr>
          <w:rFonts w:ascii="Times New Roman" w:hAnsi="Times New Roman"/>
          <w:b/>
          <w:sz w:val="20"/>
          <w:szCs w:val="20"/>
        </w:rPr>
      </w:pPr>
    </w:p>
    <w:p w:rsidR="0058552B" w:rsidRDefault="0058552B" w:rsidP="00772EA7">
      <w:pPr>
        <w:spacing w:after="0"/>
        <w:jc w:val="center"/>
        <w:rPr>
          <w:rFonts w:ascii="Times New Roman" w:hAnsi="Times New Roman"/>
          <w:b/>
          <w:sz w:val="20"/>
          <w:szCs w:val="20"/>
        </w:rPr>
      </w:pPr>
    </w:p>
    <w:p w:rsidR="0058552B" w:rsidRPr="00184A67" w:rsidRDefault="0058552B" w:rsidP="00772EA7">
      <w:pPr>
        <w:spacing w:after="0"/>
        <w:jc w:val="center"/>
        <w:rPr>
          <w:rFonts w:ascii="Times New Roman" w:hAnsi="Times New Roman"/>
          <w:b/>
          <w:sz w:val="20"/>
          <w:szCs w:val="20"/>
        </w:rPr>
      </w:pPr>
      <w:r w:rsidRPr="00452256">
        <w:rPr>
          <w:rFonts w:ascii="Times New Roman" w:hAnsi="Times New Roman"/>
          <w:b/>
          <w:sz w:val="20"/>
          <w:szCs w:val="20"/>
        </w:rPr>
        <w:t>ОБЩАЯ ИНФОРМАЦИЯ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5"/>
        <w:gridCol w:w="5597"/>
        <w:gridCol w:w="6022"/>
      </w:tblGrid>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 xml:space="preserve">Предмет </w:t>
            </w:r>
          </w:p>
        </w:tc>
        <w:tc>
          <w:tcPr>
            <w:tcW w:w="11619" w:type="dxa"/>
            <w:gridSpan w:val="2"/>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Русский язык</w:t>
            </w:r>
          </w:p>
        </w:tc>
      </w:tr>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 xml:space="preserve">Классы </w:t>
            </w:r>
          </w:p>
        </w:tc>
        <w:tc>
          <w:tcPr>
            <w:tcW w:w="11619" w:type="dxa"/>
            <w:gridSpan w:val="2"/>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 xml:space="preserve">11а </w:t>
            </w:r>
            <w:r>
              <w:rPr>
                <w:rFonts w:ascii="Times New Roman" w:hAnsi="Times New Roman"/>
                <w:sz w:val="20"/>
                <w:szCs w:val="20"/>
              </w:rPr>
              <w:t>(индивидуальная форма обучения)</w:t>
            </w:r>
          </w:p>
        </w:tc>
      </w:tr>
      <w:tr w:rsidR="0058552B" w:rsidRPr="00184A67">
        <w:trPr>
          <w:trHeight w:val="278"/>
        </w:trPr>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 xml:space="preserve">Учитель </w:t>
            </w:r>
          </w:p>
        </w:tc>
        <w:tc>
          <w:tcPr>
            <w:tcW w:w="11619" w:type="dxa"/>
            <w:gridSpan w:val="2"/>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Молоденкова А..И.</w:t>
            </w:r>
          </w:p>
        </w:tc>
      </w:tr>
      <w:tr w:rsidR="0058552B" w:rsidRPr="00184A67">
        <w:trPr>
          <w:trHeight w:val="200"/>
        </w:trPr>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Количество часов в год</w:t>
            </w:r>
          </w:p>
        </w:tc>
        <w:tc>
          <w:tcPr>
            <w:tcW w:w="11619" w:type="dxa"/>
            <w:gridSpan w:val="2"/>
          </w:tcPr>
          <w:p w:rsidR="0058552B" w:rsidRPr="00F64721" w:rsidRDefault="0058552B" w:rsidP="00CA7831">
            <w:pPr>
              <w:spacing w:line="240" w:lineRule="auto"/>
              <w:jc w:val="both"/>
              <w:rPr>
                <w:rFonts w:ascii="Times New Roman" w:hAnsi="Times New Roman"/>
                <w:sz w:val="20"/>
                <w:szCs w:val="20"/>
              </w:rPr>
            </w:pPr>
            <w:r>
              <w:rPr>
                <w:rFonts w:ascii="Times New Roman" w:hAnsi="Times New Roman"/>
                <w:sz w:val="20"/>
                <w:szCs w:val="20"/>
                <w:lang w:val="en-US"/>
              </w:rPr>
              <w:t>5</w:t>
            </w:r>
            <w:r>
              <w:rPr>
                <w:rFonts w:ascii="Times New Roman" w:hAnsi="Times New Roman"/>
                <w:sz w:val="20"/>
                <w:szCs w:val="20"/>
              </w:rPr>
              <w:t>2</w:t>
            </w:r>
          </w:p>
        </w:tc>
      </w:tr>
      <w:tr w:rsidR="0058552B" w:rsidRPr="00184A67">
        <w:tc>
          <w:tcPr>
            <w:tcW w:w="3515" w:type="dxa"/>
          </w:tcPr>
          <w:p w:rsidR="0058552B" w:rsidRPr="00184A67" w:rsidRDefault="0058552B" w:rsidP="00CA7831">
            <w:pPr>
              <w:spacing w:line="240" w:lineRule="auto"/>
              <w:rPr>
                <w:rFonts w:ascii="Times New Roman" w:hAnsi="Times New Roman"/>
                <w:b/>
                <w:sz w:val="20"/>
                <w:szCs w:val="20"/>
              </w:rPr>
            </w:pPr>
            <w:r w:rsidRPr="00184A67">
              <w:rPr>
                <w:rFonts w:ascii="Times New Roman" w:hAnsi="Times New Roman"/>
                <w:sz w:val="20"/>
                <w:szCs w:val="20"/>
              </w:rPr>
              <w:t>Из них:</w:t>
            </w:r>
          </w:p>
        </w:tc>
        <w:tc>
          <w:tcPr>
            <w:tcW w:w="11619" w:type="dxa"/>
            <w:gridSpan w:val="2"/>
          </w:tcPr>
          <w:p w:rsidR="0058552B" w:rsidRPr="00184A67" w:rsidRDefault="0058552B" w:rsidP="00CA7831">
            <w:pPr>
              <w:spacing w:line="240" w:lineRule="auto"/>
              <w:jc w:val="both"/>
              <w:rPr>
                <w:rFonts w:ascii="Times New Roman" w:hAnsi="Times New Roman"/>
                <w:sz w:val="20"/>
                <w:szCs w:val="20"/>
              </w:rPr>
            </w:pPr>
          </w:p>
        </w:tc>
      </w:tr>
      <w:tr w:rsidR="0058552B" w:rsidRPr="00184A67">
        <w:tc>
          <w:tcPr>
            <w:tcW w:w="3515" w:type="dxa"/>
          </w:tcPr>
          <w:p w:rsidR="0058552B" w:rsidRPr="00184A67" w:rsidRDefault="0058552B" w:rsidP="00CA7831">
            <w:pPr>
              <w:spacing w:line="240" w:lineRule="auto"/>
              <w:rPr>
                <w:rFonts w:ascii="Times New Roman" w:hAnsi="Times New Roman"/>
                <w:b/>
                <w:sz w:val="20"/>
                <w:szCs w:val="20"/>
                <w:lang w:val="en-US"/>
              </w:rPr>
            </w:pPr>
            <w:r w:rsidRPr="00184A67">
              <w:rPr>
                <w:rFonts w:ascii="Times New Roman" w:hAnsi="Times New Roman"/>
                <w:sz w:val="20"/>
                <w:szCs w:val="20"/>
              </w:rPr>
              <w:t>Диктантов</w:t>
            </w:r>
            <w:r w:rsidRPr="00184A67">
              <w:rPr>
                <w:rFonts w:ascii="Times New Roman" w:hAnsi="Times New Roman"/>
                <w:sz w:val="20"/>
                <w:szCs w:val="20"/>
                <w:lang w:val="en-US"/>
              </w:rPr>
              <w:t>/</w:t>
            </w:r>
            <w:r w:rsidRPr="00184A67">
              <w:rPr>
                <w:rFonts w:ascii="Times New Roman" w:hAnsi="Times New Roman"/>
                <w:sz w:val="20"/>
                <w:szCs w:val="20"/>
              </w:rPr>
              <w:t>Дата проведения</w:t>
            </w:r>
          </w:p>
        </w:tc>
        <w:tc>
          <w:tcPr>
            <w:tcW w:w="5597" w:type="dxa"/>
          </w:tcPr>
          <w:p w:rsidR="0058552B" w:rsidRPr="00184A67" w:rsidRDefault="0058552B" w:rsidP="00CA7831">
            <w:pPr>
              <w:spacing w:line="240" w:lineRule="auto"/>
              <w:jc w:val="both"/>
              <w:rPr>
                <w:rFonts w:ascii="Times New Roman" w:hAnsi="Times New Roman"/>
                <w:b/>
                <w:sz w:val="20"/>
                <w:szCs w:val="20"/>
              </w:rPr>
            </w:pPr>
            <w:r w:rsidRPr="00184A67">
              <w:rPr>
                <w:rFonts w:ascii="Times New Roman" w:hAnsi="Times New Roman"/>
                <w:b/>
                <w:sz w:val="20"/>
                <w:szCs w:val="20"/>
              </w:rPr>
              <w:t>2</w:t>
            </w:r>
          </w:p>
        </w:tc>
        <w:tc>
          <w:tcPr>
            <w:tcW w:w="6022" w:type="dxa"/>
          </w:tcPr>
          <w:p w:rsidR="0058552B" w:rsidRPr="00184A67" w:rsidRDefault="0058552B" w:rsidP="00CA7831">
            <w:pPr>
              <w:spacing w:line="240" w:lineRule="auto"/>
              <w:jc w:val="both"/>
              <w:rPr>
                <w:rFonts w:ascii="Times New Roman" w:hAnsi="Times New Roman"/>
                <w:b/>
                <w:sz w:val="20"/>
                <w:szCs w:val="20"/>
              </w:rPr>
            </w:pPr>
            <w:r w:rsidRPr="00184A67">
              <w:rPr>
                <w:rFonts w:ascii="Times New Roman" w:hAnsi="Times New Roman"/>
                <w:sz w:val="20"/>
                <w:szCs w:val="20"/>
              </w:rPr>
              <w:t>02.10.13 г., 19.02.14 г.</w:t>
            </w:r>
          </w:p>
        </w:tc>
      </w:tr>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Контрольных работ</w:t>
            </w:r>
            <w:r w:rsidRPr="00184A67">
              <w:rPr>
                <w:rFonts w:ascii="Times New Roman" w:hAnsi="Times New Roman"/>
                <w:sz w:val="20"/>
                <w:szCs w:val="20"/>
                <w:lang w:val="en-US"/>
              </w:rPr>
              <w:t>/</w:t>
            </w:r>
            <w:r w:rsidRPr="00184A67">
              <w:rPr>
                <w:rFonts w:ascii="Times New Roman" w:hAnsi="Times New Roman"/>
                <w:sz w:val="20"/>
                <w:szCs w:val="20"/>
              </w:rPr>
              <w:t>Дата проведения</w:t>
            </w:r>
          </w:p>
        </w:tc>
        <w:tc>
          <w:tcPr>
            <w:tcW w:w="5597" w:type="dxa"/>
          </w:tcPr>
          <w:p w:rsidR="0058552B" w:rsidRPr="00184A67" w:rsidRDefault="0058552B" w:rsidP="00CA7831">
            <w:pPr>
              <w:spacing w:line="240" w:lineRule="auto"/>
              <w:jc w:val="both"/>
              <w:rPr>
                <w:rFonts w:ascii="Times New Roman" w:hAnsi="Times New Roman"/>
                <w:b/>
                <w:sz w:val="20"/>
                <w:szCs w:val="20"/>
              </w:rPr>
            </w:pPr>
            <w:r w:rsidRPr="00184A67">
              <w:rPr>
                <w:rFonts w:ascii="Times New Roman" w:hAnsi="Times New Roman"/>
                <w:b/>
                <w:sz w:val="20"/>
                <w:szCs w:val="20"/>
              </w:rPr>
              <w:t>2</w:t>
            </w:r>
          </w:p>
        </w:tc>
        <w:tc>
          <w:tcPr>
            <w:tcW w:w="6022" w:type="dxa"/>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22.01.14 г., 07.05 .14 г.</w:t>
            </w:r>
          </w:p>
        </w:tc>
      </w:tr>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Сочинений/ Дата проведения</w:t>
            </w:r>
          </w:p>
        </w:tc>
        <w:tc>
          <w:tcPr>
            <w:tcW w:w="5597" w:type="dxa"/>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1</w:t>
            </w:r>
          </w:p>
        </w:tc>
        <w:tc>
          <w:tcPr>
            <w:tcW w:w="6022" w:type="dxa"/>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23.03. 14г</w:t>
            </w:r>
          </w:p>
        </w:tc>
      </w:tr>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Изложений/ Дата проведения</w:t>
            </w:r>
          </w:p>
        </w:tc>
        <w:tc>
          <w:tcPr>
            <w:tcW w:w="5597" w:type="dxa"/>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2</w:t>
            </w:r>
          </w:p>
        </w:tc>
        <w:tc>
          <w:tcPr>
            <w:tcW w:w="6022" w:type="dxa"/>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30.10.14 г., 23.04 г.</w:t>
            </w:r>
          </w:p>
        </w:tc>
      </w:tr>
      <w:tr w:rsidR="0058552B" w:rsidRPr="00184A67">
        <w:tc>
          <w:tcPr>
            <w:tcW w:w="3515" w:type="dxa"/>
          </w:tcPr>
          <w:p w:rsidR="0058552B" w:rsidRPr="00184A67" w:rsidRDefault="0058552B" w:rsidP="00CA7831">
            <w:pPr>
              <w:spacing w:line="240" w:lineRule="auto"/>
              <w:rPr>
                <w:rFonts w:ascii="Times New Roman" w:hAnsi="Times New Roman"/>
                <w:sz w:val="20"/>
                <w:szCs w:val="20"/>
              </w:rPr>
            </w:pPr>
            <w:r w:rsidRPr="00184A67">
              <w:rPr>
                <w:rFonts w:ascii="Times New Roman" w:hAnsi="Times New Roman"/>
                <w:sz w:val="20"/>
                <w:szCs w:val="20"/>
              </w:rPr>
              <w:t>Количество часов в неделю</w:t>
            </w:r>
          </w:p>
        </w:tc>
        <w:tc>
          <w:tcPr>
            <w:tcW w:w="11619" w:type="dxa"/>
            <w:gridSpan w:val="2"/>
          </w:tcPr>
          <w:p w:rsidR="0058552B" w:rsidRPr="00184A67" w:rsidRDefault="0058552B" w:rsidP="00CA7831">
            <w:pPr>
              <w:spacing w:line="240" w:lineRule="auto"/>
              <w:jc w:val="both"/>
              <w:rPr>
                <w:rFonts w:ascii="Times New Roman" w:hAnsi="Times New Roman"/>
                <w:sz w:val="20"/>
                <w:szCs w:val="20"/>
              </w:rPr>
            </w:pPr>
            <w:r w:rsidRPr="00184A67">
              <w:rPr>
                <w:rFonts w:ascii="Times New Roman" w:hAnsi="Times New Roman"/>
                <w:sz w:val="20"/>
                <w:szCs w:val="20"/>
              </w:rPr>
              <w:t>1</w:t>
            </w:r>
          </w:p>
        </w:tc>
      </w:tr>
    </w:tbl>
    <w:p w:rsidR="0058552B" w:rsidRPr="00184A67" w:rsidRDefault="0058552B" w:rsidP="009C1726">
      <w:pPr>
        <w:ind w:left="4248" w:right="-110" w:firstLine="708"/>
        <w:jc w:val="both"/>
        <w:rPr>
          <w:rFonts w:ascii="Times New Roman" w:hAnsi="Times New Roman"/>
          <w:b/>
          <w:sz w:val="20"/>
          <w:szCs w:val="20"/>
        </w:rPr>
      </w:pPr>
    </w:p>
    <w:p w:rsidR="0058552B" w:rsidRDefault="0058552B" w:rsidP="00772EA7">
      <w:pPr>
        <w:ind w:left="4248" w:right="-110" w:firstLine="708"/>
        <w:jc w:val="both"/>
        <w:rPr>
          <w:rFonts w:ascii="Times New Roman" w:hAnsi="Times New Roman"/>
          <w:b/>
          <w:sz w:val="20"/>
          <w:szCs w:val="20"/>
        </w:rPr>
      </w:pPr>
    </w:p>
    <w:p w:rsidR="0058552B" w:rsidRPr="00184A67" w:rsidRDefault="0058552B" w:rsidP="00772EA7">
      <w:pPr>
        <w:ind w:left="4248" w:right="-110" w:firstLine="708"/>
        <w:jc w:val="both"/>
        <w:rPr>
          <w:rFonts w:ascii="Times New Roman" w:hAnsi="Times New Roman"/>
          <w:b/>
          <w:sz w:val="20"/>
          <w:szCs w:val="20"/>
        </w:rPr>
      </w:pPr>
      <w:r w:rsidRPr="00184A67">
        <w:rPr>
          <w:rFonts w:ascii="Times New Roman" w:hAnsi="Times New Roman"/>
          <w:b/>
          <w:sz w:val="20"/>
          <w:szCs w:val="20"/>
        </w:rPr>
        <w:t>НОРМАТИВНЫЕ ДОКУМЕНТЫ И УЧЕБНО-МЕТОДИЧЕСКОЕ ОБЕСПЕЧЕНИЕ</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2049"/>
      </w:tblGrid>
      <w:tr w:rsidR="0058552B" w:rsidRPr="00772EA7">
        <w:tc>
          <w:tcPr>
            <w:tcW w:w="322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Программа </w:t>
            </w: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Программа по русскому языку для общеобразовательных учреждений. Русский язык 10 -11 классы. Программа для средней (полной) школы подготовлена  Н.А. Николиной к учебнику Грекова В.Ф.,  Крючкова С. Е .,Чешко Л. А. Русский язык 10-11 классы. Издательство «Просвещение», 2011</w:t>
            </w:r>
          </w:p>
        </w:tc>
      </w:tr>
      <w:tr w:rsidR="0058552B" w:rsidRPr="00772EA7">
        <w:trPr>
          <w:trHeight w:val="1276"/>
        </w:trPr>
        <w:tc>
          <w:tcPr>
            <w:tcW w:w="322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:Дополнительная литература для учеников</w:t>
            </w:r>
          </w:p>
        </w:tc>
        <w:tc>
          <w:tcPr>
            <w:tcW w:w="12049" w:type="dxa"/>
          </w:tcPr>
          <w:p w:rsidR="0058552B" w:rsidRPr="00772EA7" w:rsidRDefault="0058552B" w:rsidP="00772EA7">
            <w:pPr>
              <w:spacing w:after="0" w:line="240" w:lineRule="auto"/>
              <w:rPr>
                <w:rFonts w:ascii="Times New Roman" w:hAnsi="Times New Roman"/>
                <w:color w:val="444444"/>
                <w:sz w:val="20"/>
                <w:szCs w:val="20"/>
              </w:rPr>
            </w:pPr>
            <w:r w:rsidRPr="00772EA7">
              <w:rPr>
                <w:rFonts w:ascii="Times New Roman" w:hAnsi="Times New Roman"/>
                <w:bCs/>
                <w:color w:val="000000"/>
                <w:sz w:val="20"/>
                <w:szCs w:val="20"/>
              </w:rPr>
              <w:t>1.Голуб И.Б., Розенталь Д.Э. Русский язык. Орфография. Пунктуация.- М., 2000                                                                                                                            2.Егораева Г. Т.</w:t>
            </w:r>
            <w:r w:rsidRPr="00772EA7">
              <w:rPr>
                <w:rFonts w:ascii="Times New Roman" w:hAnsi="Times New Roman"/>
                <w:color w:val="444444"/>
                <w:sz w:val="20"/>
                <w:szCs w:val="20"/>
              </w:rPr>
              <w:t xml:space="preserve"> . Русский язык Типовые тестовые задания ЕГЭ.– М.: Экзамен, 2012</w:t>
            </w:r>
          </w:p>
          <w:p w:rsidR="0058552B" w:rsidRPr="00772EA7" w:rsidRDefault="0058552B" w:rsidP="00772EA7">
            <w:pPr>
              <w:spacing w:after="0" w:line="240" w:lineRule="auto"/>
              <w:rPr>
                <w:rFonts w:ascii="Times New Roman" w:hAnsi="Times New Roman"/>
                <w:color w:val="444444"/>
                <w:sz w:val="20"/>
                <w:szCs w:val="20"/>
              </w:rPr>
            </w:pPr>
            <w:r w:rsidRPr="00772EA7">
              <w:rPr>
                <w:rFonts w:ascii="Times New Roman" w:hAnsi="Times New Roman"/>
                <w:color w:val="444444"/>
                <w:sz w:val="20"/>
                <w:szCs w:val="20"/>
              </w:rPr>
              <w:t>3..Иванов Ю.С. ЕГЭ. Русский язык. Теоретические материалы. – СПб.:Тригон, 2008 .</w:t>
            </w:r>
          </w:p>
          <w:p w:rsidR="0058552B" w:rsidRPr="00772EA7" w:rsidRDefault="0058552B" w:rsidP="00772EA7">
            <w:pPr>
              <w:spacing w:after="0" w:line="240" w:lineRule="auto"/>
              <w:rPr>
                <w:rFonts w:ascii="Times New Roman" w:hAnsi="Times New Roman"/>
                <w:color w:val="444444"/>
                <w:sz w:val="20"/>
                <w:szCs w:val="20"/>
              </w:rPr>
            </w:pPr>
            <w:r w:rsidRPr="00772EA7">
              <w:rPr>
                <w:rFonts w:ascii="Times New Roman" w:hAnsi="Times New Roman"/>
                <w:color w:val="444444"/>
                <w:sz w:val="20"/>
                <w:szCs w:val="20"/>
              </w:rPr>
              <w:t>4.Новикова Л.И., Грибанская Е.Э. Пособие для подготовки к ЕГЭ и централизированному тестированию. – М.: Экзамен, 2009 г.</w:t>
            </w:r>
          </w:p>
          <w:p w:rsidR="0058552B" w:rsidRPr="00772EA7" w:rsidRDefault="0058552B" w:rsidP="00772EA7">
            <w:pPr>
              <w:spacing w:after="0" w:line="240" w:lineRule="auto"/>
              <w:rPr>
                <w:rFonts w:ascii="Times New Roman" w:hAnsi="Times New Roman"/>
                <w:color w:val="000000"/>
                <w:sz w:val="20"/>
                <w:szCs w:val="20"/>
              </w:rPr>
            </w:pPr>
            <w:r w:rsidRPr="00772EA7">
              <w:rPr>
                <w:rFonts w:ascii="Times New Roman" w:hAnsi="Times New Roman"/>
                <w:color w:val="444444"/>
                <w:sz w:val="20"/>
                <w:szCs w:val="20"/>
              </w:rPr>
              <w:t xml:space="preserve">5.Пучкова Л.И. Русский язык Типовые тестовые задания ЕГЭ.– М.: Экзамен, 2012 </w:t>
            </w:r>
          </w:p>
        </w:tc>
      </w:tr>
      <w:tr w:rsidR="0058552B" w:rsidRPr="00772EA7">
        <w:tc>
          <w:tcPr>
            <w:tcW w:w="322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Учебник</w:t>
            </w: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bCs/>
                <w:color w:val="000000"/>
                <w:sz w:val="20"/>
                <w:szCs w:val="20"/>
              </w:rPr>
              <w:t>Учебник: Русский язык. 10-11 классы. В.Ф.Греков, С.Е.Крючков, Л.А Чешко. Учебное пособие  для 10-11 классов общеобразовательных учреждений.  Рекомендовано Министерством  образования РФ. - М., Просвещение, 2009 год.</w:t>
            </w:r>
          </w:p>
        </w:tc>
      </w:tr>
      <w:tr w:rsidR="0058552B" w:rsidRPr="00772EA7">
        <w:tc>
          <w:tcPr>
            <w:tcW w:w="322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Дополнительная литература для учителя:</w:t>
            </w:r>
          </w:p>
        </w:tc>
        <w:tc>
          <w:tcPr>
            <w:tcW w:w="12049" w:type="dxa"/>
          </w:tcPr>
          <w:p w:rsidR="0058552B" w:rsidRPr="00772EA7" w:rsidRDefault="0058552B" w:rsidP="00772EA7">
            <w:pPr>
              <w:spacing w:after="0" w:line="240" w:lineRule="auto"/>
              <w:rPr>
                <w:rFonts w:ascii="Times New Roman" w:hAnsi="Times New Roman"/>
                <w:bCs/>
                <w:color w:val="000000"/>
                <w:sz w:val="20"/>
                <w:szCs w:val="20"/>
              </w:rPr>
            </w:pPr>
            <w:r w:rsidRPr="00772EA7">
              <w:rPr>
                <w:rFonts w:ascii="Times New Roman" w:hAnsi="Times New Roman"/>
                <w:color w:val="444444"/>
                <w:sz w:val="20"/>
                <w:szCs w:val="20"/>
              </w:rPr>
              <w:t>1/Журналы: « Русский язык в школе», «Русский язык»- приложение к газете «Первое</w:t>
            </w:r>
            <w:r w:rsidRPr="00772EA7">
              <w:rPr>
                <w:rFonts w:ascii="Times New Roman" w:hAnsi="Times New Roman"/>
                <w:bCs/>
                <w:color w:val="000000"/>
                <w:sz w:val="20"/>
                <w:szCs w:val="20"/>
              </w:rPr>
              <w:t>скнтября»                                          2/Дейкина  А.Д.   Обучение  и  воспитание  на  уроках  русского  языка                                                                                                               3/Львов М.Р. 3/Словарь-справочник по методике русского языка.-М.,1988                                                                                                     4/Озеров Ю.А. Экзаменационное сочинение на литературную тему. Пособие для поступающих в вузы.- М., 1994                                                                                                               5/</w:t>
            </w:r>
            <w:r w:rsidRPr="00772EA7">
              <w:rPr>
                <w:rFonts w:ascii="Times New Roman" w:hAnsi="Times New Roman"/>
                <w:color w:val="444444"/>
                <w:sz w:val="20"/>
                <w:szCs w:val="20"/>
              </w:rPr>
              <w:t>Пучкова Л.И. Методическое пособие для подготовки к ЕГЭ по русскому языку. – М.: Экзамен, 2009 г</w:t>
            </w:r>
            <w:r w:rsidRPr="00772EA7">
              <w:rPr>
                <w:rFonts w:ascii="Times New Roman" w:hAnsi="Times New Roman"/>
                <w:bCs/>
                <w:color w:val="000000"/>
                <w:sz w:val="20"/>
                <w:szCs w:val="20"/>
              </w:rPr>
              <w:t>6/Раман Т. В. Тематическое и поурочное планирование по русскому языку 11 класс. Издательство «Зкзамен», 2004                                                                                                           7/Розенталь Д.Э., Голуб И.Б., Теленкова М.А.  Современный русский язык.–М.,19948.Ткаченко Н.Г. Русский язык. Диктанты.-М., 1999</w:t>
            </w:r>
            <w:r w:rsidRPr="00772EA7">
              <w:rPr>
                <w:rFonts w:ascii="Times New Roman" w:hAnsi="Times New Roman"/>
                <w:color w:val="444444"/>
                <w:sz w:val="20"/>
                <w:szCs w:val="20"/>
              </w:rPr>
              <w:t xml:space="preserve">                                                   9.Тропкина Л.А.  Русский язык. Поурочное планирование 11. – Волгоград, 2009 г.</w:t>
            </w:r>
            <w:r w:rsidRPr="00772EA7">
              <w:rPr>
                <w:rFonts w:ascii="Times New Roman" w:hAnsi="Times New Roman"/>
                <w:bCs/>
                <w:color w:val="000000"/>
                <w:sz w:val="20"/>
                <w:szCs w:val="20"/>
              </w:rPr>
              <w:t xml:space="preserve">  </w:t>
            </w:r>
          </w:p>
        </w:tc>
      </w:tr>
      <w:tr w:rsidR="0058552B" w:rsidRPr="00772EA7">
        <w:tc>
          <w:tcPr>
            <w:tcW w:w="3227" w:type="dxa"/>
            <w:vMerge w:val="restart"/>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Электронные источники информации</w:t>
            </w: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Электронные пособия:</w:t>
            </w:r>
          </w:p>
        </w:tc>
      </w:tr>
      <w:tr w:rsidR="0058552B" w:rsidRPr="00772EA7">
        <w:trPr>
          <w:trHeight w:val="713"/>
        </w:trPr>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pStyle w:val="ListParagraph"/>
              <w:ind w:left="360"/>
              <w:rPr>
                <w:sz w:val="20"/>
                <w:szCs w:val="20"/>
              </w:rPr>
            </w:pPr>
            <w:r w:rsidRPr="00772EA7">
              <w:rPr>
                <w:sz w:val="20"/>
                <w:szCs w:val="20"/>
              </w:rPr>
              <w:t xml:space="preserve">CD диски Виртуальная школа Кирилла и Мефодия. Уроки русского языка Кирилла и Мефодия. </w:t>
            </w:r>
          </w:p>
          <w:p w:rsidR="0058552B" w:rsidRPr="00772EA7" w:rsidRDefault="0058552B" w:rsidP="00772EA7">
            <w:pPr>
              <w:pStyle w:val="ListParagraph"/>
              <w:ind w:left="360"/>
              <w:rPr>
                <w:sz w:val="20"/>
                <w:szCs w:val="20"/>
              </w:rPr>
            </w:pPr>
            <w:r w:rsidRPr="00772EA7">
              <w:rPr>
                <w:sz w:val="20"/>
                <w:szCs w:val="20"/>
              </w:rPr>
              <w:t>Обучение сочинениям. Развитие речи. 5-11 классы</w:t>
            </w:r>
          </w:p>
          <w:p w:rsidR="0058552B" w:rsidRPr="00772EA7" w:rsidRDefault="0058552B" w:rsidP="00772EA7">
            <w:pPr>
              <w:pStyle w:val="ListParagraph"/>
              <w:ind w:left="360"/>
              <w:rPr>
                <w:sz w:val="20"/>
                <w:szCs w:val="20"/>
              </w:rPr>
            </w:pPr>
            <w:r w:rsidRPr="00772EA7">
              <w:rPr>
                <w:sz w:val="20"/>
                <w:szCs w:val="20"/>
              </w:rPr>
              <w:t>1С:Школа. Русский язык. Морфология. Орфография</w:t>
            </w:r>
          </w:p>
          <w:p w:rsidR="0058552B" w:rsidRPr="00772EA7" w:rsidRDefault="0058552B" w:rsidP="00772EA7">
            <w:pPr>
              <w:pStyle w:val="ListParagraph"/>
              <w:ind w:left="360"/>
              <w:rPr>
                <w:sz w:val="20"/>
                <w:szCs w:val="20"/>
              </w:rPr>
            </w:pPr>
            <w:r w:rsidRPr="00772EA7">
              <w:rPr>
                <w:sz w:val="20"/>
                <w:szCs w:val="20"/>
              </w:rPr>
              <w:t>Русский язык. Средняя школа. Семейный наставник</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pStyle w:val="ListParagraph"/>
              <w:ind w:left="360"/>
              <w:rPr>
                <w:sz w:val="20"/>
                <w:szCs w:val="20"/>
              </w:rPr>
            </w:pP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pStyle w:val="ListParagraph"/>
              <w:ind w:left="360"/>
              <w:rPr>
                <w:sz w:val="20"/>
                <w:szCs w:val="20"/>
              </w:rPr>
            </w:pPr>
            <w:r w:rsidRPr="00772EA7">
              <w:rPr>
                <w:sz w:val="20"/>
                <w:szCs w:val="20"/>
              </w:rPr>
              <w:t xml:space="preserve">                                                 Интернет-ресурсы:</w:t>
            </w:r>
          </w:p>
        </w:tc>
      </w:tr>
      <w:tr w:rsidR="0058552B" w:rsidRPr="00772EA7">
        <w:trPr>
          <w:trHeight w:val="414"/>
        </w:trPr>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ind w:left="373" w:hanging="373"/>
              <w:rPr>
                <w:rFonts w:ascii="Times New Roman" w:hAnsi="Times New Roman"/>
                <w:sz w:val="20"/>
                <w:szCs w:val="20"/>
              </w:rPr>
            </w:pPr>
            <w:r w:rsidRPr="00772EA7">
              <w:rPr>
                <w:rFonts w:ascii="Times New Roman" w:hAnsi="Times New Roman"/>
                <w:sz w:val="20"/>
                <w:szCs w:val="20"/>
              </w:rPr>
              <w:t xml:space="preserve">        http://www.vidahl.agava.ru/ - Толковый словарь В. Даля ON-LINE</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ind w:left="373" w:hanging="373"/>
              <w:rPr>
                <w:rFonts w:ascii="Times New Roman" w:hAnsi="Times New Roman"/>
                <w:sz w:val="20"/>
                <w:szCs w:val="20"/>
              </w:rPr>
            </w:pPr>
            <w:r w:rsidRPr="00772EA7">
              <w:rPr>
                <w:rFonts w:ascii="Times New Roman" w:hAnsi="Times New Roman"/>
                <w:sz w:val="20"/>
                <w:szCs w:val="20"/>
              </w:rPr>
              <w:t xml:space="preserve">       http://www.gramma.ru/RUS/ - Современный русский язык</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http://www.gramma.ru/SPR/  - Справочный раздел</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http://www.km.ru/tutor/sections.asp?division=4 - Тесты по русскому языку на образовательном портале Кирилл и Мефодий</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http://www.gramma.ru/EDU/ - В помощь учителю. Документы.   Методика</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http://www.about-russian-language.com/- "Русский язык в мире": культура речи, проблемы языка, возможности изучения     </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http://www.philology.ru/  - Русский филологический портал</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http://www.gramota.ru/konkurs.html - Конкурсы для знатоков русского языка</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http://www.ruthenia.ru/apr/ — Архив Петербургской русистики. Проект для исследователей русского языка</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http://www.traktat.com/language/book/ - «Русский язык». Материалы по стилям, фонетике, лексикологии, лексикографии, словообразованию</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http://wwww.rm.kirov.ru - Конкурс «Русский Медвежонок - языкознание для всех» </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http://www.rus.1september.ru - Издательский дом «Первое сентября». Русский язык</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http://www.svetozar.ru  - Открытая международная Олимпиада школьников по русскому языку, проводимая Правительством Москвы</w:t>
            </w:r>
          </w:p>
        </w:tc>
      </w:tr>
      <w:tr w:rsidR="0058552B" w:rsidRPr="00772EA7">
        <w:tc>
          <w:tcPr>
            <w:tcW w:w="3227" w:type="dxa"/>
            <w:vMerge w:val="restart"/>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Нормативные документы</w:t>
            </w:r>
          </w:p>
        </w:tc>
        <w:tc>
          <w:tcPr>
            <w:tcW w:w="12049" w:type="dxa"/>
          </w:tcPr>
          <w:p w:rsidR="0058552B" w:rsidRPr="00772EA7" w:rsidRDefault="0058552B" w:rsidP="00772EA7">
            <w:pPr>
              <w:tabs>
                <w:tab w:val="left" w:pos="285"/>
                <w:tab w:val="center" w:pos="5633"/>
              </w:tabs>
              <w:spacing w:after="0" w:line="240" w:lineRule="auto"/>
              <w:rPr>
                <w:rFonts w:ascii="Times New Roman" w:hAnsi="Times New Roman"/>
                <w:sz w:val="20"/>
                <w:szCs w:val="20"/>
              </w:rPr>
            </w:pPr>
            <w:r w:rsidRPr="00772EA7">
              <w:rPr>
                <w:rFonts w:ascii="Times New Roman" w:hAnsi="Times New Roman"/>
                <w:sz w:val="20"/>
                <w:szCs w:val="20"/>
              </w:rPr>
              <w:t>Закон «Об образовании»</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Письмо Минобразования России от 20.02.2004 г. № 03-51-10/14-03 «О ввендении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58552B" w:rsidRPr="00772EA7">
        <w:tc>
          <w:tcPr>
            <w:tcW w:w="3227" w:type="dxa"/>
            <w:vMerge/>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58552B" w:rsidRPr="00772EA7">
        <w:tc>
          <w:tcPr>
            <w:tcW w:w="3227" w:type="dxa"/>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58552B" w:rsidRPr="00772EA7">
        <w:tc>
          <w:tcPr>
            <w:tcW w:w="3227" w:type="dxa"/>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ind w:left="360"/>
              <w:jc w:val="both"/>
              <w:rPr>
                <w:rFonts w:ascii="Times New Roman" w:hAnsi="Times New Roman"/>
                <w:sz w:val="20"/>
                <w:szCs w:val="20"/>
              </w:rPr>
            </w:pPr>
            <w:r w:rsidRPr="00772EA7">
              <w:rPr>
                <w:rFonts w:ascii="Times New Roman" w:hAnsi="Times New Roman"/>
                <w:sz w:val="20"/>
                <w:szCs w:val="20"/>
              </w:rPr>
              <w:t>Федеральный компонент государственного стандарта общего образования</w:t>
            </w:r>
          </w:p>
        </w:tc>
      </w:tr>
      <w:tr w:rsidR="0058552B" w:rsidRPr="00772EA7">
        <w:tc>
          <w:tcPr>
            <w:tcW w:w="3227" w:type="dxa"/>
          </w:tcPr>
          <w:p w:rsidR="0058552B" w:rsidRPr="00772EA7" w:rsidRDefault="0058552B" w:rsidP="00772EA7">
            <w:pPr>
              <w:spacing w:after="0" w:line="240" w:lineRule="auto"/>
              <w:jc w:val="center"/>
              <w:rPr>
                <w:rFonts w:ascii="Times New Roman" w:hAnsi="Times New Roman"/>
                <w:sz w:val="20"/>
                <w:szCs w:val="20"/>
              </w:rPr>
            </w:pPr>
          </w:p>
        </w:tc>
        <w:tc>
          <w:tcPr>
            <w:tcW w:w="12049" w:type="dxa"/>
          </w:tcPr>
          <w:p w:rsidR="0058552B" w:rsidRPr="00772EA7" w:rsidRDefault="0058552B" w:rsidP="00772EA7">
            <w:pPr>
              <w:spacing w:after="0" w:line="240" w:lineRule="auto"/>
              <w:ind w:left="360"/>
              <w:jc w:val="both"/>
              <w:rPr>
                <w:rFonts w:ascii="Times New Roman" w:hAnsi="Times New Roman"/>
                <w:sz w:val="20"/>
                <w:szCs w:val="20"/>
              </w:rPr>
            </w:pPr>
            <w:r w:rsidRPr="00772EA7">
              <w:rPr>
                <w:rFonts w:ascii="Times New Roman" w:hAnsi="Times New Roman"/>
                <w:sz w:val="20"/>
                <w:szCs w:val="20"/>
              </w:rPr>
              <w:t>Примерные программы по учебным предметам федерального базисного учебного плана</w:t>
            </w:r>
          </w:p>
        </w:tc>
      </w:tr>
    </w:tbl>
    <w:p w:rsidR="0058552B" w:rsidRPr="00184A67" w:rsidRDefault="0058552B" w:rsidP="00246CB4">
      <w:pPr>
        <w:autoSpaceDE w:val="0"/>
        <w:autoSpaceDN w:val="0"/>
        <w:adjustRightInd w:val="0"/>
        <w:spacing w:after="0"/>
        <w:ind w:firstLine="570"/>
        <w:jc w:val="both"/>
        <w:rPr>
          <w:rFonts w:ascii="Times New Roman" w:hAnsi="Times New Roman"/>
          <w:sz w:val="20"/>
          <w:szCs w:val="20"/>
        </w:rPr>
      </w:pPr>
    </w:p>
    <w:p w:rsidR="0058552B" w:rsidRPr="00184A67" w:rsidRDefault="0058552B" w:rsidP="00D571ED">
      <w:pPr>
        <w:autoSpaceDE w:val="0"/>
        <w:autoSpaceDN w:val="0"/>
        <w:adjustRightInd w:val="0"/>
        <w:spacing w:before="60" w:line="254" w:lineRule="auto"/>
        <w:ind w:firstLine="360"/>
        <w:jc w:val="both"/>
        <w:rPr>
          <w:rFonts w:ascii="Times New Roman" w:hAnsi="Times New Roman"/>
          <w:sz w:val="20"/>
          <w:szCs w:val="20"/>
        </w:rPr>
      </w:pPr>
      <w:r w:rsidRPr="00184A67">
        <w:rPr>
          <w:rFonts w:ascii="Times New Roman" w:hAnsi="Times New Roman"/>
          <w:b/>
          <w:bCs/>
          <w:sz w:val="20"/>
          <w:szCs w:val="20"/>
        </w:rPr>
        <w:t xml:space="preserve">Примечание. </w:t>
      </w:r>
      <w:r w:rsidRPr="00184A67">
        <w:rPr>
          <w:rFonts w:ascii="Times New Roman" w:hAnsi="Times New Roman"/>
          <w:sz w:val="20"/>
          <w:szCs w:val="20"/>
        </w:rPr>
        <w:t>В течение учебного года могут изменяться сроки проведения уроков в связи с непредвиденными обстоятельствами (болезнь учителя, карантин, другие причины). Домашнее задание является примерным и может быть изменено в зависимости от уровня усвоения программного материала учащимися.</w:t>
      </w:r>
    </w:p>
    <w:p w:rsidR="0058552B" w:rsidRPr="00184A67" w:rsidRDefault="0058552B" w:rsidP="00E93A9B">
      <w:pPr>
        <w:autoSpaceDE w:val="0"/>
        <w:autoSpaceDN w:val="0"/>
        <w:adjustRightInd w:val="0"/>
        <w:spacing w:after="0"/>
        <w:ind w:firstLine="570"/>
        <w:jc w:val="center"/>
        <w:rPr>
          <w:rFonts w:ascii="Times New Roman" w:hAnsi="Times New Roman"/>
          <w:b/>
          <w:sz w:val="20"/>
          <w:szCs w:val="20"/>
        </w:rPr>
      </w:pPr>
      <w:r>
        <w:rPr>
          <w:rFonts w:ascii="Times New Roman" w:hAnsi="Times New Roman"/>
          <w:b/>
          <w:sz w:val="20"/>
          <w:szCs w:val="20"/>
        </w:rPr>
        <w:t>КАЛЕНДАРНО-ТЕМАТИЧЕСКОЕ ПЛАНИРОВАНИЕ</w:t>
      </w:r>
    </w:p>
    <w:p w:rsidR="0058552B" w:rsidRPr="00184A67" w:rsidRDefault="0058552B" w:rsidP="00246CB4">
      <w:pPr>
        <w:autoSpaceDE w:val="0"/>
        <w:autoSpaceDN w:val="0"/>
        <w:adjustRightInd w:val="0"/>
        <w:spacing w:after="0"/>
        <w:ind w:firstLine="570"/>
        <w:jc w:val="both"/>
        <w:rPr>
          <w:rFonts w:ascii="Times New Roman" w:hAnsi="Times New Roman"/>
          <w:sz w:val="20"/>
          <w:szCs w:val="20"/>
          <w:lang w:val="en-US"/>
        </w:rPr>
      </w:pPr>
    </w:p>
    <w:tbl>
      <w:tblPr>
        <w:tblpPr w:leftFromText="180" w:rightFromText="180" w:vertAnchor="text" w:horzAnchor="margin" w:tblpY="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
        <w:gridCol w:w="1218"/>
        <w:gridCol w:w="2058"/>
        <w:gridCol w:w="715"/>
        <w:gridCol w:w="1882"/>
        <w:gridCol w:w="2376"/>
        <w:gridCol w:w="2470"/>
        <w:gridCol w:w="2210"/>
        <w:gridCol w:w="34"/>
        <w:gridCol w:w="1308"/>
      </w:tblGrid>
      <w:tr w:rsidR="0058552B" w:rsidRPr="00772EA7">
        <w:trPr>
          <w:trHeight w:val="711"/>
        </w:trPr>
        <w:tc>
          <w:tcPr>
            <w:tcW w:w="1317"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 п/п</w:t>
            </w:r>
          </w:p>
        </w:tc>
        <w:tc>
          <w:tcPr>
            <w:tcW w:w="1218"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Дата проведения</w:t>
            </w:r>
          </w:p>
        </w:tc>
        <w:tc>
          <w:tcPr>
            <w:tcW w:w="2058"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Тема урока</w:t>
            </w:r>
          </w:p>
        </w:tc>
        <w:tc>
          <w:tcPr>
            <w:tcW w:w="715"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Кол-во.</w:t>
            </w:r>
          </w:p>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часов</w:t>
            </w:r>
          </w:p>
        </w:tc>
        <w:tc>
          <w:tcPr>
            <w:tcW w:w="1882"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Тип урока</w:t>
            </w:r>
          </w:p>
        </w:tc>
        <w:tc>
          <w:tcPr>
            <w:tcW w:w="2376"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Элементы содержания в соответствии с требованиями ФГОС</w:t>
            </w:r>
          </w:p>
        </w:tc>
        <w:tc>
          <w:tcPr>
            <w:tcW w:w="247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Формируемые УУД</w:t>
            </w:r>
          </w:p>
        </w:tc>
        <w:tc>
          <w:tcPr>
            <w:tcW w:w="2210" w:type="dxa"/>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Вид контроля</w:t>
            </w:r>
          </w:p>
        </w:tc>
        <w:tc>
          <w:tcPr>
            <w:tcW w:w="1342" w:type="dxa"/>
            <w:gridSpan w:val="2"/>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sz w:val="20"/>
                <w:szCs w:val="20"/>
              </w:rPr>
              <w:t>Домашнее задание</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Комплексное повторение (5 часов)</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05..09</w:t>
            </w:r>
          </w:p>
        </w:tc>
        <w:tc>
          <w:tcPr>
            <w:tcW w:w="2058" w:type="dxa"/>
          </w:tcPr>
          <w:p w:rsidR="0058552B" w:rsidRPr="00772EA7" w:rsidRDefault="0058552B" w:rsidP="00772EA7">
            <w:pPr>
              <w:spacing w:after="0" w:line="240" w:lineRule="auto"/>
              <w:rPr>
                <w:rFonts w:ascii="Times New Roman" w:hAnsi="Times New Roman"/>
                <w:iCs/>
                <w:sz w:val="20"/>
                <w:szCs w:val="20"/>
              </w:rPr>
            </w:pPr>
            <w:r w:rsidRPr="00772EA7">
              <w:rPr>
                <w:rFonts w:ascii="Times New Roman" w:hAnsi="Times New Roman"/>
                <w:iCs/>
                <w:sz w:val="20"/>
                <w:szCs w:val="20"/>
              </w:rPr>
              <w:t xml:space="preserve">Комплексное повторение правописания гласных в корне слова, после шипящих и «ц»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Правописание безударных гласных, чередующихся гласных в корне слова, гласных после шипящих и ц, Фонетический анализ. Лексический разбор. Запятая как знак разделения и выделения в  простом и сложном предложении. Культура речи</w:t>
            </w:r>
            <w:r w:rsidRPr="00772EA7">
              <w:rPr>
                <w:rFonts w:ascii="Times New Roman" w:hAnsi="Times New Roman"/>
                <w:sz w:val="20"/>
                <w:szCs w:val="20"/>
                <w:lang w:val="en-US"/>
              </w:rPr>
              <w:t>Cтилистическийанализтекста.</w:t>
            </w:r>
            <w:r w:rsidRPr="00772EA7">
              <w:rPr>
                <w:rFonts w:ascii="Times New Roman" w:hAnsi="Times New Roman"/>
                <w:sz w:val="20"/>
                <w:szCs w:val="20"/>
              </w:rPr>
              <w:t>.</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Повторить и обобщить знания по теме «Орфограммы в корне слова », закрепить навыки фонетического разбора, выработать навыки пунктуационного разбора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Фонетический разбор, орфографический диктант </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Упр.144</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11.09</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Комплексное повторение правописания согласных, состава слова</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Правописание парных, непроизносимых удвоенных согласных, состав слова. Способы словообразования.  Культура речи. Лексический анализ текста.</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Повторить и обобщить знания по правописанию согласных в корне слова, на стыке морфем, повторение состава слова и способов словообразования в русском языке</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Орфографический и пунктуационный разбор, морфемный и словообразовательный разбор</w:t>
            </w:r>
          </w:p>
        </w:tc>
        <w:tc>
          <w:tcPr>
            <w:tcW w:w="1308" w:type="dxa"/>
          </w:tcPr>
          <w:p w:rsidR="0058552B" w:rsidRPr="00772EA7" w:rsidRDefault="0058552B" w:rsidP="00772EA7">
            <w:pPr>
              <w:spacing w:after="0" w:line="240" w:lineRule="auto"/>
              <w:rPr>
                <w:rFonts w:ascii="Times New Roman" w:hAnsi="Times New Roman"/>
                <w:sz w:val="20"/>
                <w:szCs w:val="20"/>
              </w:rPr>
            </w:pP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Упр.97</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18..09</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Комплексное повторение правописания приставок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 научиться отличать приставку, «не»</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Правописание гласных и согласных в приставкахюКультура речи Типологический анализ текста.</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Повторить и обобщить знания по правописанию приставок и суффиксов, научиться отличать приставку не от частицы, совершенствовать умение  морфемного и лексического анализа слова</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Словарный диктант, морфемный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Упр.371</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18..09</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Комплексное повторение правописания суффиксов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 научиться отличать приставку« не»</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Правописание суффиксов разных частей речи. Культура речи Типологический анализ текста.</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Повторить и обобщить знания по правописанию приставок и суффиксов, научиться отличать приставку не от частицы, совершенствовать умение  морфемного и лексического анализа слова</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Словарный диктант, морфемный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Упр.371</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5.</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25.09</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Комплексное повторение правописания окончаний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Правописание падежных окончаний, существительных, прилагательных, числительных, личных окончаний глаголов. Омонимичные  части речи, культура речи Лексический анализ текста..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Правописание падежных окончаний существительных 1, 2, 3 склонения , окончаний существительных множественного числа в родительном падеже, склонение количественных числительных, личных окончаний глаголов Различение омонимичных частей речи. Морфологический разбор.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Объяснительный диктант </w:t>
            </w:r>
          </w:p>
        </w:tc>
        <w:tc>
          <w:tcPr>
            <w:tcW w:w="1308" w:type="dxa"/>
          </w:tcPr>
          <w:p w:rsidR="0058552B" w:rsidRPr="00772EA7" w:rsidRDefault="0058552B" w:rsidP="00772EA7">
            <w:pPr>
              <w:spacing w:after="0" w:line="240" w:lineRule="auto"/>
              <w:rPr>
                <w:rFonts w:ascii="Times New Roman" w:hAnsi="Times New Roman"/>
                <w:sz w:val="20"/>
                <w:szCs w:val="20"/>
              </w:rPr>
            </w:pPr>
          </w:p>
          <w:p w:rsidR="0058552B" w:rsidRPr="00772EA7" w:rsidRDefault="0058552B" w:rsidP="00772EA7">
            <w:pPr>
              <w:spacing w:after="0" w:line="240" w:lineRule="auto"/>
              <w:rPr>
                <w:rFonts w:ascii="Times New Roman" w:hAnsi="Times New Roman"/>
                <w:sz w:val="20"/>
                <w:szCs w:val="20"/>
              </w:rPr>
            </w:pP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Упр.381</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6.</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02.10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Контрольный диктант по теме «Комплексное повторение».</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контро</w:t>
            </w:r>
            <w:r w:rsidRPr="00772EA7">
              <w:rPr>
                <w:rFonts w:ascii="Times New Roman" w:hAnsi="Times New Roman"/>
                <w:sz w:val="20"/>
                <w:szCs w:val="20"/>
                <w:lang w:val="en-US"/>
              </w:rPr>
              <w:t>ля</w:t>
            </w:r>
            <w:r w:rsidRPr="00772EA7">
              <w:rPr>
                <w:rFonts w:ascii="Times New Roman" w:hAnsi="Times New Roman"/>
                <w:sz w:val="20"/>
                <w:szCs w:val="20"/>
              </w:rPr>
              <w:t xml:space="preserve"> знаний </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Орфограммы в разных морфемах, разные виды грамматического разбора слов и способов словообразования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 ЗУН</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Диктант с грамматическим заданием.</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Работа с тестами</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Синтаксис и пунктуация (37 час.).</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b/>
                <w:sz w:val="20"/>
                <w:szCs w:val="20"/>
              </w:rPr>
            </w:pPr>
            <w:r w:rsidRPr="00772EA7">
              <w:rPr>
                <w:rFonts w:ascii="Times New Roman" w:hAnsi="Times New Roman"/>
                <w:b/>
                <w:sz w:val="20"/>
                <w:szCs w:val="20"/>
              </w:rPr>
              <w:t>Синтаксис и пунктуация. Простое предложение (6 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09.10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Простое и сложное предложение.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Предложение как синтаксическая единица. Предложения повествовательные, вопросительные и восклицательные. Предложение двусоставное и односоставное. Неполные предложения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Выработать умение различать простые и сложные предложения, определять виды предложений по цели высказывания, по наличию главных членов, по способу выражения сказуемого, неполные предложения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Синтаксический анализ словосочетания и простого предложения.</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§65,66.</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Тесты Цыбулько, А8,А9, А!0</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09.10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Словосочетание как синтаксическая единица</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Предложение как синтаксическая единица.. Способы синтаксической связи слов  в словосочетании. Анализ текста</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Уметь выделять из простого предложения словосочетания, определять способы подчинительной связи слов в словосочетании     (на основе текста.)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Синтаксический анализ словосочетания и простого предложения.</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§65,66.</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Демоверсия 2015</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9.</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16..10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Главные члены предложения. Тире между подлежащим и сказуемым</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Способы выражения подлежащего и сказуемого, некоторые случаи согласования в числе сказуемого и подлежащего, синтаксические нормы. Постановка тире между подлежащими и сказуемыми.</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находить в предложении подлежащее, выраженное не только существительным и местоимением, но и сочетанием числительного с существительным, слов сколько, много, мало, с существительным, собирательным числительным и существительным, сложносокращенным словом, и согласовывать с подлежащим, выработать навык постановки тире между подлежащим и сказуемым.</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 простого предложения</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§67,68,</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упр.394</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10..</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23.10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Р/Р Текст. Приемы сжатия текста.</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развития речи.</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Демоверсия 2013,2014:  А 27</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Знать приемы сжатия текста</w:t>
            </w:r>
          </w:p>
        </w:tc>
        <w:tc>
          <w:tcPr>
            <w:tcW w:w="2244" w:type="dxa"/>
            <w:gridSpan w:val="2"/>
          </w:tcPr>
          <w:p w:rsidR="0058552B" w:rsidRPr="00772EA7" w:rsidRDefault="0058552B" w:rsidP="00772EA7">
            <w:pPr>
              <w:spacing w:after="0" w:line="240" w:lineRule="auto"/>
              <w:rPr>
                <w:rFonts w:ascii="Times New Roman" w:hAnsi="Times New Roman"/>
                <w:sz w:val="20"/>
                <w:szCs w:val="20"/>
              </w:rPr>
            </w:pP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Выучить конспект урока</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30.10</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Р/Р Сжатое изложение текста публицистического стиля с творческим заданием</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контроля и развития речи.</w:t>
            </w:r>
          </w:p>
        </w:tc>
        <w:tc>
          <w:tcPr>
            <w:tcW w:w="2376" w:type="dxa"/>
          </w:tcPr>
          <w:p w:rsidR="0058552B" w:rsidRPr="00772EA7" w:rsidRDefault="0058552B" w:rsidP="00772EA7">
            <w:pPr>
              <w:spacing w:after="0" w:line="240" w:lineRule="auto"/>
              <w:rPr>
                <w:rFonts w:ascii="Times New Roman" w:hAnsi="Times New Roman"/>
                <w:sz w:val="20"/>
                <w:szCs w:val="20"/>
              </w:rPr>
            </w:pP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сжато передавать содержание текста</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Контрольное</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изложение</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Прочитать §69</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12.</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13.11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Анализ изложения, особенности употребления второстепенных членов предложения</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изучения нового материала.</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Дополнение в форме родительного падежа при глаголах с отрицанием. Управление при словах, близких по значению. Падеж определений, включенных в словосочетание, состоящее из числительных, два, три, четыре и существительного в родительном падеже.</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строить словосочетания типа: НЕ глагол + существительное в родительном падеже, словосочетания с управлением при словах, близких по значению.</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Синтаксический разбор словосочетания.</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§69,70,71,</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 400, 402</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Предложения с однородными членами (3 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13.</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20.11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Предложения с однородными членами. Знаки препинания между однородными членами.</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1 </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Употребление запятой, двоеточия и тире при однородных членах предложения. Практическая работа (упр. 408, 409)</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различать условия постановки запятой, двоеточия, тире в предложениях с однородными членами.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§72,     упр.405</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14.</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27.11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Однородные и неоднородные определения.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Однородные и неоднородные определения.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различать однородные и неоднородные определения, расставлять знаки препинания между однородными определениями,  согласовывать сказуемое при однородных подлежащих и существительное с однородными определениями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Морфемный разбор, решение тестовых задач.</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§73,74,</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упр.413</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15</w:t>
            </w:r>
          </w:p>
        </w:tc>
        <w:tc>
          <w:tcPr>
            <w:tcW w:w="1218" w:type="dxa"/>
          </w:tcPr>
          <w:p w:rsidR="0058552B" w:rsidRPr="00772EA7" w:rsidRDefault="0058552B" w:rsidP="00772EA7">
            <w:pPr>
              <w:spacing w:after="0" w:line="240" w:lineRule="auto"/>
              <w:rPr>
                <w:rFonts w:ascii="Times New Roman" w:hAnsi="Times New Roman"/>
                <w:sz w:val="20"/>
                <w:szCs w:val="20"/>
              </w:rPr>
            </w:pP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Согласование в предложениях с однородными членами.</w:t>
            </w:r>
          </w:p>
        </w:tc>
        <w:tc>
          <w:tcPr>
            <w:tcW w:w="715" w:type="dxa"/>
          </w:tcPr>
          <w:p w:rsidR="0058552B" w:rsidRPr="00772EA7" w:rsidRDefault="0058552B" w:rsidP="00772EA7">
            <w:pPr>
              <w:spacing w:after="0" w:line="240" w:lineRule="auto"/>
              <w:rPr>
                <w:rFonts w:ascii="Times New Roman" w:hAnsi="Times New Roman"/>
                <w:sz w:val="20"/>
                <w:szCs w:val="20"/>
              </w:rPr>
            </w:pP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Согласование однородных подлежащих со сказуемым, однородные определения и существительным. Решение тестовых задач  (Демоверсия  2013, 2014 : А19, 22)</w:t>
            </w:r>
          </w:p>
        </w:tc>
        <w:tc>
          <w:tcPr>
            <w:tcW w:w="2470" w:type="dxa"/>
          </w:tcPr>
          <w:p w:rsidR="0058552B" w:rsidRPr="00772EA7" w:rsidRDefault="0058552B" w:rsidP="00772EA7">
            <w:pPr>
              <w:spacing w:after="0" w:line="240" w:lineRule="auto"/>
              <w:rPr>
                <w:rFonts w:ascii="Times New Roman" w:hAnsi="Times New Roman"/>
                <w:sz w:val="20"/>
                <w:szCs w:val="20"/>
              </w:rPr>
            </w:pPr>
          </w:p>
        </w:tc>
        <w:tc>
          <w:tcPr>
            <w:tcW w:w="2244" w:type="dxa"/>
            <w:gridSpan w:val="2"/>
          </w:tcPr>
          <w:p w:rsidR="0058552B" w:rsidRPr="00772EA7" w:rsidRDefault="0058552B" w:rsidP="00772EA7">
            <w:pPr>
              <w:spacing w:after="0" w:line="240" w:lineRule="auto"/>
              <w:rPr>
                <w:rFonts w:ascii="Times New Roman" w:hAnsi="Times New Roman"/>
                <w:sz w:val="20"/>
                <w:szCs w:val="20"/>
              </w:rPr>
            </w:pPr>
          </w:p>
        </w:tc>
        <w:tc>
          <w:tcPr>
            <w:tcW w:w="1308" w:type="dxa"/>
          </w:tcPr>
          <w:p w:rsidR="0058552B" w:rsidRPr="00772EA7" w:rsidRDefault="0058552B" w:rsidP="00772EA7">
            <w:pPr>
              <w:spacing w:after="0" w:line="240" w:lineRule="auto"/>
              <w:rPr>
                <w:rFonts w:ascii="Times New Roman" w:hAnsi="Times New Roman"/>
                <w:sz w:val="20"/>
                <w:szCs w:val="20"/>
              </w:rPr>
            </w:pPr>
          </w:p>
        </w:tc>
      </w:tr>
      <w:tr w:rsidR="0058552B" w:rsidRPr="00772EA7">
        <w:trPr>
          <w:trHeight w:val="286"/>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Предложение с обособленными членами предложения (8 час.)</w:t>
            </w:r>
          </w:p>
        </w:tc>
      </w:tr>
      <w:tr w:rsidR="0058552B" w:rsidRPr="00772EA7">
        <w:trPr>
          <w:trHeight w:val="918"/>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16.</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04.12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Предложение с обособленными членами предложения. Обособление определений</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Обособление определений в устной и письменной речи. Построение оборотов с распространёнными определениями, выраженными причастиями и.определениями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выделить запятыми обособленные распространенные и нераспространенные  определения,  правильно строить предложения с причастным оборотом, прилагательным с зависимыми словами.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Объяснительный диктант</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§75,76,</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 410,419</w:t>
            </w:r>
          </w:p>
        </w:tc>
      </w:tr>
      <w:tr w:rsidR="0058552B" w:rsidRPr="00772EA7">
        <w:trPr>
          <w:trHeight w:val="70"/>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17.</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11.12</w:t>
            </w:r>
          </w:p>
        </w:tc>
        <w:tc>
          <w:tcPr>
            <w:tcW w:w="2058" w:type="dxa"/>
          </w:tcPr>
          <w:p w:rsidR="0058552B" w:rsidRPr="00772EA7" w:rsidRDefault="0058552B" w:rsidP="00772EA7">
            <w:pPr>
              <w:spacing w:after="0" w:line="240" w:lineRule="auto"/>
              <w:rPr>
                <w:rFonts w:ascii="Times New Roman" w:hAnsi="Times New Roman"/>
                <w:bCs/>
                <w:iCs/>
                <w:sz w:val="20"/>
                <w:szCs w:val="20"/>
              </w:rPr>
            </w:pPr>
            <w:r w:rsidRPr="00772EA7">
              <w:rPr>
                <w:rFonts w:ascii="Times New Roman" w:hAnsi="Times New Roman"/>
                <w:bCs/>
                <w:iCs/>
                <w:sz w:val="20"/>
                <w:szCs w:val="20"/>
              </w:rPr>
              <w:t>Обособленные приложения и дополнения.</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Знаки препинания при обособлении приложений и дополнений. Решение тестовых  задач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выделять на письме при помощи дефисе и тире  и запятых одиночные и распространенные приложения, кавычками – несогласованные приложения (названия предприятий и т.п.)</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§77 упр.422</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w:t>
            </w:r>
            <w:r w:rsidRPr="00772EA7">
              <w:rPr>
                <w:rFonts w:ascii="Times New Roman" w:hAnsi="Times New Roman"/>
                <w:sz w:val="20"/>
                <w:szCs w:val="20"/>
                <w:lang w:val="en-US"/>
              </w:rPr>
              <w:t>II</w:t>
            </w:r>
            <w:r w:rsidRPr="00772EA7">
              <w:rPr>
                <w:rFonts w:ascii="Times New Roman" w:hAnsi="Times New Roman"/>
                <w:sz w:val="20"/>
                <w:szCs w:val="20"/>
              </w:rPr>
              <w:t xml:space="preserve"> часть)</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18.</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18..12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Обособление обстоятельств, выраженных деепричастными оборотами</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Обособление  обстоятельств,  выраженных деепричастиями.  Грамматическая норма (Тесты, Цыбулько, В 7- 8)</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обособлять обстоятельства,</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выраженные деепричастными оборотами;</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строить предложения с деепричастными оборотами, не нарушая грамматические нормы.</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§78, </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упр.427.</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(Тесты, Цыбулько, В -9)</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19.</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25.12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Обособление обстоятельств, выраженных существительными и уточняющими  обстоятельствами.</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Урок-практикум</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Обособление обстоятельств, выраженных существительными, и уточняющих обстоятельств  места и времени Комплексный анализ текста упр.433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находить в тексте и обособлять обстоятельства, выраженные существительными, и уточняющие обстоятельства.Закрепить умения комплексного анализа текста.</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Комплексный анализ текста.</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§78,79,</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 432</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20.</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19. 01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Сравнительные обороты.</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Урок-практикум.</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Знаки препинания в предложениях со сравнительными оборотами. Лингвистический анализ текста упр.436.</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Уметь находить в тексте и выделять на письме сравнительные обороты, совершенствовать умения лингвистического анализа текста.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Лингвистический анализ текста.</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§80, .</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упр.435</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22.01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Диктант  по теме «Обособленные  и  уточняющие члены предложения» с решением текстовых задач.</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контроля.</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Контрольный диктант по теме «Обособленные, уточняющие и поясняющие члены предложения»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 ЗУН</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Диктант, тесты.</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Повторить средства выразительности речи ,планнаписания сочинения-рассуждения(по заданному тексту)</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22.</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29.01</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Анализ контрольной работы, развитие умений самостоятельного1 анализа текста.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развития речи.</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Комплексный анализ текста. Способы</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определения авторской позиции. Выражение собственного отношения к авторской позиции и его аргументации.  Типы аргументов. (Демоверсия 2015, часть С)</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Развивать умение </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самостоятельной работы с текстом:</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определять тему, идею, проблематику текста, авторскую позицию, выражать собственное отношение к авторской позиции в тексте, аргументировать его.</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Самостоятельная работа с текстом.</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Упр.466</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(написать сочинение- рассуждение)</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23.</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05.02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Самоанализ и саморедактирование сочинений по прочитанному тексту.</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развития речи.</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Анализ сочинений, редактирование.</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находить недочёты в сочинении и исправлять их.</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Самоанализ</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сочинений.</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§81,82</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Вводные слова, обращения, междометия (4 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24.</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12.02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Вводные слова, обращения, междометия.</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Обобщение знаний по теме «Слова. грамматически не связанные с членами предложения, вводные слова и предложения, вставные конструкции, обращения, междометия, слова- предложения ДА и НЕТ»</w:t>
            </w:r>
          </w:p>
          <w:p w:rsidR="0058552B" w:rsidRPr="00772EA7" w:rsidRDefault="0058552B" w:rsidP="00772EA7">
            <w:pPr>
              <w:spacing w:after="0" w:line="240" w:lineRule="auto"/>
              <w:rPr>
                <w:rFonts w:ascii="Times New Roman" w:hAnsi="Times New Roman"/>
                <w:sz w:val="20"/>
                <w:szCs w:val="20"/>
              </w:rPr>
            </w:pP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Закрепить навыки постановки знаков препинания в предложениях с вводными словами, вводными конструкциями, обращениями, междометиями словами предложениями- ДА и НЕТ.</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Проверочная работа по тестам.</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 448</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25,26.</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12.02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Вводные слова, обращения, междометия.</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Обобщение знаний по теме «Слова. грамматически не связанные с членами предложения: вводные слова и предложения, вставные конструкции, обращения, междометия, слова- предложения ДА и НЕТ»</w:t>
            </w:r>
          </w:p>
          <w:p w:rsidR="0058552B" w:rsidRPr="00772EA7" w:rsidRDefault="0058552B" w:rsidP="00772EA7">
            <w:pPr>
              <w:spacing w:after="0" w:line="240" w:lineRule="auto"/>
              <w:rPr>
                <w:rFonts w:ascii="Times New Roman" w:hAnsi="Times New Roman"/>
                <w:sz w:val="20"/>
                <w:szCs w:val="20"/>
              </w:rPr>
            </w:pP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Закрепить навыки постановки знаков препинания в предложениях с вводными словами,вводными конструкциями, обращениями, междометиями словами предложениями- ДА и НЕТ.</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Проверочная работа по тестам.</w:t>
            </w:r>
          </w:p>
        </w:tc>
        <w:tc>
          <w:tcPr>
            <w:tcW w:w="1308" w:type="dxa"/>
          </w:tcPr>
          <w:p w:rsidR="0058552B" w:rsidRPr="00772EA7" w:rsidRDefault="0058552B" w:rsidP="00772EA7">
            <w:pPr>
              <w:spacing w:after="0" w:line="240" w:lineRule="auto"/>
              <w:rPr>
                <w:rFonts w:ascii="Times New Roman" w:hAnsi="Times New Roman"/>
                <w:sz w:val="20"/>
                <w:szCs w:val="20"/>
              </w:rPr>
            </w:pP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27.</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19.02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Контрольная работа Тест.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контроля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Демоверсия 2015</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работать с тестами в формате ЕГЭ</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Контрольное тестирование </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83</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bCs/>
                <w:iCs/>
                <w:sz w:val="20"/>
                <w:szCs w:val="20"/>
              </w:rPr>
              <w:t>Сложное предложение. Сложносочиненное предложение (2 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28.</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26.02</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bCs/>
                <w:iCs/>
                <w:sz w:val="20"/>
                <w:szCs w:val="20"/>
              </w:rPr>
              <w:t xml:space="preserve">Анализ контрольного тестирования. Сложное предложение. Сложносочиненное предложение </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Знаки препинания в сложносочинённом предложении. Сочинительные союзы: соединительные, разделительныеи противительныесоюзы. Отношения между частями сложносочинённого предложения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Отработать навыки пунктуации в сложносочинённом предложении. Уметь определять отношения между частями сложносочинённого предложения.</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 457</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29.</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28..02</w:t>
            </w:r>
          </w:p>
        </w:tc>
        <w:tc>
          <w:tcPr>
            <w:tcW w:w="2058" w:type="dxa"/>
          </w:tcPr>
          <w:p w:rsidR="0058552B" w:rsidRPr="00772EA7" w:rsidRDefault="0058552B" w:rsidP="00772EA7">
            <w:pPr>
              <w:spacing w:after="0" w:line="240" w:lineRule="auto"/>
              <w:rPr>
                <w:rFonts w:ascii="Times New Roman" w:hAnsi="Times New Roman"/>
                <w:bCs/>
                <w:iCs/>
                <w:sz w:val="20"/>
                <w:szCs w:val="20"/>
              </w:rPr>
            </w:pPr>
            <w:r w:rsidRPr="00772EA7">
              <w:rPr>
                <w:rFonts w:ascii="Times New Roman" w:hAnsi="Times New Roman"/>
                <w:bCs/>
                <w:iCs/>
                <w:sz w:val="20"/>
                <w:szCs w:val="20"/>
              </w:rPr>
              <w:t>Сложносочиненное предложение</w:t>
            </w:r>
          </w:p>
        </w:tc>
        <w:tc>
          <w:tcPr>
            <w:tcW w:w="715" w:type="dxa"/>
          </w:tcPr>
          <w:p w:rsidR="0058552B" w:rsidRPr="00772EA7" w:rsidRDefault="0058552B" w:rsidP="00772EA7">
            <w:pPr>
              <w:spacing w:after="0" w:line="240" w:lineRule="auto"/>
              <w:rPr>
                <w:rFonts w:ascii="Times New Roman" w:hAnsi="Times New Roman"/>
                <w:sz w:val="20"/>
                <w:szCs w:val="20"/>
              </w:rPr>
            </w:pP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Сочинительные союзы: соединительные, разделительныеи противительныесоюзы. Отношения между частями сложносочинённого предложения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Отработать навыки пунктуации в сложносочинённом предложении. Уметь определять отношения между частями сложносочинённого предложения.</w:t>
            </w:r>
          </w:p>
        </w:tc>
        <w:tc>
          <w:tcPr>
            <w:tcW w:w="2244" w:type="dxa"/>
            <w:gridSpan w:val="2"/>
          </w:tcPr>
          <w:p w:rsidR="0058552B" w:rsidRPr="00772EA7" w:rsidRDefault="0058552B" w:rsidP="00772EA7">
            <w:pPr>
              <w:spacing w:after="0" w:line="240" w:lineRule="auto"/>
              <w:rPr>
                <w:rFonts w:ascii="Times New Roman" w:hAnsi="Times New Roman"/>
                <w:sz w:val="20"/>
                <w:szCs w:val="20"/>
              </w:rPr>
            </w:pPr>
          </w:p>
        </w:tc>
        <w:tc>
          <w:tcPr>
            <w:tcW w:w="1308" w:type="dxa"/>
          </w:tcPr>
          <w:p w:rsidR="0058552B" w:rsidRPr="00772EA7" w:rsidRDefault="0058552B" w:rsidP="00772EA7">
            <w:pPr>
              <w:spacing w:after="0" w:line="240" w:lineRule="auto"/>
              <w:rPr>
                <w:rFonts w:ascii="Times New Roman" w:hAnsi="Times New Roman"/>
                <w:sz w:val="20"/>
                <w:szCs w:val="20"/>
              </w:rPr>
            </w:pP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Сложноподчиненное предложение (4 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30,31.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09.03</w:t>
            </w:r>
          </w:p>
        </w:tc>
        <w:tc>
          <w:tcPr>
            <w:tcW w:w="2058" w:type="dxa"/>
          </w:tcPr>
          <w:p w:rsidR="0058552B" w:rsidRPr="00772EA7" w:rsidRDefault="0058552B" w:rsidP="00772EA7">
            <w:pPr>
              <w:spacing w:after="0" w:line="240" w:lineRule="auto"/>
              <w:rPr>
                <w:rFonts w:ascii="Times New Roman" w:hAnsi="Times New Roman"/>
                <w:bCs/>
                <w:iCs/>
                <w:sz w:val="20"/>
                <w:szCs w:val="20"/>
              </w:rPr>
            </w:pPr>
            <w:r w:rsidRPr="00772EA7">
              <w:rPr>
                <w:rFonts w:ascii="Times New Roman" w:hAnsi="Times New Roman"/>
                <w:sz w:val="20"/>
                <w:szCs w:val="20"/>
              </w:rPr>
              <w:t>Сложноподчиненное предложение</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повторения и обобщения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Сложноподчиненное предложение с одним придаточным. Знаки препинания в нём. Синонимия в сложноподчиненных предложений  с причастиями и деепричастными оборотами. </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разграничивать главные и придаточные части СПП с придаточными определителями времени в простые предложения с причастными и деепричастными оборотами.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Редактирование текста</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w:t>
            </w:r>
            <w:r w:rsidRPr="00772EA7">
              <w:rPr>
                <w:rFonts w:ascii="Times New Roman" w:hAnsi="Times New Roman"/>
                <w:sz w:val="20"/>
                <w:szCs w:val="20"/>
                <w:lang w:val="en-US"/>
              </w:rPr>
              <w:t xml:space="preserve"> 85</w:t>
            </w:r>
            <w:r w:rsidRPr="00772EA7">
              <w:rPr>
                <w:rFonts w:ascii="Times New Roman" w:hAnsi="Times New Roman"/>
                <w:sz w:val="20"/>
                <w:szCs w:val="20"/>
              </w:rPr>
              <w:t>,   .</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упр.467</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32.</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16.03</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Развитие самостоятельных умений работы  с текстом на основе упр. 466</w:t>
            </w:r>
          </w:p>
        </w:tc>
        <w:tc>
          <w:tcPr>
            <w:tcW w:w="715" w:type="dxa"/>
          </w:tcPr>
          <w:p w:rsidR="0058552B" w:rsidRPr="00772EA7" w:rsidRDefault="0058552B" w:rsidP="00772EA7">
            <w:pPr>
              <w:spacing w:after="0" w:line="240" w:lineRule="auto"/>
              <w:rPr>
                <w:rFonts w:ascii="Times New Roman" w:hAnsi="Times New Roman"/>
                <w:sz w:val="20"/>
                <w:szCs w:val="20"/>
              </w:rPr>
            </w:pP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развития речи</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Подготовка к написанию сочинения в формате ЕГЭ</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самостоятельно анализировать текст: определять тематику, идею, авторскую позицию, выражать собственное отношение к позиции автора, аргументировать её.</w:t>
            </w:r>
          </w:p>
        </w:tc>
        <w:tc>
          <w:tcPr>
            <w:tcW w:w="2244" w:type="dxa"/>
            <w:gridSpan w:val="2"/>
          </w:tcPr>
          <w:p w:rsidR="0058552B" w:rsidRPr="00772EA7" w:rsidRDefault="0058552B" w:rsidP="00772EA7">
            <w:pPr>
              <w:spacing w:after="0" w:line="240" w:lineRule="auto"/>
              <w:rPr>
                <w:rFonts w:ascii="Times New Roman" w:hAnsi="Times New Roman"/>
                <w:sz w:val="20"/>
                <w:szCs w:val="20"/>
                <w:lang w:val="en-US"/>
              </w:rPr>
            </w:pPr>
            <w:r w:rsidRPr="00772EA7">
              <w:rPr>
                <w:rFonts w:ascii="Times New Roman" w:hAnsi="Times New Roman"/>
                <w:sz w:val="20"/>
                <w:szCs w:val="20"/>
              </w:rPr>
              <w:t xml:space="preserve">Словарный диктант </w:t>
            </w:r>
            <w:r w:rsidRPr="00772EA7">
              <w:rPr>
                <w:rFonts w:ascii="Times New Roman" w:hAnsi="Times New Roman"/>
                <w:sz w:val="20"/>
                <w:szCs w:val="20"/>
                <w:lang w:val="en-US"/>
              </w:rPr>
              <w:t>”</w:t>
            </w:r>
            <w:r w:rsidRPr="00772EA7">
              <w:rPr>
                <w:rFonts w:ascii="Times New Roman" w:hAnsi="Times New Roman"/>
                <w:sz w:val="20"/>
                <w:szCs w:val="20"/>
              </w:rPr>
              <w:t>Художественные тропы</w:t>
            </w:r>
            <w:r w:rsidRPr="00772EA7">
              <w:rPr>
                <w:rFonts w:ascii="Times New Roman" w:hAnsi="Times New Roman"/>
                <w:sz w:val="20"/>
                <w:szCs w:val="20"/>
                <w:lang w:val="en-US"/>
              </w:rPr>
              <w:t>”</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§87,повторить СВР, план  сочинения -рассуждения</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33.</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23.03</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Сочинение-рассуждение по прочитанному тексту в формате ЕГЭ</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Урок контроля </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Сочинение-рассуждение по упр.470</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Написать сочинение-рассуждение в формате ЕГЭ</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Контрольное сочинение- рассуждение</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§88</w:t>
            </w: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Бессоюзное сложное предложение (4ас.)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34,35,       36.</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02.04</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Бессоюзное сложное предложение. Знаки препинания в бессоюзном сложном предложении</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Отношение между частями бессоюзного сложного предложения. </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Запятая, точка с запятой, двоеточие, тире в БСП</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распознавать пунктуацию в бессоюзном сложном предложении.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разбор.</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Упр.480</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37.</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09.04</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анализ текста.</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-практикум.</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Пунктуационный анализ текста упр.480.Демоверсия 2010: А23,А24,А26.</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Закрепить навыки постановки знаков препинания в СС ,СПП и БСП.</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Пунктуационный анализ предложения </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§89,</w:t>
            </w:r>
          </w:p>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упр.479, (4ч).</w:t>
            </w:r>
          </w:p>
          <w:p w:rsidR="0058552B" w:rsidRPr="00772EA7" w:rsidRDefault="0058552B" w:rsidP="00772EA7">
            <w:pPr>
              <w:spacing w:after="0" w:line="240" w:lineRule="auto"/>
              <w:rPr>
                <w:rFonts w:ascii="Times New Roman" w:hAnsi="Times New Roman"/>
                <w:sz w:val="20"/>
                <w:szCs w:val="20"/>
              </w:rPr>
            </w:pPr>
          </w:p>
        </w:tc>
      </w:tr>
      <w:tr w:rsidR="0058552B" w:rsidRPr="00772EA7">
        <w:trPr>
          <w:trHeight w:val="144"/>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Сложные предложения с разными видами связи</w:t>
            </w:r>
            <w:r w:rsidRPr="00772EA7">
              <w:rPr>
                <w:rFonts w:ascii="Times New Roman" w:hAnsi="Times New Roman"/>
                <w:sz w:val="20"/>
                <w:szCs w:val="20"/>
              </w:rPr>
              <w:t>(4час.)</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38,39..</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16.04</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Сложные предложения  с разными видами связи.</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обобщения и повторения знаний</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 Знаки препинания  в  сложных предложениях с разными видами связи.</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Закрепить навыки постановки знаков препинания в предложениях с разными видами связи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Орфографический диктант</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Упр.494</w:t>
            </w:r>
          </w:p>
        </w:tc>
      </w:tr>
      <w:tr w:rsidR="0058552B" w:rsidRPr="00772EA7">
        <w:trPr>
          <w:trHeight w:val="144"/>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40,41.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23.04</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Сжатое изложение с дополнительным заданием</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контроля</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Приемы сжатия текста, план создания сочинения-рассуждения</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сжато передавать содержание текста,  писать сочинение-рассуждение в формате ЕГЭ</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Контрольное изложение с мини-сочинением</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Демоверсия  2013,        В8</w:t>
            </w:r>
          </w:p>
        </w:tc>
      </w:tr>
      <w:tr w:rsidR="0058552B" w:rsidRPr="00772EA7">
        <w:trPr>
          <w:trHeight w:val="257"/>
        </w:trPr>
        <w:tc>
          <w:tcPr>
            <w:tcW w:w="15588" w:type="dxa"/>
            <w:gridSpan w:val="10"/>
          </w:tcPr>
          <w:p w:rsidR="0058552B" w:rsidRPr="00772EA7" w:rsidRDefault="0058552B" w:rsidP="00772EA7">
            <w:pPr>
              <w:spacing w:after="0" w:line="240" w:lineRule="auto"/>
              <w:jc w:val="center"/>
              <w:rPr>
                <w:rFonts w:ascii="Times New Roman" w:hAnsi="Times New Roman"/>
                <w:sz w:val="20"/>
                <w:szCs w:val="20"/>
              </w:rPr>
            </w:pPr>
            <w:r w:rsidRPr="00772EA7">
              <w:rPr>
                <w:rFonts w:ascii="Times New Roman" w:hAnsi="Times New Roman"/>
                <w:b/>
                <w:sz w:val="20"/>
                <w:szCs w:val="20"/>
              </w:rPr>
              <w:t>Прямая и косвенная речь (3час.)</w:t>
            </w:r>
          </w:p>
        </w:tc>
      </w:tr>
      <w:tr w:rsidR="0058552B" w:rsidRPr="00772EA7">
        <w:trPr>
          <w:trHeight w:val="1805"/>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42,43,44</w:t>
            </w:r>
          </w:p>
        </w:tc>
        <w:tc>
          <w:tcPr>
            <w:tcW w:w="1218" w:type="dxa"/>
          </w:tcPr>
          <w:p w:rsidR="0058552B" w:rsidRPr="00772EA7" w:rsidRDefault="0058552B" w:rsidP="00772EA7">
            <w:pPr>
              <w:spacing w:after="0" w:line="240" w:lineRule="auto"/>
              <w:rPr>
                <w:rFonts w:ascii="Times New Roman" w:hAnsi="Times New Roman"/>
                <w:bCs/>
                <w:sz w:val="20"/>
                <w:szCs w:val="20"/>
              </w:rPr>
            </w:pPr>
            <w:r w:rsidRPr="00772EA7">
              <w:rPr>
                <w:rFonts w:ascii="Times New Roman" w:hAnsi="Times New Roman"/>
                <w:bCs/>
                <w:sz w:val="20"/>
                <w:szCs w:val="20"/>
              </w:rPr>
              <w:t>30.04</w:t>
            </w:r>
          </w:p>
        </w:tc>
        <w:tc>
          <w:tcPr>
            <w:tcW w:w="2058" w:type="dxa"/>
          </w:tcPr>
          <w:p w:rsidR="0058552B" w:rsidRPr="00772EA7" w:rsidRDefault="0058552B" w:rsidP="00772EA7">
            <w:pPr>
              <w:spacing w:after="0" w:line="240" w:lineRule="auto"/>
              <w:rPr>
                <w:rFonts w:ascii="Times New Roman" w:hAnsi="Times New Roman"/>
                <w:bCs/>
                <w:sz w:val="20"/>
                <w:szCs w:val="20"/>
              </w:rPr>
            </w:pPr>
            <w:r w:rsidRPr="00772EA7">
              <w:rPr>
                <w:rFonts w:ascii="Times New Roman" w:hAnsi="Times New Roman"/>
                <w:sz w:val="20"/>
                <w:szCs w:val="20"/>
              </w:rPr>
              <w:t>.Знаки препинания в предложениях с прямой и косвенной речью</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3</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Комбинированный урок</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Постановка знаков препинания в предложениях с прямой и косвенной речью. Замена прямой речи косвенной. Синтаксические нормы.</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грамматически правильно строить предложения с прямой и косвенной речью. Закрепить навыки постановки знаков препинания в них.</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Тест</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§90-91,   упр.489   </w:t>
            </w:r>
          </w:p>
        </w:tc>
      </w:tr>
      <w:tr w:rsidR="0058552B" w:rsidRPr="00772EA7">
        <w:trPr>
          <w:trHeight w:val="142"/>
        </w:trPr>
        <w:tc>
          <w:tcPr>
            <w:tcW w:w="15588" w:type="dxa"/>
            <w:gridSpan w:val="10"/>
          </w:tcPr>
          <w:p w:rsidR="0058552B" w:rsidRPr="00772EA7" w:rsidRDefault="0058552B" w:rsidP="00772EA7">
            <w:pPr>
              <w:shd w:val="clear" w:color="auto" w:fill="FFFFFF"/>
              <w:spacing w:after="0" w:line="240" w:lineRule="auto"/>
              <w:jc w:val="center"/>
              <w:rPr>
                <w:rFonts w:ascii="Times New Roman" w:hAnsi="Times New Roman"/>
                <w:b/>
                <w:bCs/>
                <w:sz w:val="20"/>
                <w:szCs w:val="20"/>
              </w:rPr>
            </w:pPr>
            <w:r w:rsidRPr="00772EA7">
              <w:rPr>
                <w:rFonts w:ascii="Times New Roman" w:hAnsi="Times New Roman"/>
                <w:b/>
                <w:bCs/>
                <w:sz w:val="20"/>
                <w:szCs w:val="20"/>
              </w:rPr>
              <w:t>Функциональные стили и типы речи (2час.)</w:t>
            </w:r>
          </w:p>
        </w:tc>
      </w:tr>
      <w:tr w:rsidR="0058552B" w:rsidRPr="00772EA7">
        <w:trPr>
          <w:trHeight w:val="983"/>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45,46.</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07.05,</w:t>
            </w:r>
          </w:p>
          <w:p w:rsidR="0058552B" w:rsidRPr="00772EA7" w:rsidRDefault="0058552B" w:rsidP="00772EA7">
            <w:pPr>
              <w:spacing w:after="0" w:line="240" w:lineRule="auto"/>
              <w:rPr>
                <w:rFonts w:ascii="Times New Roman" w:hAnsi="Times New Roman"/>
                <w:bCs/>
                <w:sz w:val="20"/>
                <w:szCs w:val="20"/>
              </w:rPr>
            </w:pPr>
          </w:p>
        </w:tc>
        <w:tc>
          <w:tcPr>
            <w:tcW w:w="2058"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Функциональные стили и типы речи</w:t>
            </w:r>
          </w:p>
          <w:p w:rsidR="0058552B" w:rsidRPr="00772EA7" w:rsidRDefault="0058552B" w:rsidP="00772EA7">
            <w:pPr>
              <w:spacing w:after="0" w:line="240" w:lineRule="auto"/>
              <w:rPr>
                <w:rFonts w:ascii="Times New Roman" w:hAnsi="Times New Roman"/>
                <w:sz w:val="20"/>
                <w:szCs w:val="20"/>
              </w:rPr>
            </w:pP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развития речи</w:t>
            </w:r>
          </w:p>
        </w:tc>
        <w:tc>
          <w:tcPr>
            <w:tcW w:w="2376" w:type="dxa"/>
          </w:tcPr>
          <w:p w:rsidR="0058552B" w:rsidRPr="00772EA7" w:rsidRDefault="0058552B" w:rsidP="00772EA7">
            <w:pPr>
              <w:shd w:val="clear" w:color="auto" w:fill="FFFFFF"/>
              <w:spacing w:after="0" w:line="240" w:lineRule="auto"/>
              <w:jc w:val="center"/>
              <w:rPr>
                <w:rFonts w:ascii="Times New Roman" w:hAnsi="Times New Roman"/>
                <w:bCs/>
                <w:sz w:val="20"/>
                <w:szCs w:val="20"/>
              </w:rPr>
            </w:pPr>
            <w:r w:rsidRPr="00772EA7">
              <w:rPr>
                <w:rFonts w:ascii="Times New Roman" w:hAnsi="Times New Roman"/>
                <w:bCs/>
                <w:sz w:val="20"/>
                <w:szCs w:val="20"/>
              </w:rPr>
              <w:t>Функциональные стили и типы речи</w:t>
            </w:r>
          </w:p>
          <w:p w:rsidR="0058552B" w:rsidRPr="00772EA7" w:rsidRDefault="0058552B" w:rsidP="00772EA7">
            <w:pPr>
              <w:spacing w:after="0" w:line="240" w:lineRule="auto"/>
              <w:rPr>
                <w:rFonts w:ascii="Times New Roman" w:hAnsi="Times New Roman"/>
                <w:sz w:val="20"/>
                <w:szCs w:val="20"/>
              </w:rPr>
            </w:pP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Знать стилистику русского языка.Уметь строить тексты разных стилей и типов речи.</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Тест</w:t>
            </w:r>
          </w:p>
        </w:tc>
        <w:tc>
          <w:tcPr>
            <w:tcW w:w="1308" w:type="dxa"/>
          </w:tcPr>
          <w:p w:rsidR="0058552B" w:rsidRPr="00772EA7" w:rsidRDefault="0058552B" w:rsidP="00772EA7">
            <w:pPr>
              <w:spacing w:after="0" w:line="240" w:lineRule="auto"/>
              <w:rPr>
                <w:rFonts w:ascii="Times New Roman" w:hAnsi="Times New Roman"/>
                <w:sz w:val="20"/>
                <w:szCs w:val="20"/>
              </w:rPr>
            </w:pPr>
          </w:p>
        </w:tc>
      </w:tr>
      <w:tr w:rsidR="0058552B" w:rsidRPr="00772EA7">
        <w:trPr>
          <w:trHeight w:val="271"/>
        </w:trPr>
        <w:tc>
          <w:tcPr>
            <w:tcW w:w="15588" w:type="dxa"/>
            <w:gridSpan w:val="10"/>
          </w:tcPr>
          <w:p w:rsidR="0058552B" w:rsidRPr="00772EA7" w:rsidRDefault="0058552B" w:rsidP="00772EA7">
            <w:pPr>
              <w:spacing w:after="0" w:line="240" w:lineRule="auto"/>
              <w:jc w:val="center"/>
              <w:rPr>
                <w:rFonts w:ascii="Times New Roman" w:hAnsi="Times New Roman"/>
                <w:b/>
                <w:sz w:val="20"/>
                <w:szCs w:val="20"/>
              </w:rPr>
            </w:pPr>
            <w:r w:rsidRPr="00772EA7">
              <w:rPr>
                <w:rFonts w:ascii="Times New Roman" w:hAnsi="Times New Roman"/>
                <w:b/>
                <w:sz w:val="20"/>
                <w:szCs w:val="20"/>
              </w:rPr>
              <w:t>Повторение (7 час.)</w:t>
            </w:r>
          </w:p>
        </w:tc>
      </w:tr>
      <w:tr w:rsidR="0058552B" w:rsidRPr="00772EA7">
        <w:trPr>
          <w:trHeight w:val="719"/>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47.</w:t>
            </w:r>
          </w:p>
        </w:tc>
        <w:tc>
          <w:tcPr>
            <w:tcW w:w="1218" w:type="dxa"/>
          </w:tcPr>
          <w:p w:rsidR="0058552B" w:rsidRPr="00772EA7" w:rsidRDefault="0058552B" w:rsidP="00772EA7">
            <w:pPr>
              <w:spacing w:after="0" w:line="240" w:lineRule="auto"/>
              <w:rPr>
                <w:rFonts w:ascii="Times New Roman" w:hAnsi="Times New Roman"/>
                <w:bCs/>
                <w:sz w:val="20"/>
                <w:szCs w:val="20"/>
              </w:rPr>
            </w:pP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Решение тестовых заданий в формате ЕГЭ</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p>
        </w:tc>
        <w:tc>
          <w:tcPr>
            <w:tcW w:w="2376" w:type="dxa"/>
          </w:tcPr>
          <w:p w:rsidR="0058552B" w:rsidRPr="00772EA7" w:rsidRDefault="0058552B" w:rsidP="00772EA7">
            <w:pPr>
              <w:spacing w:after="0" w:line="240" w:lineRule="auto"/>
              <w:rPr>
                <w:rFonts w:ascii="Times New Roman" w:hAnsi="Times New Roman"/>
                <w:sz w:val="20"/>
                <w:szCs w:val="20"/>
              </w:rPr>
            </w:pPr>
          </w:p>
        </w:tc>
        <w:tc>
          <w:tcPr>
            <w:tcW w:w="2470" w:type="dxa"/>
          </w:tcPr>
          <w:p w:rsidR="0058552B" w:rsidRPr="00772EA7" w:rsidRDefault="0058552B" w:rsidP="00772EA7">
            <w:pPr>
              <w:spacing w:after="0" w:line="240" w:lineRule="auto"/>
              <w:rPr>
                <w:rFonts w:ascii="Times New Roman" w:hAnsi="Times New Roman"/>
                <w:sz w:val="20"/>
                <w:szCs w:val="20"/>
              </w:rPr>
            </w:pPr>
          </w:p>
        </w:tc>
        <w:tc>
          <w:tcPr>
            <w:tcW w:w="2244" w:type="dxa"/>
            <w:gridSpan w:val="2"/>
          </w:tcPr>
          <w:p w:rsidR="0058552B" w:rsidRPr="00772EA7" w:rsidRDefault="0058552B" w:rsidP="00772EA7">
            <w:pPr>
              <w:spacing w:after="0" w:line="240" w:lineRule="auto"/>
              <w:rPr>
                <w:rFonts w:ascii="Times New Roman" w:hAnsi="Times New Roman"/>
                <w:sz w:val="20"/>
                <w:szCs w:val="20"/>
              </w:rPr>
            </w:pPr>
          </w:p>
        </w:tc>
        <w:tc>
          <w:tcPr>
            <w:tcW w:w="1308" w:type="dxa"/>
          </w:tcPr>
          <w:p w:rsidR="0058552B" w:rsidRPr="00772EA7" w:rsidRDefault="0058552B" w:rsidP="00772EA7">
            <w:pPr>
              <w:spacing w:after="0" w:line="240" w:lineRule="auto"/>
              <w:rPr>
                <w:rFonts w:ascii="Times New Roman" w:hAnsi="Times New Roman"/>
                <w:sz w:val="20"/>
                <w:szCs w:val="20"/>
              </w:rPr>
            </w:pPr>
          </w:p>
        </w:tc>
      </w:tr>
      <w:tr w:rsidR="0058552B" w:rsidRPr="00772EA7">
        <w:trPr>
          <w:trHeight w:val="697"/>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48,49,50,51..</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20.05</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К/р. Итоговая контрольная работа в формате ЕГЭ</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4</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Уроки контроля</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Контроль ЗУН</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Уметь решать тестовые задачи, создавать сочинение-рассуждение</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Тест, сочинение</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§92.</w:t>
            </w:r>
          </w:p>
        </w:tc>
      </w:tr>
      <w:tr w:rsidR="0058552B" w:rsidRPr="00772EA7">
        <w:trPr>
          <w:trHeight w:val="710"/>
        </w:trPr>
        <w:tc>
          <w:tcPr>
            <w:tcW w:w="1317"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52.</w:t>
            </w:r>
          </w:p>
        </w:tc>
        <w:tc>
          <w:tcPr>
            <w:tcW w:w="121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21.05</w:t>
            </w:r>
          </w:p>
        </w:tc>
        <w:tc>
          <w:tcPr>
            <w:tcW w:w="205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bCs/>
                <w:iCs/>
                <w:sz w:val="20"/>
                <w:szCs w:val="20"/>
              </w:rPr>
              <w:t>Анализ контрольной работы</w:t>
            </w:r>
          </w:p>
        </w:tc>
        <w:tc>
          <w:tcPr>
            <w:tcW w:w="715"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1</w:t>
            </w:r>
          </w:p>
        </w:tc>
        <w:tc>
          <w:tcPr>
            <w:tcW w:w="1882"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Урок анализа</w:t>
            </w:r>
          </w:p>
        </w:tc>
        <w:tc>
          <w:tcPr>
            <w:tcW w:w="2376"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Анализ работы, саморедактирование сочинений</w:t>
            </w:r>
          </w:p>
        </w:tc>
        <w:tc>
          <w:tcPr>
            <w:tcW w:w="2470"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 xml:space="preserve">Совершенствовать навыки редактирования </w:t>
            </w:r>
          </w:p>
        </w:tc>
        <w:tc>
          <w:tcPr>
            <w:tcW w:w="2244" w:type="dxa"/>
            <w:gridSpan w:val="2"/>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Комплексный анализ текста</w:t>
            </w:r>
          </w:p>
        </w:tc>
        <w:tc>
          <w:tcPr>
            <w:tcW w:w="1308" w:type="dxa"/>
          </w:tcPr>
          <w:p w:rsidR="0058552B" w:rsidRPr="00772EA7" w:rsidRDefault="0058552B" w:rsidP="00772EA7">
            <w:pPr>
              <w:spacing w:after="0" w:line="240" w:lineRule="auto"/>
              <w:rPr>
                <w:rFonts w:ascii="Times New Roman" w:hAnsi="Times New Roman"/>
                <w:sz w:val="20"/>
                <w:szCs w:val="20"/>
              </w:rPr>
            </w:pPr>
            <w:r w:rsidRPr="00772EA7">
              <w:rPr>
                <w:rFonts w:ascii="Times New Roman" w:hAnsi="Times New Roman"/>
                <w:sz w:val="20"/>
                <w:szCs w:val="20"/>
              </w:rPr>
              <w:t>Работа над ошибками</w:t>
            </w:r>
          </w:p>
        </w:tc>
      </w:tr>
    </w:tbl>
    <w:p w:rsidR="0058552B" w:rsidRPr="00772EA7" w:rsidRDefault="0058552B" w:rsidP="00772EA7"/>
    <w:sectPr w:rsidR="0058552B" w:rsidRPr="00772EA7" w:rsidSect="006F2E3D">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3D4"/>
    <w:multiLevelType w:val="hybridMultilevel"/>
    <w:tmpl w:val="D6A2B5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5C9ACE"/>
    <w:multiLevelType w:val="multilevel"/>
    <w:tmpl w:val="605126F5"/>
    <w:lvl w:ilvl="0">
      <w:numFmt w:val="bullet"/>
      <w:lvlText w:val="·"/>
      <w:lvlJc w:val="left"/>
      <w:pPr>
        <w:tabs>
          <w:tab w:val="num" w:pos="1080"/>
        </w:tabs>
        <w:ind w:left="1005" w:hanging="285"/>
      </w:pPr>
      <w:rPr>
        <w:rFonts w:ascii="Symbol" w:hAnsi="Symbol"/>
        <w:sz w:val="24"/>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2">
    <w:nsid w:val="2DC179D0"/>
    <w:multiLevelType w:val="hybridMultilevel"/>
    <w:tmpl w:val="E5DA8C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4A2164E"/>
    <w:multiLevelType w:val="hybridMultilevel"/>
    <w:tmpl w:val="B302E91E"/>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ED"/>
    <w:rsid w:val="00027F7D"/>
    <w:rsid w:val="0005603E"/>
    <w:rsid w:val="000665BC"/>
    <w:rsid w:val="00095F58"/>
    <w:rsid w:val="00171C4C"/>
    <w:rsid w:val="00184A67"/>
    <w:rsid w:val="001A0750"/>
    <w:rsid w:val="001B326C"/>
    <w:rsid w:val="00221DAD"/>
    <w:rsid w:val="00246CB4"/>
    <w:rsid w:val="00262EC1"/>
    <w:rsid w:val="00265167"/>
    <w:rsid w:val="002B2831"/>
    <w:rsid w:val="002D353E"/>
    <w:rsid w:val="00452256"/>
    <w:rsid w:val="00466066"/>
    <w:rsid w:val="004D674C"/>
    <w:rsid w:val="004F1575"/>
    <w:rsid w:val="004F4FF1"/>
    <w:rsid w:val="0051564A"/>
    <w:rsid w:val="0058552B"/>
    <w:rsid w:val="0058586F"/>
    <w:rsid w:val="005C4BCA"/>
    <w:rsid w:val="006407DE"/>
    <w:rsid w:val="00653ECF"/>
    <w:rsid w:val="00687A30"/>
    <w:rsid w:val="006B4200"/>
    <w:rsid w:val="006F22AE"/>
    <w:rsid w:val="006F2E3D"/>
    <w:rsid w:val="00706893"/>
    <w:rsid w:val="00772EA7"/>
    <w:rsid w:val="007773B6"/>
    <w:rsid w:val="00782D1E"/>
    <w:rsid w:val="0078418E"/>
    <w:rsid w:val="0078781A"/>
    <w:rsid w:val="0079230E"/>
    <w:rsid w:val="007E2FA3"/>
    <w:rsid w:val="0081118A"/>
    <w:rsid w:val="008835C7"/>
    <w:rsid w:val="008B11EC"/>
    <w:rsid w:val="008E3691"/>
    <w:rsid w:val="008E4742"/>
    <w:rsid w:val="0093284F"/>
    <w:rsid w:val="009775A0"/>
    <w:rsid w:val="009B2D72"/>
    <w:rsid w:val="009C1726"/>
    <w:rsid w:val="00A640B0"/>
    <w:rsid w:val="00AD360B"/>
    <w:rsid w:val="00B078C9"/>
    <w:rsid w:val="00B32C95"/>
    <w:rsid w:val="00B75183"/>
    <w:rsid w:val="00BD0CD6"/>
    <w:rsid w:val="00C01DF6"/>
    <w:rsid w:val="00C3482E"/>
    <w:rsid w:val="00C47F5B"/>
    <w:rsid w:val="00CA7831"/>
    <w:rsid w:val="00CD5E92"/>
    <w:rsid w:val="00CE4536"/>
    <w:rsid w:val="00D15FED"/>
    <w:rsid w:val="00D571ED"/>
    <w:rsid w:val="00DD2C0D"/>
    <w:rsid w:val="00E749E6"/>
    <w:rsid w:val="00E93A9B"/>
    <w:rsid w:val="00ED775C"/>
    <w:rsid w:val="00F21BDA"/>
    <w:rsid w:val="00F35649"/>
    <w:rsid w:val="00F64721"/>
    <w:rsid w:val="00F91BCE"/>
    <w:rsid w:val="00FB33CE"/>
    <w:rsid w:val="00FD0C10"/>
    <w:rsid w:val="00FE39D5"/>
    <w:rsid w:val="00FF3A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CB4"/>
    <w:pPr>
      <w:spacing w:after="0" w:line="240" w:lineRule="auto"/>
      <w:ind w:left="720"/>
    </w:pPr>
    <w:rPr>
      <w:rFonts w:ascii="Times New Roman" w:eastAsia="Times New Roman" w:hAnsi="Times New Roman"/>
      <w:sz w:val="24"/>
      <w:szCs w:val="24"/>
      <w:lang w:eastAsia="ru-RU"/>
    </w:rPr>
  </w:style>
  <w:style w:type="paragraph" w:customStyle="1" w:styleId="ParagraphStyle">
    <w:name w:val="Paragraph Style"/>
    <w:uiPriority w:val="99"/>
    <w:rsid w:val="00FD0C10"/>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68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495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16</Pages>
  <Words>7150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1</cp:lastModifiedBy>
  <cp:revision>4</cp:revision>
  <cp:lastPrinted>2014-01-19T15:52:00Z</cp:lastPrinted>
  <dcterms:created xsi:type="dcterms:W3CDTF">2015-12-12T23:15:00Z</dcterms:created>
  <dcterms:modified xsi:type="dcterms:W3CDTF">2015-12-13T19:35:00Z</dcterms:modified>
</cp:coreProperties>
</file>