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A" w:rsidRPr="00BB0CAA" w:rsidRDefault="00AB722A" w:rsidP="00577A23">
      <w:pPr>
        <w:jc w:val="center"/>
        <w:rPr>
          <w:rFonts w:ascii="Georgia" w:hAnsi="Georgia" w:cs="Georgia"/>
          <w:b/>
          <w:bCs/>
        </w:rPr>
      </w:pPr>
      <w:r w:rsidRPr="00BB0CAA">
        <w:rPr>
          <w:rFonts w:ascii="Georgia" w:hAnsi="Georgia" w:cs="Georgia"/>
          <w:b/>
          <w:bCs/>
        </w:rPr>
        <w:t>ПЛАН РАБОТЫ</w:t>
      </w:r>
    </w:p>
    <w:p w:rsidR="00AB722A" w:rsidRPr="00BB0CAA" w:rsidRDefault="00AB722A" w:rsidP="00577A23">
      <w:pPr>
        <w:jc w:val="center"/>
        <w:rPr>
          <w:rFonts w:ascii="Georgia" w:hAnsi="Georgia" w:cs="Georgia"/>
          <w:b/>
          <w:bCs/>
        </w:rPr>
      </w:pPr>
      <w:r w:rsidRPr="00BB0CAA">
        <w:rPr>
          <w:rFonts w:ascii="Georgia" w:hAnsi="Georgia" w:cs="Georgia"/>
          <w:b/>
          <w:bCs/>
        </w:rPr>
        <w:t xml:space="preserve">МЕТОДИЧЕСКОГО СОВЕТА МБОУ СОШ № 3  </w:t>
      </w:r>
    </w:p>
    <w:p w:rsidR="00AB722A" w:rsidRPr="00BB0CAA" w:rsidRDefault="00AB722A" w:rsidP="00577A2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на</w:t>
      </w:r>
      <w:r w:rsidRPr="00BB0CAA">
        <w:rPr>
          <w:rFonts w:ascii="Georgia" w:hAnsi="Georgia" w:cs="Georgia"/>
          <w:b/>
          <w:bCs/>
        </w:rPr>
        <w:t xml:space="preserve"> 201</w:t>
      </w:r>
      <w:r>
        <w:rPr>
          <w:rFonts w:ascii="Georgia" w:hAnsi="Georgia" w:cs="Georgia"/>
          <w:b/>
          <w:bCs/>
        </w:rPr>
        <w:t>4</w:t>
      </w:r>
      <w:r w:rsidRPr="00BB0CAA">
        <w:rPr>
          <w:rFonts w:ascii="Georgia" w:hAnsi="Georgia" w:cs="Georgia"/>
          <w:b/>
          <w:bCs/>
        </w:rPr>
        <w:t>-201</w:t>
      </w:r>
      <w:r>
        <w:rPr>
          <w:rFonts w:ascii="Georgia" w:hAnsi="Georgia" w:cs="Georgia"/>
          <w:b/>
          <w:bCs/>
        </w:rPr>
        <w:t>5</w:t>
      </w:r>
      <w:r w:rsidRPr="00BB0CAA"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</w:rPr>
        <w:t>учебный год</w:t>
      </w:r>
    </w:p>
    <w:p w:rsidR="00AB722A" w:rsidRDefault="00AB722A" w:rsidP="00577A23">
      <w:pPr>
        <w:rPr>
          <w:rFonts w:ascii="Georgia" w:hAnsi="Georgia" w:cs="Georgia"/>
        </w:rPr>
      </w:pPr>
    </w:p>
    <w:p w:rsidR="00AB722A" w:rsidRPr="001B53FE" w:rsidRDefault="00AB722A" w:rsidP="001B53FE">
      <w:pPr>
        <w:jc w:val="both"/>
        <w:rPr>
          <w:rFonts w:ascii="Georgia" w:hAnsi="Georgia" w:cs="Georgia"/>
          <w:i/>
          <w:color w:val="000000"/>
          <w:shd w:val="clear" w:color="auto" w:fill="FFFFFF"/>
        </w:rPr>
      </w:pPr>
      <w:r>
        <w:rPr>
          <w:rFonts w:ascii="Georgia" w:hAnsi="Georgia" w:cs="Georgia"/>
        </w:rPr>
        <w:t xml:space="preserve">Методическая тема: </w:t>
      </w:r>
      <w:r w:rsidRPr="001B53FE">
        <w:rPr>
          <w:rFonts w:ascii="Georgia" w:hAnsi="Georgia" w:cs="Georgia"/>
          <w:bCs/>
          <w:i/>
          <w:color w:val="000000"/>
          <w:shd w:val="clear" w:color="auto" w:fill="FFFFFF"/>
        </w:rPr>
        <w:t>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</w:t>
      </w:r>
    </w:p>
    <w:p w:rsidR="00AB722A" w:rsidRDefault="00AB722A" w:rsidP="001B53FE">
      <w:pPr>
        <w:jc w:val="both"/>
        <w:rPr>
          <w:rFonts w:ascii="Georgia" w:hAnsi="Georgia" w:cs="Georgi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5106"/>
        <w:gridCol w:w="1432"/>
        <w:gridCol w:w="2234"/>
      </w:tblGrid>
      <w:tr w:rsidR="00AB722A">
        <w:tc>
          <w:tcPr>
            <w:tcW w:w="799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№№ п/п</w:t>
            </w:r>
          </w:p>
        </w:tc>
        <w:tc>
          <w:tcPr>
            <w:tcW w:w="5106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мероприятия</w:t>
            </w:r>
          </w:p>
        </w:tc>
        <w:tc>
          <w:tcPr>
            <w:tcW w:w="1432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сроки проведения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ответственные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Анализ методической работы за 2013-2014 учебный год. Утверждение плана работы на новый учебный год.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август - сентябрь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Организация работы педагогического коллектива над единой методической темой </w:t>
            </w:r>
            <w:r w:rsidRPr="009205F8">
              <w:rPr>
                <w:rFonts w:ascii="Georgia" w:hAnsi="Georgia" w:cs="Georgia"/>
                <w:bCs/>
                <w:color w:val="000000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к школьному этапу всероссийской предметной олимпиады.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методической декады «Преемственность в обучении и воспитании учащихся 5-х классов при переходе из школы 1-ой ступени на 2-ую».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 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О ходе реализации ФГОС НОО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Махниборода О.Ю., руководитель ШМО учителей начальных классов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pStyle w:val="ListParagraph"/>
              <w:ind w:left="0"/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методической декады «Преемственность в обучении и воспитании учащихся 5-х классов при переходе из школы 1-ой ступени на 2-ую»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октябрь- ноябрь 2014 г.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 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pStyle w:val="ListParagraph"/>
              <w:ind w:left="0"/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школьного этапа всероссийской предметной олимпиады школьников.</w:t>
            </w:r>
          </w:p>
        </w:tc>
        <w:tc>
          <w:tcPr>
            <w:tcW w:w="1432" w:type="dxa"/>
            <w:vMerge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pStyle w:val="ListParagraph"/>
              <w:ind w:left="0"/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педагогического консилиума по итогам  методической декады «Преемственность в обучении и воспитании учащихся пятых классов при переходе из школы первой ступени на вторую».</w:t>
            </w:r>
          </w:p>
        </w:tc>
        <w:tc>
          <w:tcPr>
            <w:tcW w:w="1432" w:type="dxa"/>
            <w:vMerge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 xml:space="preserve">Нетесова Н.А., руководитель методического совета, </w:t>
            </w:r>
            <w:r w:rsidRPr="009205F8">
              <w:rPr>
                <w:rFonts w:ascii="Georgia" w:hAnsi="Georgia" w:cs="Georgia"/>
                <w:sz w:val="22"/>
              </w:rPr>
              <w:br/>
              <w:t>Гордеева О.Н., руководитель педконсилиума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Подготовка руководителей ШМО к педсовету (теоретический материал) «Условия и факторы реализации предметно-методологической компетентности учителя как ресурса качества образования». Производственное совещание. </w:t>
            </w:r>
          </w:p>
        </w:tc>
        <w:tc>
          <w:tcPr>
            <w:tcW w:w="1432" w:type="dxa"/>
            <w:vMerge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Подведение итогов первого тура школьного этапа всероссийской предметной олимпиады школьников.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Подготовка и проведение методической недели ШМО учителей гуманитарного цикла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9205F8"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Формирование универсальных учебных действий в контексте усвоения предметов гуманитарного цикла».</w:t>
            </w:r>
            <w:r w:rsidRPr="009205F8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Ясюкевич А.А.,</w:t>
            </w:r>
          </w:p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руководитель ШМО учителей гуманитарного цикла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семинара 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Работа с документами по новым государственным образовательным стандартам.     Корректировка материалов.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 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педагогического совета «Условия и факторы реализации предметно-методологической компетентности учителя как ресурса качества образования».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Заседание предметных ШМО по плану работы школы ШМО.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методической декады классов компенсирующего и интегрированного  обучения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9205F8">
              <w:rPr>
                <w:rFonts w:ascii="Georgia" w:hAnsi="Georgia" w:cs="Georgia"/>
              </w:rPr>
              <w:t xml:space="preserve"> Формирование универсальных учебных действий в контексте усвоения разных учебных дисциплин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»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декабрь 2014 г.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руководитель ШППК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и проведение методической декады «Адаптация учащихся десятых классов при переходе из школы второй ступени на третью»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 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Утверждение практической части для проведения промежуточной аттестации за 1 полугодие 2014-2015 учебного года учащихся  профильных 10-11 классов.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промежуточной аттестации за 1 полугодие 2014-2015 учебного года учащихся  профильных 10-11 классов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Отчетная неделя учителей, работающих на самоконтроле (контрольные срезы). Мониторинг организации и качества профильного обучения учащихся.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</w:t>
            </w:r>
          </w:p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Подведение итогов </w:t>
            </w:r>
            <w:r w:rsidRPr="009205F8">
              <w:rPr>
                <w:rFonts w:ascii="Georgia" w:hAnsi="Georgia" w:cs="Georgia"/>
                <w:lang w:val="en-US"/>
              </w:rPr>
              <w:t>II</w:t>
            </w:r>
            <w:r w:rsidRPr="009205F8">
              <w:rPr>
                <w:rFonts w:ascii="Georgia" w:hAnsi="Georgia" w:cs="Georgia"/>
              </w:rPr>
              <w:t xml:space="preserve"> (муниципального) тура Всероссийских олимпиад школьников.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к педагогическому консилиуму в 10-х классах «Адаптация учащихся 10-х классов при переходе из школы 2-ой ступени на 3-ю».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совета, 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к педагогическому совету  «</w:t>
            </w:r>
            <w:r w:rsidRPr="009205F8">
              <w:rPr>
                <w:rFonts w:ascii="Georgia" w:hAnsi="Georgia" w:cs="Georgia"/>
                <w:shd w:val="clear" w:color="auto" w:fill="FFFFFF"/>
              </w:rPr>
              <w:t>Проектно-исследовательская деятельность учащихся на уроках и во внеурочное время</w:t>
            </w:r>
            <w:r w:rsidRPr="009205F8">
              <w:rPr>
                <w:rFonts w:ascii="Georgia" w:hAnsi="Georgia" w:cs="Georgia"/>
              </w:rPr>
              <w:t xml:space="preserve">».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Заседания предметных ШМО по плану работы.</w:t>
            </w:r>
          </w:p>
          <w:p w:rsidR="00AB722A" w:rsidRPr="009205F8" w:rsidRDefault="00AB722A" w:rsidP="009205F8">
            <w:pPr>
              <w:numPr>
                <w:ilvl w:val="0"/>
                <w:numId w:val="11"/>
              </w:numPr>
              <w:tabs>
                <w:tab w:val="left" w:pos="335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Отчет по самообразованию аттестующихся учителей.</w:t>
            </w:r>
          </w:p>
          <w:p w:rsidR="00AB722A" w:rsidRPr="009205F8" w:rsidRDefault="00AB722A" w:rsidP="009205F8">
            <w:pPr>
              <w:numPr>
                <w:ilvl w:val="0"/>
                <w:numId w:val="11"/>
              </w:numPr>
              <w:tabs>
                <w:tab w:val="left" w:pos="335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методической недели по воспитательной работе </w:t>
            </w:r>
          </w:p>
          <w:p w:rsidR="00AB722A" w:rsidRPr="009205F8" w:rsidRDefault="00AB722A" w:rsidP="009205F8">
            <w:pPr>
              <w:numPr>
                <w:ilvl w:val="0"/>
                <w:numId w:val="11"/>
              </w:numPr>
              <w:tabs>
                <w:tab w:val="left" w:pos="335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Планирование и проведение месячника по оборонно-массовой работе.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Январь-февраль 2015 г.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Проведение педагогического консилиума «Адаптация  учащихся 10-х классов при переходе из школы 2-ой  ступени на 3-ю»     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руководитель ШППК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Анализ результатов промежуточной аттестации учащихся профильных 10-11 классов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left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педагогического совета «</w:t>
            </w:r>
            <w:r w:rsidRPr="009205F8">
              <w:rPr>
                <w:rFonts w:ascii="Georgia" w:hAnsi="Georgia" w:cs="Georgia"/>
                <w:shd w:val="clear" w:color="auto" w:fill="FFFFFF"/>
              </w:rPr>
              <w:t>Проектно-исследовательская деятельность учащихся на уроках и во внеурочное время</w:t>
            </w:r>
            <w:r w:rsidRPr="009205F8">
              <w:rPr>
                <w:rStyle w:val="Emphasis"/>
                <w:rFonts w:ascii="Georgia" w:hAnsi="Georgia" w:cs="Georgia"/>
                <w:i w:val="0"/>
                <w:iCs w:val="0"/>
              </w:rPr>
              <w:t>».</w:t>
            </w:r>
            <w:r w:rsidRPr="009205F8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left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месячника оборонно-массовой работы и методической недели учителей физической культуры и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 xml:space="preserve">«Системно-деятельностный подход к обучению как средство реализации ФГОС второго поколения. </w:t>
            </w:r>
            <w:r w:rsidRPr="009205F8">
              <w:rPr>
                <w:rFonts w:ascii="Georgia" w:hAnsi="Georgia" w:cs="Georgia"/>
              </w:rPr>
              <w:t>Формирование универсальных учебных действий в контексте усвоения разных учебных дисциплин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Кариневская И.Л., руководитель ШМО учителей  ОТДТ, ОБЖ,  физкультуры и предметов эстетического цикла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методической декады по воспитательной работе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 xml:space="preserve">«Системно-деятельностный подход к обучению и воспитанию как средство реализации ФГОС второго поколения».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Шагрова А.А., руководитель ШМО классных руководителей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методической недели ШМО учителей общетехнических дисциплин, ИЗО и музыки, физической культуры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9205F8">
              <w:rPr>
                <w:rFonts w:ascii="Georgia" w:hAnsi="Georgia" w:cs="Georgia"/>
              </w:rPr>
              <w:t xml:space="preserve"> Формирование универсальных учебных действий в контексте усвоения разных учебных дисциплин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1432" w:type="dxa"/>
            <w:vMerge/>
          </w:tcPr>
          <w:p w:rsidR="00AB722A" w:rsidRPr="009205F8" w:rsidRDefault="00AB722A" w:rsidP="00577A23">
            <w:pPr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Кариневская И.Л., руководитель ШМО учителей  ОТДТ, ОБЖ,  физкультуры и предметов эстетического цикла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36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Предварительный анализ работы учителей, работающих в классах компенсирующего обучения,  по расширенным программам, по  курсам  «Истоки», «История Западной России», по программам элективных курсов.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Март</w:t>
            </w:r>
          </w:p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2015 г.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Планирование муниципального семинара по преемственности между МБОУ СОШ №3 и МДОУ №3 «Золотая рыбка».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Махниборода О.Ю., руководитель учителей начальных классов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36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Подготовка и проведение педсовета «Воспитательный результат и воспитательный эффект внеурочной деятельности в рамках реализации ФГОС второго поколения». 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Романенкова Г.Н., заместитель директора по воспитательной работе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left" w:pos="36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Рассмотрение учебного плана начальной школы, среднего и старшего звена. 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Проведение предметных ШМО по плану работы школы.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Планирование и проведение методической недели ШМО учителей физико-математического цикла 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 xml:space="preserve">«Системно-деятельностный подход к обучению как средство реализации ФГОС второго поколения. </w:t>
            </w:r>
            <w:r w:rsidRPr="009205F8">
              <w:rPr>
                <w:rFonts w:ascii="Georgia" w:hAnsi="Georgia" w:cs="Georgia"/>
              </w:rPr>
              <w:t>Формирование универсальных учебных действий в контексте усвоения разных учебных дисциплин естественно-математического цикла</w:t>
            </w:r>
            <w:r w:rsidRPr="009205F8">
              <w:rPr>
                <w:rFonts w:ascii="Georgia" w:hAnsi="Georgia" w:cs="Georgia"/>
                <w:color w:val="000000"/>
                <w:shd w:val="clear" w:color="auto" w:fill="FFFFFF"/>
              </w:rPr>
              <w:t>».</w:t>
            </w:r>
          </w:p>
        </w:tc>
        <w:tc>
          <w:tcPr>
            <w:tcW w:w="1432" w:type="dxa"/>
            <w:vMerge w:val="restart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Апрель-май 2015 г.</w:t>
            </w: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ШМО учителей предметов естественно-математического цикла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Подготовка и проведение олимпиад по русскому языку,  математике и природоведению в начальной школе. 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Махниборода О.Ю., руководитель учителей начальных классов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и проведение предметных ШМО. Рассмотрение программ и учебников на 2015-2016 учебный год.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руководители предметных ШМО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Подготовка учащихся четвертого  класса к переходу в среднее звено. Педагогический консилиум 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Махниборода О.Ю., руководитель учителей начальных классов,</w:t>
            </w:r>
          </w:p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руководитель ШППК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педсоветов по допуску к государственной (итоговой) аттестации учащихся девятых и одиннадцатых классов.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>Подготовка педсовета по переводу в следующий класс учащихся 1-4  и 5-8,10 классов.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Гордеева О.Н., заместитель директора по УВР</w:t>
            </w:r>
          </w:p>
        </w:tc>
      </w:tr>
      <w:tr w:rsidR="00AB722A">
        <w:tc>
          <w:tcPr>
            <w:tcW w:w="799" w:type="dxa"/>
          </w:tcPr>
          <w:p w:rsidR="00AB722A" w:rsidRPr="009205F8" w:rsidRDefault="00AB722A" w:rsidP="009205F8">
            <w:pPr>
              <w:numPr>
                <w:ilvl w:val="0"/>
                <w:numId w:val="10"/>
              </w:numPr>
              <w:tabs>
                <w:tab w:val="left" w:pos="314"/>
              </w:tabs>
              <w:jc w:val="center"/>
              <w:rPr>
                <w:rFonts w:ascii="Georgia" w:hAnsi="Georgia" w:cs="Georgia"/>
              </w:rPr>
            </w:pPr>
          </w:p>
        </w:tc>
        <w:tc>
          <w:tcPr>
            <w:tcW w:w="5106" w:type="dxa"/>
          </w:tcPr>
          <w:p w:rsidR="00AB722A" w:rsidRPr="009205F8" w:rsidRDefault="00AB722A" w:rsidP="009205F8">
            <w:pPr>
              <w:tabs>
                <w:tab w:val="num" w:pos="0"/>
              </w:tabs>
              <w:jc w:val="both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</w:rPr>
              <w:t xml:space="preserve">Анализ работы Методического Совета за прошедший год. Реализация приказа об организации методической работы. </w:t>
            </w:r>
          </w:p>
        </w:tc>
        <w:tc>
          <w:tcPr>
            <w:tcW w:w="1432" w:type="dxa"/>
            <w:vMerge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234" w:type="dxa"/>
            <w:vAlign w:val="center"/>
          </w:tcPr>
          <w:p w:rsidR="00AB722A" w:rsidRPr="009205F8" w:rsidRDefault="00AB722A" w:rsidP="009205F8">
            <w:pPr>
              <w:jc w:val="center"/>
              <w:rPr>
                <w:rFonts w:ascii="Georgia" w:hAnsi="Georgia" w:cs="Georgia"/>
              </w:rPr>
            </w:pPr>
            <w:r w:rsidRPr="009205F8">
              <w:rPr>
                <w:rFonts w:ascii="Georgia" w:hAnsi="Georgia" w:cs="Georgia"/>
                <w:sz w:val="22"/>
              </w:rPr>
              <w:t>Нетесова Н.А., руководитель методического совета</w:t>
            </w:r>
          </w:p>
        </w:tc>
      </w:tr>
    </w:tbl>
    <w:p w:rsidR="00AB722A" w:rsidRDefault="00AB722A" w:rsidP="00577A23">
      <w:pPr>
        <w:rPr>
          <w:rFonts w:ascii="Georgia" w:hAnsi="Georgia" w:cs="Georgia"/>
        </w:rPr>
      </w:pPr>
    </w:p>
    <w:p w:rsidR="00AB722A" w:rsidRDefault="00AB722A" w:rsidP="0017004A">
      <w:pPr>
        <w:tabs>
          <w:tab w:val="num" w:pos="0"/>
        </w:tabs>
        <w:jc w:val="center"/>
        <w:rPr>
          <w:rFonts w:ascii="Georgia" w:hAnsi="Georgia" w:cs="Georgia"/>
          <w:color w:val="000000"/>
          <w:shd w:val="clear" w:color="auto" w:fill="FFFFFF"/>
        </w:rPr>
      </w:pPr>
    </w:p>
    <w:p w:rsidR="00AB722A" w:rsidRPr="00BB0CAA" w:rsidRDefault="00AB722A" w:rsidP="00BB0CAA">
      <w:pPr>
        <w:tabs>
          <w:tab w:val="num" w:pos="0"/>
        </w:tabs>
        <w:jc w:val="both"/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jc w:val="center"/>
        <w:rPr>
          <w:rFonts w:ascii="Georgia" w:hAnsi="Georgia" w:cs="Georgia"/>
          <w:b/>
          <w:bCs/>
        </w:rPr>
      </w:pPr>
    </w:p>
    <w:p w:rsidR="00AB722A" w:rsidRDefault="00AB722A" w:rsidP="00EC6526">
      <w:pPr>
        <w:tabs>
          <w:tab w:val="num" w:pos="0"/>
        </w:tabs>
        <w:rPr>
          <w:rFonts w:ascii="Georgia" w:hAnsi="Georgia" w:cs="Georgia"/>
          <w:b/>
          <w:bCs/>
        </w:rPr>
      </w:pPr>
    </w:p>
    <w:p w:rsidR="00AB722A" w:rsidRDefault="00AB722A" w:rsidP="00EC6526">
      <w:pPr>
        <w:tabs>
          <w:tab w:val="num" w:pos="0"/>
        </w:tabs>
        <w:rPr>
          <w:rFonts w:ascii="Georgia" w:hAnsi="Georgia" w:cs="Georgia"/>
          <w:b/>
          <w:bCs/>
        </w:rPr>
      </w:pPr>
    </w:p>
    <w:p w:rsidR="00AB722A" w:rsidRDefault="00AB722A" w:rsidP="00EC6526">
      <w:pPr>
        <w:tabs>
          <w:tab w:val="num" w:pos="0"/>
        </w:tabs>
        <w:rPr>
          <w:rFonts w:ascii="Georgia" w:hAnsi="Georgia" w:cs="Georgia"/>
          <w:b/>
          <w:bCs/>
        </w:rPr>
      </w:pPr>
    </w:p>
    <w:p w:rsidR="00AB722A" w:rsidRPr="00BB0CAA" w:rsidRDefault="00AB722A" w:rsidP="00BB0CAA">
      <w:pPr>
        <w:tabs>
          <w:tab w:val="num" w:pos="0"/>
        </w:tabs>
        <w:jc w:val="center"/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jc w:val="center"/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rPr>
          <w:rFonts w:ascii="Georgia" w:hAnsi="Georgia" w:cs="Georgia"/>
        </w:rPr>
      </w:pPr>
    </w:p>
    <w:p w:rsidR="00AB722A" w:rsidRPr="00BB0CAA" w:rsidRDefault="00AB722A" w:rsidP="00BB0CAA">
      <w:pPr>
        <w:tabs>
          <w:tab w:val="num" w:pos="0"/>
        </w:tabs>
        <w:rPr>
          <w:rFonts w:ascii="Georgia" w:hAnsi="Georgia" w:cs="Georgia"/>
        </w:rPr>
      </w:pPr>
    </w:p>
    <w:sectPr w:rsidR="00AB722A" w:rsidRPr="00BB0CAA" w:rsidSect="00BB0C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F54D2B"/>
    <w:multiLevelType w:val="hybridMultilevel"/>
    <w:tmpl w:val="6CFC725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C6AAF9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2947"/>
    <w:multiLevelType w:val="hybridMultilevel"/>
    <w:tmpl w:val="BA62F686"/>
    <w:lvl w:ilvl="0" w:tplc="C494F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FD6A20"/>
    <w:multiLevelType w:val="hybridMultilevel"/>
    <w:tmpl w:val="2976E5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992F85"/>
    <w:multiLevelType w:val="hybridMultilevel"/>
    <w:tmpl w:val="2B0261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FA0D63"/>
    <w:multiLevelType w:val="hybridMultilevel"/>
    <w:tmpl w:val="A1F6E6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C082C3F"/>
    <w:multiLevelType w:val="hybridMultilevel"/>
    <w:tmpl w:val="370051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037FE5"/>
    <w:multiLevelType w:val="hybridMultilevel"/>
    <w:tmpl w:val="646E2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6A600F"/>
    <w:multiLevelType w:val="hybridMultilevel"/>
    <w:tmpl w:val="48242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A96342"/>
    <w:multiLevelType w:val="hybridMultilevel"/>
    <w:tmpl w:val="48242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A23"/>
    <w:rsid w:val="0000095D"/>
    <w:rsid w:val="00013188"/>
    <w:rsid w:val="00016A07"/>
    <w:rsid w:val="0001752F"/>
    <w:rsid w:val="000244BD"/>
    <w:rsid w:val="00031F41"/>
    <w:rsid w:val="00033AB1"/>
    <w:rsid w:val="000342D0"/>
    <w:rsid w:val="00037E3C"/>
    <w:rsid w:val="0004632C"/>
    <w:rsid w:val="000504FC"/>
    <w:rsid w:val="00051095"/>
    <w:rsid w:val="00056D5C"/>
    <w:rsid w:val="00061702"/>
    <w:rsid w:val="00070368"/>
    <w:rsid w:val="00071ED0"/>
    <w:rsid w:val="00073C76"/>
    <w:rsid w:val="00074413"/>
    <w:rsid w:val="0008556C"/>
    <w:rsid w:val="00093BF0"/>
    <w:rsid w:val="00094686"/>
    <w:rsid w:val="000A2EFD"/>
    <w:rsid w:val="000B2C19"/>
    <w:rsid w:val="000B6FF6"/>
    <w:rsid w:val="000C30C9"/>
    <w:rsid w:val="000C666E"/>
    <w:rsid w:val="000C7211"/>
    <w:rsid w:val="000D0055"/>
    <w:rsid w:val="000E10B9"/>
    <w:rsid w:val="000F0493"/>
    <w:rsid w:val="000F797A"/>
    <w:rsid w:val="00104ACF"/>
    <w:rsid w:val="001059D6"/>
    <w:rsid w:val="00113E04"/>
    <w:rsid w:val="0011519A"/>
    <w:rsid w:val="0011622E"/>
    <w:rsid w:val="00127B36"/>
    <w:rsid w:val="00140E8C"/>
    <w:rsid w:val="00145575"/>
    <w:rsid w:val="0015578E"/>
    <w:rsid w:val="00156C9D"/>
    <w:rsid w:val="00160E57"/>
    <w:rsid w:val="00161405"/>
    <w:rsid w:val="00163B83"/>
    <w:rsid w:val="00164C50"/>
    <w:rsid w:val="0017004A"/>
    <w:rsid w:val="001723FF"/>
    <w:rsid w:val="0017527A"/>
    <w:rsid w:val="0017756A"/>
    <w:rsid w:val="00181B63"/>
    <w:rsid w:val="0018339A"/>
    <w:rsid w:val="00185FFD"/>
    <w:rsid w:val="0019702B"/>
    <w:rsid w:val="001A2EEF"/>
    <w:rsid w:val="001A5528"/>
    <w:rsid w:val="001A5D75"/>
    <w:rsid w:val="001A65EE"/>
    <w:rsid w:val="001A768F"/>
    <w:rsid w:val="001B53FE"/>
    <w:rsid w:val="001B6349"/>
    <w:rsid w:val="001C0D69"/>
    <w:rsid w:val="001C4EC2"/>
    <w:rsid w:val="001C5128"/>
    <w:rsid w:val="001C5EAB"/>
    <w:rsid w:val="001D3627"/>
    <w:rsid w:val="001D363E"/>
    <w:rsid w:val="001E2987"/>
    <w:rsid w:val="001F1358"/>
    <w:rsid w:val="001F2C40"/>
    <w:rsid w:val="00211073"/>
    <w:rsid w:val="002110C6"/>
    <w:rsid w:val="00211404"/>
    <w:rsid w:val="00213975"/>
    <w:rsid w:val="0021577E"/>
    <w:rsid w:val="00215F66"/>
    <w:rsid w:val="00221CA8"/>
    <w:rsid w:val="00232A4E"/>
    <w:rsid w:val="002358B1"/>
    <w:rsid w:val="00241429"/>
    <w:rsid w:val="00241F70"/>
    <w:rsid w:val="00250BD1"/>
    <w:rsid w:val="00251E26"/>
    <w:rsid w:val="00252DD3"/>
    <w:rsid w:val="0026718A"/>
    <w:rsid w:val="002713CE"/>
    <w:rsid w:val="0027538C"/>
    <w:rsid w:val="00280DFC"/>
    <w:rsid w:val="00281C5E"/>
    <w:rsid w:val="00282356"/>
    <w:rsid w:val="00287B63"/>
    <w:rsid w:val="00292A9A"/>
    <w:rsid w:val="002A13FE"/>
    <w:rsid w:val="002A3098"/>
    <w:rsid w:val="002A54A8"/>
    <w:rsid w:val="002B4B54"/>
    <w:rsid w:val="002C4453"/>
    <w:rsid w:val="002D52FA"/>
    <w:rsid w:val="002E0139"/>
    <w:rsid w:val="002E0A16"/>
    <w:rsid w:val="002E2222"/>
    <w:rsid w:val="002E60F1"/>
    <w:rsid w:val="00304DA3"/>
    <w:rsid w:val="003066C2"/>
    <w:rsid w:val="00312135"/>
    <w:rsid w:val="00316841"/>
    <w:rsid w:val="00322D3E"/>
    <w:rsid w:val="003246F9"/>
    <w:rsid w:val="00324D79"/>
    <w:rsid w:val="003251B5"/>
    <w:rsid w:val="00326378"/>
    <w:rsid w:val="0032684A"/>
    <w:rsid w:val="00326D9C"/>
    <w:rsid w:val="00330615"/>
    <w:rsid w:val="0033549F"/>
    <w:rsid w:val="00343E5F"/>
    <w:rsid w:val="00346912"/>
    <w:rsid w:val="00351691"/>
    <w:rsid w:val="003557EE"/>
    <w:rsid w:val="003602D0"/>
    <w:rsid w:val="00360775"/>
    <w:rsid w:val="00366DF3"/>
    <w:rsid w:val="0037002A"/>
    <w:rsid w:val="00374359"/>
    <w:rsid w:val="003774BD"/>
    <w:rsid w:val="00377A9F"/>
    <w:rsid w:val="00387111"/>
    <w:rsid w:val="00391D75"/>
    <w:rsid w:val="0039462F"/>
    <w:rsid w:val="00395D9C"/>
    <w:rsid w:val="003A1B56"/>
    <w:rsid w:val="003A28EC"/>
    <w:rsid w:val="003A3F65"/>
    <w:rsid w:val="003B161B"/>
    <w:rsid w:val="003B24B7"/>
    <w:rsid w:val="003D38DE"/>
    <w:rsid w:val="003D5719"/>
    <w:rsid w:val="003E5FE7"/>
    <w:rsid w:val="003F3ED6"/>
    <w:rsid w:val="003F7706"/>
    <w:rsid w:val="004038B3"/>
    <w:rsid w:val="004074D8"/>
    <w:rsid w:val="00407750"/>
    <w:rsid w:val="00411492"/>
    <w:rsid w:val="00411AFA"/>
    <w:rsid w:val="004151B8"/>
    <w:rsid w:val="00420546"/>
    <w:rsid w:val="0042120D"/>
    <w:rsid w:val="0042226C"/>
    <w:rsid w:val="004230F3"/>
    <w:rsid w:val="00423A64"/>
    <w:rsid w:val="00425820"/>
    <w:rsid w:val="00435C22"/>
    <w:rsid w:val="00440DEA"/>
    <w:rsid w:val="00441838"/>
    <w:rsid w:val="004456EC"/>
    <w:rsid w:val="00445EC1"/>
    <w:rsid w:val="0044647E"/>
    <w:rsid w:val="0045036F"/>
    <w:rsid w:val="004570FC"/>
    <w:rsid w:val="004603BD"/>
    <w:rsid w:val="004629BE"/>
    <w:rsid w:val="00474215"/>
    <w:rsid w:val="00480818"/>
    <w:rsid w:val="00490BBF"/>
    <w:rsid w:val="004A01F4"/>
    <w:rsid w:val="004A49C6"/>
    <w:rsid w:val="004B04FB"/>
    <w:rsid w:val="004B058F"/>
    <w:rsid w:val="004B1E82"/>
    <w:rsid w:val="004C4C33"/>
    <w:rsid w:val="004D4DD3"/>
    <w:rsid w:val="004D7384"/>
    <w:rsid w:val="004E1035"/>
    <w:rsid w:val="004F6118"/>
    <w:rsid w:val="004F7A30"/>
    <w:rsid w:val="00505C04"/>
    <w:rsid w:val="0050690A"/>
    <w:rsid w:val="00514B82"/>
    <w:rsid w:val="005178E3"/>
    <w:rsid w:val="0052055B"/>
    <w:rsid w:val="00524FBA"/>
    <w:rsid w:val="00530E10"/>
    <w:rsid w:val="00537005"/>
    <w:rsid w:val="005454FD"/>
    <w:rsid w:val="005519CC"/>
    <w:rsid w:val="0055208D"/>
    <w:rsid w:val="00553062"/>
    <w:rsid w:val="00565B7F"/>
    <w:rsid w:val="00566BC5"/>
    <w:rsid w:val="00577A23"/>
    <w:rsid w:val="00577D8E"/>
    <w:rsid w:val="00586E97"/>
    <w:rsid w:val="005908BD"/>
    <w:rsid w:val="00594821"/>
    <w:rsid w:val="00597F87"/>
    <w:rsid w:val="005A27F3"/>
    <w:rsid w:val="005B7C16"/>
    <w:rsid w:val="005C7A0E"/>
    <w:rsid w:val="005D10D9"/>
    <w:rsid w:val="005D4D33"/>
    <w:rsid w:val="005E222C"/>
    <w:rsid w:val="005E34C7"/>
    <w:rsid w:val="005E3666"/>
    <w:rsid w:val="005F3FB2"/>
    <w:rsid w:val="005F7B17"/>
    <w:rsid w:val="00601242"/>
    <w:rsid w:val="00602428"/>
    <w:rsid w:val="0060364E"/>
    <w:rsid w:val="0061359A"/>
    <w:rsid w:val="00620719"/>
    <w:rsid w:val="00626B18"/>
    <w:rsid w:val="0063372A"/>
    <w:rsid w:val="006355D6"/>
    <w:rsid w:val="006510AD"/>
    <w:rsid w:val="00652746"/>
    <w:rsid w:val="00662E83"/>
    <w:rsid w:val="00663377"/>
    <w:rsid w:val="00676806"/>
    <w:rsid w:val="006922DD"/>
    <w:rsid w:val="006A2ED3"/>
    <w:rsid w:val="006A3012"/>
    <w:rsid w:val="006A460B"/>
    <w:rsid w:val="006B29EE"/>
    <w:rsid w:val="006B30F5"/>
    <w:rsid w:val="006B3BB3"/>
    <w:rsid w:val="006C0B9C"/>
    <w:rsid w:val="006C1F8F"/>
    <w:rsid w:val="006C2C8E"/>
    <w:rsid w:val="006C7A8D"/>
    <w:rsid w:val="006D09DB"/>
    <w:rsid w:val="006D0B07"/>
    <w:rsid w:val="006D67DB"/>
    <w:rsid w:val="006D6EB4"/>
    <w:rsid w:val="006E47FD"/>
    <w:rsid w:val="006E773D"/>
    <w:rsid w:val="006F2A2E"/>
    <w:rsid w:val="006F559F"/>
    <w:rsid w:val="006F61B9"/>
    <w:rsid w:val="006F7E17"/>
    <w:rsid w:val="00702B27"/>
    <w:rsid w:val="00712C1D"/>
    <w:rsid w:val="00723EA2"/>
    <w:rsid w:val="007318A9"/>
    <w:rsid w:val="007372C2"/>
    <w:rsid w:val="00745745"/>
    <w:rsid w:val="00746CE0"/>
    <w:rsid w:val="007515D9"/>
    <w:rsid w:val="00753D60"/>
    <w:rsid w:val="00760052"/>
    <w:rsid w:val="00761D44"/>
    <w:rsid w:val="00763283"/>
    <w:rsid w:val="007849DB"/>
    <w:rsid w:val="00792041"/>
    <w:rsid w:val="007A0358"/>
    <w:rsid w:val="007C10A3"/>
    <w:rsid w:val="007D0D0E"/>
    <w:rsid w:val="007D0E61"/>
    <w:rsid w:val="007D60CA"/>
    <w:rsid w:val="007E10FB"/>
    <w:rsid w:val="007E1E2C"/>
    <w:rsid w:val="007F3C4F"/>
    <w:rsid w:val="00803429"/>
    <w:rsid w:val="0080343C"/>
    <w:rsid w:val="008039EF"/>
    <w:rsid w:val="00803B8E"/>
    <w:rsid w:val="008062C2"/>
    <w:rsid w:val="008072EB"/>
    <w:rsid w:val="008104EE"/>
    <w:rsid w:val="008143D6"/>
    <w:rsid w:val="008169B0"/>
    <w:rsid w:val="0082580C"/>
    <w:rsid w:val="008316FE"/>
    <w:rsid w:val="0084533D"/>
    <w:rsid w:val="00845D2D"/>
    <w:rsid w:val="00852766"/>
    <w:rsid w:val="00852F9A"/>
    <w:rsid w:val="00857358"/>
    <w:rsid w:val="0086712C"/>
    <w:rsid w:val="008761DD"/>
    <w:rsid w:val="008865D5"/>
    <w:rsid w:val="00887CEE"/>
    <w:rsid w:val="008900B7"/>
    <w:rsid w:val="00892603"/>
    <w:rsid w:val="00897CFA"/>
    <w:rsid w:val="008B21FD"/>
    <w:rsid w:val="008B293C"/>
    <w:rsid w:val="008C1DDC"/>
    <w:rsid w:val="008C534C"/>
    <w:rsid w:val="008D24E8"/>
    <w:rsid w:val="008D7F0E"/>
    <w:rsid w:val="008F3FA7"/>
    <w:rsid w:val="00901F54"/>
    <w:rsid w:val="00911163"/>
    <w:rsid w:val="00914DAF"/>
    <w:rsid w:val="0092052F"/>
    <w:rsid w:val="009205F8"/>
    <w:rsid w:val="0093465D"/>
    <w:rsid w:val="009377AF"/>
    <w:rsid w:val="009449B1"/>
    <w:rsid w:val="00950601"/>
    <w:rsid w:val="00956F57"/>
    <w:rsid w:val="00965D64"/>
    <w:rsid w:val="00970225"/>
    <w:rsid w:val="00976DE0"/>
    <w:rsid w:val="00977320"/>
    <w:rsid w:val="009870E1"/>
    <w:rsid w:val="00995A1D"/>
    <w:rsid w:val="00995ABF"/>
    <w:rsid w:val="00996BB1"/>
    <w:rsid w:val="009A0A09"/>
    <w:rsid w:val="009A3328"/>
    <w:rsid w:val="009A732D"/>
    <w:rsid w:val="009B22C9"/>
    <w:rsid w:val="009C0B05"/>
    <w:rsid w:val="009C2BC9"/>
    <w:rsid w:val="009C3E74"/>
    <w:rsid w:val="009D333E"/>
    <w:rsid w:val="009E7137"/>
    <w:rsid w:val="009F3A2D"/>
    <w:rsid w:val="009F6280"/>
    <w:rsid w:val="00A00F91"/>
    <w:rsid w:val="00A07400"/>
    <w:rsid w:val="00A102EE"/>
    <w:rsid w:val="00A1550B"/>
    <w:rsid w:val="00A15C72"/>
    <w:rsid w:val="00A17073"/>
    <w:rsid w:val="00A20D16"/>
    <w:rsid w:val="00A234E5"/>
    <w:rsid w:val="00A33185"/>
    <w:rsid w:val="00A3483B"/>
    <w:rsid w:val="00A35FDA"/>
    <w:rsid w:val="00A41BB8"/>
    <w:rsid w:val="00A43F83"/>
    <w:rsid w:val="00A4692A"/>
    <w:rsid w:val="00A5073B"/>
    <w:rsid w:val="00A61F24"/>
    <w:rsid w:val="00A71906"/>
    <w:rsid w:val="00A80E6C"/>
    <w:rsid w:val="00A84BDE"/>
    <w:rsid w:val="00A900AA"/>
    <w:rsid w:val="00A9527F"/>
    <w:rsid w:val="00A97009"/>
    <w:rsid w:val="00AA14AC"/>
    <w:rsid w:val="00AA2613"/>
    <w:rsid w:val="00AA66DF"/>
    <w:rsid w:val="00AB339B"/>
    <w:rsid w:val="00AB722A"/>
    <w:rsid w:val="00AD286D"/>
    <w:rsid w:val="00AD5F82"/>
    <w:rsid w:val="00AD6248"/>
    <w:rsid w:val="00AE472A"/>
    <w:rsid w:val="00AF1944"/>
    <w:rsid w:val="00AF2E71"/>
    <w:rsid w:val="00AF4075"/>
    <w:rsid w:val="00B02A01"/>
    <w:rsid w:val="00B04A6D"/>
    <w:rsid w:val="00B05FBD"/>
    <w:rsid w:val="00B133AE"/>
    <w:rsid w:val="00B143E6"/>
    <w:rsid w:val="00B148DF"/>
    <w:rsid w:val="00B163D0"/>
    <w:rsid w:val="00B16AC0"/>
    <w:rsid w:val="00B17A67"/>
    <w:rsid w:val="00B2287A"/>
    <w:rsid w:val="00B33504"/>
    <w:rsid w:val="00B33E1B"/>
    <w:rsid w:val="00B348A1"/>
    <w:rsid w:val="00B35ADC"/>
    <w:rsid w:val="00B35CF6"/>
    <w:rsid w:val="00B4295A"/>
    <w:rsid w:val="00B51331"/>
    <w:rsid w:val="00B6163E"/>
    <w:rsid w:val="00B617F2"/>
    <w:rsid w:val="00B637D8"/>
    <w:rsid w:val="00B65885"/>
    <w:rsid w:val="00B72AE0"/>
    <w:rsid w:val="00B81015"/>
    <w:rsid w:val="00B824BC"/>
    <w:rsid w:val="00B828C8"/>
    <w:rsid w:val="00B85AA2"/>
    <w:rsid w:val="00B91952"/>
    <w:rsid w:val="00B97AEB"/>
    <w:rsid w:val="00BB0CAA"/>
    <w:rsid w:val="00BB10CE"/>
    <w:rsid w:val="00BB4D82"/>
    <w:rsid w:val="00BC60DD"/>
    <w:rsid w:val="00BC75C1"/>
    <w:rsid w:val="00BD64F4"/>
    <w:rsid w:val="00BE1527"/>
    <w:rsid w:val="00BE218D"/>
    <w:rsid w:val="00BE66BA"/>
    <w:rsid w:val="00BF5141"/>
    <w:rsid w:val="00BF7D90"/>
    <w:rsid w:val="00C06732"/>
    <w:rsid w:val="00C0678F"/>
    <w:rsid w:val="00C13EA7"/>
    <w:rsid w:val="00C16B1F"/>
    <w:rsid w:val="00C177B9"/>
    <w:rsid w:val="00C23BEF"/>
    <w:rsid w:val="00C34D25"/>
    <w:rsid w:val="00C3765F"/>
    <w:rsid w:val="00C421E6"/>
    <w:rsid w:val="00C45694"/>
    <w:rsid w:val="00C623FD"/>
    <w:rsid w:val="00C71D82"/>
    <w:rsid w:val="00C76CC8"/>
    <w:rsid w:val="00C81A9F"/>
    <w:rsid w:val="00C87BEF"/>
    <w:rsid w:val="00C93E7E"/>
    <w:rsid w:val="00C9752A"/>
    <w:rsid w:val="00CA2E36"/>
    <w:rsid w:val="00CA4043"/>
    <w:rsid w:val="00CB2D0C"/>
    <w:rsid w:val="00CB3461"/>
    <w:rsid w:val="00CB79EF"/>
    <w:rsid w:val="00CC220C"/>
    <w:rsid w:val="00CC2BF0"/>
    <w:rsid w:val="00CC3EA6"/>
    <w:rsid w:val="00CD50E0"/>
    <w:rsid w:val="00CF2558"/>
    <w:rsid w:val="00D04C6C"/>
    <w:rsid w:val="00D1021E"/>
    <w:rsid w:val="00D12199"/>
    <w:rsid w:val="00D15768"/>
    <w:rsid w:val="00D1622D"/>
    <w:rsid w:val="00D16AC2"/>
    <w:rsid w:val="00D17CFE"/>
    <w:rsid w:val="00D23A9B"/>
    <w:rsid w:val="00D26FB7"/>
    <w:rsid w:val="00D273A8"/>
    <w:rsid w:val="00D3060C"/>
    <w:rsid w:val="00D30A7D"/>
    <w:rsid w:val="00D404F6"/>
    <w:rsid w:val="00D438AB"/>
    <w:rsid w:val="00D44D0F"/>
    <w:rsid w:val="00D510E1"/>
    <w:rsid w:val="00D56130"/>
    <w:rsid w:val="00D57034"/>
    <w:rsid w:val="00D60E07"/>
    <w:rsid w:val="00D66D3D"/>
    <w:rsid w:val="00D67170"/>
    <w:rsid w:val="00D73BA4"/>
    <w:rsid w:val="00D82036"/>
    <w:rsid w:val="00D83886"/>
    <w:rsid w:val="00D96FC0"/>
    <w:rsid w:val="00D97228"/>
    <w:rsid w:val="00DA2537"/>
    <w:rsid w:val="00DA59E2"/>
    <w:rsid w:val="00DB2C43"/>
    <w:rsid w:val="00DB53CF"/>
    <w:rsid w:val="00DB5DFB"/>
    <w:rsid w:val="00DC6FD1"/>
    <w:rsid w:val="00DD7523"/>
    <w:rsid w:val="00DE0F29"/>
    <w:rsid w:val="00DE1C31"/>
    <w:rsid w:val="00DE6B28"/>
    <w:rsid w:val="00DF4BD1"/>
    <w:rsid w:val="00E05CBC"/>
    <w:rsid w:val="00E1311C"/>
    <w:rsid w:val="00E17A5C"/>
    <w:rsid w:val="00E234E6"/>
    <w:rsid w:val="00E24051"/>
    <w:rsid w:val="00E245D4"/>
    <w:rsid w:val="00E3127D"/>
    <w:rsid w:val="00E324E9"/>
    <w:rsid w:val="00E33C78"/>
    <w:rsid w:val="00E40626"/>
    <w:rsid w:val="00E54112"/>
    <w:rsid w:val="00E558EA"/>
    <w:rsid w:val="00E638C1"/>
    <w:rsid w:val="00E66AA3"/>
    <w:rsid w:val="00E761D3"/>
    <w:rsid w:val="00E76D6E"/>
    <w:rsid w:val="00E8022B"/>
    <w:rsid w:val="00E8232B"/>
    <w:rsid w:val="00EA3E2B"/>
    <w:rsid w:val="00EA5126"/>
    <w:rsid w:val="00EA6A2C"/>
    <w:rsid w:val="00EC0767"/>
    <w:rsid w:val="00EC538C"/>
    <w:rsid w:val="00EC6526"/>
    <w:rsid w:val="00ED2A9B"/>
    <w:rsid w:val="00ED36D1"/>
    <w:rsid w:val="00ED6F81"/>
    <w:rsid w:val="00ED70DA"/>
    <w:rsid w:val="00EE18E6"/>
    <w:rsid w:val="00EE41D9"/>
    <w:rsid w:val="00EE52FC"/>
    <w:rsid w:val="00EF194D"/>
    <w:rsid w:val="00EF3439"/>
    <w:rsid w:val="00EF6E89"/>
    <w:rsid w:val="00EF7831"/>
    <w:rsid w:val="00F02BBC"/>
    <w:rsid w:val="00F11862"/>
    <w:rsid w:val="00F24E38"/>
    <w:rsid w:val="00F5786A"/>
    <w:rsid w:val="00F7372F"/>
    <w:rsid w:val="00F75C77"/>
    <w:rsid w:val="00F765BA"/>
    <w:rsid w:val="00F778F3"/>
    <w:rsid w:val="00F84B2E"/>
    <w:rsid w:val="00F912DD"/>
    <w:rsid w:val="00FA31DB"/>
    <w:rsid w:val="00FA6BE8"/>
    <w:rsid w:val="00FA760F"/>
    <w:rsid w:val="00FC1A0F"/>
    <w:rsid w:val="00FC1A2B"/>
    <w:rsid w:val="00FC264B"/>
    <w:rsid w:val="00FC5D08"/>
    <w:rsid w:val="00FC77CE"/>
    <w:rsid w:val="00FC7CED"/>
    <w:rsid w:val="00FD76E7"/>
    <w:rsid w:val="00FD7E1D"/>
    <w:rsid w:val="00FE2B9D"/>
    <w:rsid w:val="00FF325C"/>
    <w:rsid w:val="00FF493D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A23"/>
    <w:pPr>
      <w:ind w:left="720"/>
    </w:pPr>
  </w:style>
  <w:style w:type="paragraph" w:styleId="BodyText">
    <w:name w:val="Body Text"/>
    <w:basedOn w:val="Normal"/>
    <w:link w:val="BodyTextChar"/>
    <w:uiPriority w:val="99"/>
    <w:rsid w:val="00577A23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7A23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EC0767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1B53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1333</Words>
  <Characters>7604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Admin</dc:creator>
  <cp:keywords/>
  <dc:description/>
  <cp:lastModifiedBy>1</cp:lastModifiedBy>
  <cp:revision>2</cp:revision>
  <dcterms:created xsi:type="dcterms:W3CDTF">2015-01-15T18:34:00Z</dcterms:created>
  <dcterms:modified xsi:type="dcterms:W3CDTF">2015-01-15T18:34:00Z</dcterms:modified>
</cp:coreProperties>
</file>