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7534"/>
        <w:gridCol w:w="7535"/>
      </w:tblGrid>
      <w:tr w:rsidR="004D2354">
        <w:tc>
          <w:tcPr>
            <w:tcW w:w="7534" w:type="dxa"/>
          </w:tcPr>
          <w:p w:rsidR="004D2354" w:rsidRPr="0099073A" w:rsidRDefault="004D2354" w:rsidP="0099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</w:tcPr>
          <w:p w:rsidR="004D2354" w:rsidRPr="0099073A" w:rsidRDefault="004D2354" w:rsidP="0099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4D2354" w:rsidRPr="0099073A" w:rsidRDefault="004D2354" w:rsidP="009907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2354" w:rsidRPr="0099073A" w:rsidRDefault="004D2354" w:rsidP="0099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3A">
              <w:rPr>
                <w:rFonts w:ascii="Times New Roman" w:hAnsi="Times New Roman" w:cs="Times New Roman"/>
                <w:sz w:val="28"/>
                <w:szCs w:val="28"/>
              </w:rPr>
              <w:t>Директор МБОУ СОШ №3  ______________  Л.В. Ракович</w:t>
            </w:r>
          </w:p>
          <w:p w:rsidR="004D2354" w:rsidRPr="0099073A" w:rsidRDefault="004D2354" w:rsidP="0099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354" w:rsidRPr="0099073A" w:rsidRDefault="004D2354" w:rsidP="0099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3A">
              <w:rPr>
                <w:rFonts w:ascii="Times New Roman" w:hAnsi="Times New Roman" w:cs="Times New Roman"/>
                <w:sz w:val="28"/>
                <w:szCs w:val="28"/>
              </w:rPr>
              <w:t>05 сентября 2014 г.</w:t>
            </w:r>
          </w:p>
        </w:tc>
      </w:tr>
    </w:tbl>
    <w:p w:rsidR="004D2354" w:rsidRPr="00104073" w:rsidRDefault="004D2354" w:rsidP="00833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354" w:rsidRPr="00560E57" w:rsidRDefault="004D2354" w:rsidP="00833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D2354" w:rsidRPr="00560E57" w:rsidRDefault="004D2354" w:rsidP="00833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D2354" w:rsidRPr="00833A6E" w:rsidRDefault="004D2354" w:rsidP="00833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A6E">
        <w:rPr>
          <w:rFonts w:ascii="Times New Roman" w:hAnsi="Times New Roman" w:cs="Times New Roman"/>
          <w:b/>
          <w:bCs/>
          <w:sz w:val="28"/>
          <w:szCs w:val="28"/>
        </w:rPr>
        <w:t>Планирование управленческой деятельности по обеспечению качества результатов ЕГЭ</w:t>
      </w:r>
    </w:p>
    <w:p w:rsidR="004D2354" w:rsidRPr="00560E57" w:rsidRDefault="004D2354" w:rsidP="00833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3544"/>
        <w:gridCol w:w="3969"/>
        <w:gridCol w:w="2383"/>
        <w:gridCol w:w="1727"/>
        <w:gridCol w:w="1276"/>
      </w:tblGrid>
      <w:tr w:rsidR="004D2354" w:rsidRPr="00767A62">
        <w:tc>
          <w:tcPr>
            <w:tcW w:w="1985" w:type="dxa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 управления</w:t>
            </w:r>
          </w:p>
        </w:tc>
        <w:tc>
          <w:tcPr>
            <w:tcW w:w="3544" w:type="dxa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установки</w:t>
            </w:r>
          </w:p>
        </w:tc>
        <w:tc>
          <w:tcPr>
            <w:tcW w:w="3969" w:type="dxa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содержание </w:t>
            </w:r>
            <w:r w:rsidRPr="0056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67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383" w:type="dxa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727" w:type="dxa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4D2354" w:rsidRPr="00767A62">
        <w:tc>
          <w:tcPr>
            <w:tcW w:w="1985" w:type="dxa"/>
            <w:vMerge w:val="restart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Информационно-</w:t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</w:tc>
        <w:tc>
          <w:tcPr>
            <w:tcW w:w="3544" w:type="dxa"/>
          </w:tcPr>
          <w:p w:rsidR="004D2354" w:rsidRPr="00767A62" w:rsidRDefault="004D2354" w:rsidP="0083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 xml:space="preserve">Выявить перечень специальностей, на которые планируют поступать обучающиеся, и составить список экзаменов, которые 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планируют</w:t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 xml:space="preserve"> сдавать</w:t>
            </w:r>
          </w:p>
        </w:tc>
        <w:tc>
          <w:tcPr>
            <w:tcW w:w="3969" w:type="dxa"/>
          </w:tcPr>
          <w:p w:rsidR="004D2354" w:rsidRPr="00767A62" w:rsidRDefault="004D2354" w:rsidP="0083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Анкетирование, собеседование с обучающимися и их родителями</w:t>
            </w:r>
          </w:p>
        </w:tc>
        <w:tc>
          <w:tcPr>
            <w:tcW w:w="2383" w:type="dxa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Списки обучающихся по экзаменационным предметам</w:t>
            </w:r>
          </w:p>
        </w:tc>
        <w:tc>
          <w:tcPr>
            <w:tcW w:w="1727" w:type="dxa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vMerge w:val="restart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D2354" w:rsidRPr="00767A62">
        <w:tc>
          <w:tcPr>
            <w:tcW w:w="1985" w:type="dxa"/>
            <w:vMerge/>
          </w:tcPr>
          <w:p w:rsidR="004D2354" w:rsidRPr="00767A62" w:rsidRDefault="004D2354" w:rsidP="0083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354" w:rsidRPr="00767A62" w:rsidRDefault="004D2354" w:rsidP="0083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Определить возможности оплаты консультационной работы учителей (пропорционально числу обучающихся, сдающих экзамен по конкретному предмету)</w:t>
            </w:r>
          </w:p>
        </w:tc>
        <w:tc>
          <w:tcPr>
            <w:tcW w:w="3969" w:type="dxa"/>
          </w:tcPr>
          <w:p w:rsidR="004D2354" w:rsidRPr="00767A62" w:rsidRDefault="004D2354" w:rsidP="0083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Распределение часов факультативов, кружков, элективных курсов, курсов по выбору, консультаций и т. п. между учителями-предметниками</w:t>
            </w:r>
          </w:p>
        </w:tc>
        <w:tc>
          <w:tcPr>
            <w:tcW w:w="2383" w:type="dxa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Тарификация;</w:t>
            </w:r>
          </w:p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организационных форм подготовки к ЕГЭ;</w:t>
            </w:r>
          </w:p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мотивация учителей</w:t>
            </w:r>
          </w:p>
        </w:tc>
        <w:tc>
          <w:tcPr>
            <w:tcW w:w="1727" w:type="dxa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vMerge/>
          </w:tcPr>
          <w:p w:rsidR="004D2354" w:rsidRPr="00767A62" w:rsidRDefault="004D2354" w:rsidP="0083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354" w:rsidRPr="00767A62">
        <w:tc>
          <w:tcPr>
            <w:tcW w:w="1985" w:type="dxa"/>
            <w:vMerge/>
          </w:tcPr>
          <w:p w:rsidR="004D2354" w:rsidRPr="00767A62" w:rsidRDefault="004D2354" w:rsidP="0083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354" w:rsidRPr="00767A62" w:rsidRDefault="004D2354" w:rsidP="0083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стартового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предметной подготовки каждого обучающегося к сдаче ЕГЭ</w:t>
            </w:r>
          </w:p>
        </w:tc>
        <w:tc>
          <w:tcPr>
            <w:tcW w:w="3969" w:type="dxa"/>
          </w:tcPr>
          <w:p w:rsidR="004D2354" w:rsidRPr="00767A62" w:rsidRDefault="004D2354" w:rsidP="0083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работ в формате ЕГЭ</w:t>
            </w:r>
          </w:p>
        </w:tc>
        <w:tc>
          <w:tcPr>
            <w:tcW w:w="2383" w:type="dxa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Справка о реальном уровне предметной подготовки обучающихся</w:t>
            </w:r>
          </w:p>
        </w:tc>
        <w:tc>
          <w:tcPr>
            <w:tcW w:w="1727" w:type="dxa"/>
            <w:vAlign w:val="center"/>
          </w:tcPr>
          <w:p w:rsidR="004D2354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1276" w:type="dxa"/>
            <w:vMerge/>
          </w:tcPr>
          <w:p w:rsidR="004D2354" w:rsidRPr="00767A62" w:rsidRDefault="004D2354" w:rsidP="0083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354" w:rsidRPr="00767A62">
        <w:tc>
          <w:tcPr>
            <w:tcW w:w="1985" w:type="dxa"/>
            <w:vMerge/>
          </w:tcPr>
          <w:p w:rsidR="004D2354" w:rsidRPr="00767A62" w:rsidRDefault="004D2354" w:rsidP="0083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354" w:rsidRPr="00767A62" w:rsidRDefault="004D2354" w:rsidP="0083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Выявить ресурсы, необходимые для обеспечения качества подготовки обучающихся к ЕГЭ</w:t>
            </w:r>
          </w:p>
        </w:tc>
        <w:tc>
          <w:tcPr>
            <w:tcW w:w="3969" w:type="dxa"/>
          </w:tcPr>
          <w:p w:rsidR="004D2354" w:rsidRPr="00767A62" w:rsidRDefault="004D2354" w:rsidP="0083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Сбор информации о работе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консультационных пунктов, И</w:t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нтернет-ресурсах, печатных пособиях, мероприятиях муниципальной методической службы, предметных олимпиадах и конкурсах и др. и доведение ее до сведения учителей-предметников, обучающихся, родителей</w:t>
            </w:r>
          </w:p>
        </w:tc>
        <w:tc>
          <w:tcPr>
            <w:tcW w:w="2383" w:type="dxa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Перечни ресурсов: общий и предметные;</w:t>
            </w:r>
          </w:p>
          <w:p w:rsidR="004D2354" w:rsidRPr="00833A6E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в коридорах и предметных кабинетах;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сайт </w:t>
            </w:r>
            <w:hyperlink r:id="rId6" w:history="1">
              <w:r w:rsidRPr="0099073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9073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9073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svetly</w:t>
              </w:r>
              <w:r w:rsidRPr="0099073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3.</w:t>
              </w:r>
              <w:r w:rsidRPr="0099073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9073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727" w:type="dxa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276" w:type="dxa"/>
            <w:vMerge/>
          </w:tcPr>
          <w:p w:rsidR="004D2354" w:rsidRPr="00767A62" w:rsidRDefault="004D2354" w:rsidP="0083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354" w:rsidRPr="00767A62">
        <w:tc>
          <w:tcPr>
            <w:tcW w:w="1985" w:type="dxa"/>
            <w:vMerge w:val="restart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Мотивационно-целевая</w:t>
            </w:r>
          </w:p>
        </w:tc>
        <w:tc>
          <w:tcPr>
            <w:tcW w:w="3544" w:type="dxa"/>
          </w:tcPr>
          <w:p w:rsidR="004D2354" w:rsidRPr="00833A6E" w:rsidRDefault="004D2354" w:rsidP="0083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эффективность управления процессом подготовки обучающихся к ЕГЭ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969" w:type="dxa"/>
          </w:tcPr>
          <w:p w:rsidR="004D2354" w:rsidRPr="00767A62" w:rsidRDefault="004D2354" w:rsidP="0083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настоящих рекомендаций с учетом особенностей условий и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поставленной цели (обеспечить качество результата образовательного процесса) и задач (обеспечить мотивацию всех участников деятельности; создать условия для эффективного использования всех ресурсов и условий образовательной деятельности; обеспечить качество процесса и результата образовательной деятельности)</w:t>
            </w:r>
          </w:p>
        </w:tc>
        <w:tc>
          <w:tcPr>
            <w:tcW w:w="2383" w:type="dxa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результата образовательного процесса, диагностируемого по результатам ЕГЭ</w:t>
            </w:r>
          </w:p>
        </w:tc>
        <w:tc>
          <w:tcPr>
            <w:tcW w:w="1727" w:type="dxa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2354" w:rsidRPr="00767A62">
        <w:tc>
          <w:tcPr>
            <w:tcW w:w="1985" w:type="dxa"/>
            <w:vMerge/>
          </w:tcPr>
          <w:p w:rsidR="004D2354" w:rsidRPr="00767A62" w:rsidRDefault="004D2354" w:rsidP="0083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354" w:rsidRPr="00767A62" w:rsidRDefault="004D2354" w:rsidP="0083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мотивацию учителей-предметников, обучающихся, родителей на результат </w:t>
            </w:r>
          </w:p>
        </w:tc>
        <w:tc>
          <w:tcPr>
            <w:tcW w:w="3969" w:type="dxa"/>
          </w:tcPr>
          <w:p w:rsidR="004D2354" w:rsidRPr="00767A62" w:rsidRDefault="004D2354" w:rsidP="0083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Осуществление мотивации (индивидуальные беседы, классные часы, родительские собрания)</w:t>
            </w:r>
          </w:p>
        </w:tc>
        <w:tc>
          <w:tcPr>
            <w:tcW w:w="2383" w:type="dxa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Мотивированное участие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в системе организационных форм подготовки к ЕГЭ</w:t>
            </w:r>
          </w:p>
        </w:tc>
        <w:tc>
          <w:tcPr>
            <w:tcW w:w="1727" w:type="dxa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276" w:type="dxa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Сентябрь – апрель</w:t>
            </w:r>
          </w:p>
        </w:tc>
      </w:tr>
      <w:tr w:rsidR="004D2354" w:rsidRPr="00767A62">
        <w:tc>
          <w:tcPr>
            <w:tcW w:w="1985" w:type="dxa"/>
            <w:vMerge w:val="restart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Планово-прогностическая</w:t>
            </w:r>
          </w:p>
        </w:tc>
        <w:tc>
          <w:tcPr>
            <w:tcW w:w="3544" w:type="dxa"/>
          </w:tcPr>
          <w:p w:rsidR="004D2354" w:rsidRPr="00767A62" w:rsidRDefault="004D2354" w:rsidP="0083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методической подготовки учителей-предметников по проблеме подготовки обучающихся к ЕГЭ</w:t>
            </w:r>
          </w:p>
        </w:tc>
        <w:tc>
          <w:tcPr>
            <w:tcW w:w="3969" w:type="dxa"/>
          </w:tcPr>
          <w:p w:rsidR="004D2354" w:rsidRPr="00767A62" w:rsidRDefault="004D2354" w:rsidP="0083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функционирования проблемно-целевого</w:t>
            </w:r>
            <w:r w:rsidRPr="00767A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межпредметного методического объединения учителей, обеспечивающих подготовку обучающихся к ЕГЭ</w:t>
            </w:r>
          </w:p>
        </w:tc>
        <w:tc>
          <w:tcPr>
            <w:tcW w:w="2383" w:type="dxa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Методическая и информационная подготовленность; целенаправленная системная деятельность учителей-предметников в процессе подготовки обучающихся к ЕГЭ</w:t>
            </w:r>
          </w:p>
        </w:tc>
        <w:tc>
          <w:tcPr>
            <w:tcW w:w="1727" w:type="dxa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833A6E">
              <w:rPr>
                <w:rFonts w:ascii="Times New Roman" w:hAnsi="Times New Roman" w:cs="Times New Roman"/>
              </w:rPr>
              <w:t xml:space="preserve">методического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1276" w:type="dxa"/>
            <w:vAlign w:val="center"/>
          </w:tcPr>
          <w:p w:rsidR="004D2354" w:rsidRPr="00767A62" w:rsidRDefault="004D2354" w:rsidP="0083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D2354" w:rsidRPr="00767A62">
        <w:tc>
          <w:tcPr>
            <w:tcW w:w="1985" w:type="dxa"/>
            <w:vMerge/>
          </w:tcPr>
          <w:p w:rsidR="004D2354" w:rsidRPr="00767A62" w:rsidRDefault="004D2354" w:rsidP="0083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354" w:rsidRPr="00767A62" w:rsidRDefault="004D2354" w:rsidP="0083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Обеспечить системное повторение обучающимися 11 классов содержания всех вопросов, указанных в спецификации ЕГЭ</w:t>
            </w:r>
          </w:p>
        </w:tc>
        <w:tc>
          <w:tcPr>
            <w:tcW w:w="3969" w:type="dxa"/>
          </w:tcPr>
          <w:p w:rsidR="004D2354" w:rsidRPr="00767A62" w:rsidRDefault="004D2354" w:rsidP="00833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Планирование системы повторения содержания всех вопросов, выносимых на ЕГЭ, в процессе урочной деятельности с указанием форм и сроков проведения диагностических работ по конкретным учебным темам</w:t>
            </w:r>
          </w:p>
        </w:tc>
        <w:tc>
          <w:tcPr>
            <w:tcW w:w="2383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Восполнение пробелов в знаниях обучающихся</w:t>
            </w:r>
          </w:p>
        </w:tc>
        <w:tc>
          <w:tcPr>
            <w:tcW w:w="1727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276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2354" w:rsidRPr="00767A62">
        <w:tc>
          <w:tcPr>
            <w:tcW w:w="1985" w:type="dxa"/>
            <w:vMerge/>
          </w:tcPr>
          <w:p w:rsidR="004D2354" w:rsidRPr="00767A62" w:rsidRDefault="004D2354" w:rsidP="0083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Обеспечить системность повторения во всех параллелях классов</w:t>
            </w:r>
          </w:p>
        </w:tc>
        <w:tc>
          <w:tcPr>
            <w:tcW w:w="3969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тематическое </w:t>
            </w:r>
            <w:r w:rsidRPr="00A03D2F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 xml:space="preserve"> всех учителей-предметников, работающих в 6–10 классах, вопросов, выносимых на ЕГЭ</w:t>
            </w:r>
          </w:p>
        </w:tc>
        <w:tc>
          <w:tcPr>
            <w:tcW w:w="2383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освоения обучающимися образовательных программ в соответствии с требованиями к уровню подготовки</w:t>
            </w:r>
          </w:p>
        </w:tc>
        <w:tc>
          <w:tcPr>
            <w:tcW w:w="1727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276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D2354" w:rsidRPr="00767A62">
        <w:tc>
          <w:tcPr>
            <w:tcW w:w="1985" w:type="dxa"/>
            <w:vMerge/>
          </w:tcPr>
          <w:p w:rsidR="004D2354" w:rsidRPr="00767A62" w:rsidRDefault="004D2354" w:rsidP="0083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реализации индивидуальной подготовки каждого обучающегося по всем предметам</w:t>
            </w:r>
          </w:p>
        </w:tc>
        <w:tc>
          <w:tcPr>
            <w:tcW w:w="3969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Составление плана индивидуальной подготовки каждого обучающегося по всем обязательным и выбранным им экзаменационным учебным дисциплинам (в т. ч. для занимающихся на подготовительных курсах и с индивидуальным педагогом) и доведение его содержания до сведения обучающихся и родителей</w:t>
            </w:r>
          </w:p>
        </w:tc>
        <w:tc>
          <w:tcPr>
            <w:tcW w:w="2383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индивидуальных планов подготовки обучающихся к ЕГЭ по всем экзаменационным предметам</w:t>
            </w:r>
          </w:p>
        </w:tc>
        <w:tc>
          <w:tcPr>
            <w:tcW w:w="1727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1276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</w:tr>
      <w:tr w:rsidR="004D2354" w:rsidRPr="00767A62">
        <w:tc>
          <w:tcPr>
            <w:tcW w:w="1985" w:type="dxa"/>
            <w:vMerge/>
          </w:tcPr>
          <w:p w:rsidR="004D2354" w:rsidRPr="00767A62" w:rsidRDefault="004D2354" w:rsidP="0083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осуществления мониторинга уровня подготовки обучающихся к ЕГЭ</w:t>
            </w:r>
          </w:p>
        </w:tc>
        <w:tc>
          <w:tcPr>
            <w:tcW w:w="3969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Составление планов диагностики уровня подготовленности обучающихся по всем предметам (согласованных с планами индивидуальной подготовки)</w:t>
            </w:r>
          </w:p>
        </w:tc>
        <w:tc>
          <w:tcPr>
            <w:tcW w:w="2383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планов диагностики уровня подготовки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по всем экзаменационным предметам (основные вопросы содержания, типы заданий, сроки проведения диагностики)</w:t>
            </w:r>
          </w:p>
        </w:tc>
        <w:tc>
          <w:tcPr>
            <w:tcW w:w="1727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276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D2354" w:rsidRPr="00767A62">
        <w:tc>
          <w:tcPr>
            <w:tcW w:w="1985" w:type="dxa"/>
            <w:vMerge/>
          </w:tcPr>
          <w:p w:rsidR="004D2354" w:rsidRPr="00767A62" w:rsidRDefault="004D2354" w:rsidP="0083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D2354" w:rsidRPr="00767A62" w:rsidRDefault="004D2354" w:rsidP="0083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Составление планов участия обучающихся во всех предметных олимпиадах по профилю выбранных ими экзаменов</w:t>
            </w:r>
          </w:p>
        </w:tc>
        <w:tc>
          <w:tcPr>
            <w:tcW w:w="2383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</w:t>
            </w:r>
          </w:p>
        </w:tc>
        <w:tc>
          <w:tcPr>
            <w:tcW w:w="1727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276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D2354" w:rsidRPr="00767A62">
        <w:tc>
          <w:tcPr>
            <w:tcW w:w="1985" w:type="dxa"/>
            <w:vMerge/>
          </w:tcPr>
          <w:p w:rsidR="004D2354" w:rsidRPr="00767A62" w:rsidRDefault="004D2354" w:rsidP="0083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Обеспечить систему работы по информированию родителей об итогах диагностических, контрольных работ, предметных олимпиад</w:t>
            </w:r>
          </w:p>
        </w:tc>
        <w:tc>
          <w:tcPr>
            <w:tcW w:w="3969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результатами диагностических, контрольных работ и олимпиад (электронный дневник, персональное информирование)</w:t>
            </w:r>
          </w:p>
        </w:tc>
        <w:tc>
          <w:tcPr>
            <w:tcW w:w="2383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Выбор обучающимися минимального числа действительно необходимых для поступления в вуз экзаменов</w:t>
            </w:r>
          </w:p>
        </w:tc>
        <w:tc>
          <w:tcPr>
            <w:tcW w:w="1727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276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</w:tr>
      <w:tr w:rsidR="004D2354" w:rsidRPr="00767A62">
        <w:tc>
          <w:tcPr>
            <w:tcW w:w="1985" w:type="dxa"/>
            <w:vMerge/>
          </w:tcPr>
          <w:p w:rsidR="004D2354" w:rsidRPr="00767A62" w:rsidRDefault="004D2354" w:rsidP="0083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Разработать план контроля процесса подготовки обучающихся к ЕГЭ</w:t>
            </w:r>
          </w:p>
        </w:tc>
        <w:tc>
          <w:tcPr>
            <w:tcW w:w="3969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деятельности педагогов</w:t>
            </w:r>
          </w:p>
        </w:tc>
        <w:tc>
          <w:tcPr>
            <w:tcW w:w="2383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Возможность осуществления оперативного регулирования и коррекции</w:t>
            </w:r>
          </w:p>
        </w:tc>
        <w:tc>
          <w:tcPr>
            <w:tcW w:w="1727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76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</w:tr>
      <w:tr w:rsidR="004D2354" w:rsidRPr="00767A62">
        <w:tc>
          <w:tcPr>
            <w:tcW w:w="1985" w:type="dxa"/>
            <w:vMerge w:val="restart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Организационно-исполнительская</w:t>
            </w:r>
          </w:p>
        </w:tc>
        <w:tc>
          <w:tcPr>
            <w:tcW w:w="3544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Обеспечить всех участников образовательного процесса информацией обо всех аспектах подготовки, содержания и процедуры проведения экзамена</w:t>
            </w:r>
          </w:p>
        </w:tc>
        <w:tc>
          <w:tcPr>
            <w:tcW w:w="3969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до учителей-предметников, обучающихся, родителей (производственные совещания, классные часы, родитель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собрания, И</w:t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нтернет-сервисы)</w:t>
            </w:r>
          </w:p>
        </w:tc>
        <w:tc>
          <w:tcPr>
            <w:tcW w:w="2383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информации всеми участниками деятельности в процессе подготовки к ЕГЭ</w:t>
            </w:r>
          </w:p>
        </w:tc>
        <w:tc>
          <w:tcPr>
            <w:tcW w:w="1727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учителя-предметники, классные руководители</w:t>
            </w:r>
          </w:p>
        </w:tc>
        <w:tc>
          <w:tcPr>
            <w:tcW w:w="1276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Сентябрь – июнь</w:t>
            </w:r>
          </w:p>
        </w:tc>
      </w:tr>
      <w:tr w:rsidR="004D2354" w:rsidRPr="00767A62">
        <w:tc>
          <w:tcPr>
            <w:tcW w:w="1985" w:type="dxa"/>
            <w:vMerge/>
          </w:tcPr>
          <w:p w:rsidR="004D2354" w:rsidRPr="00767A62" w:rsidRDefault="004D2354" w:rsidP="0083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проблемно-целевого методического объединения учителей-предметников по проблеме подготовки к ЕГЭ</w:t>
            </w:r>
          </w:p>
        </w:tc>
        <w:tc>
          <w:tcPr>
            <w:tcW w:w="3969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Решение методических проблем процесса подготовки к ЕГЭ; обеспечение участия учителей-предметников в работе муниципальных консультационных пунктов; мероприятиях, проводимых муниципальной методической службой по данной проблеме</w:t>
            </w:r>
          </w:p>
        </w:tc>
        <w:tc>
          <w:tcPr>
            <w:tcW w:w="2383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Методическая и информационная подготовленность; целенаправленная системная деятельность учителей-предметников в процессе подготовки обучающихся к ЕГЭ</w:t>
            </w:r>
          </w:p>
        </w:tc>
        <w:tc>
          <w:tcPr>
            <w:tcW w:w="1727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A03D2F">
              <w:rPr>
                <w:rFonts w:ascii="Times New Roman" w:hAnsi="Times New Roman" w:cs="Times New Roman"/>
              </w:rPr>
              <w:t>методического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1276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Октябрь – июнь</w:t>
            </w:r>
          </w:p>
        </w:tc>
      </w:tr>
      <w:tr w:rsidR="004D2354" w:rsidRPr="00767A62">
        <w:tc>
          <w:tcPr>
            <w:tcW w:w="1985" w:type="dxa"/>
            <w:vMerge/>
          </w:tcPr>
          <w:p w:rsidR="004D2354" w:rsidRPr="00767A62" w:rsidRDefault="004D2354" w:rsidP="0083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Обеспечить усвоение обучающимися процедуры проведения ЕГЭ</w:t>
            </w:r>
          </w:p>
        </w:tc>
        <w:tc>
          <w:tcPr>
            <w:tcW w:w="3969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до обучающихся о процессе проведения ЕГЭ; отработка процесса оформления бланков; усвоение общих подходов к выполнению тестовых заданий (от простого – к сложному, не задерживаться на нерешенных заданиях, не оставлять пустых клеточек, обязательно выполнять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 xml:space="preserve"> и т. п.) </w:t>
            </w:r>
          </w:p>
        </w:tc>
        <w:tc>
          <w:tcPr>
            <w:tcW w:w="2383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времени обучающихся в процессе сдачи ЕГЭ; возможность подать апелляцию (при условии выполнения заданий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7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276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Октябрь – май</w:t>
            </w:r>
          </w:p>
        </w:tc>
      </w:tr>
      <w:tr w:rsidR="004D2354" w:rsidRPr="00767A62">
        <w:tc>
          <w:tcPr>
            <w:tcW w:w="1985" w:type="dxa"/>
            <w:vMerge/>
          </w:tcPr>
          <w:p w:rsidR="004D2354" w:rsidRPr="00767A62" w:rsidRDefault="004D2354" w:rsidP="0083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Организовать консультационную деятельность учителей</w:t>
            </w:r>
          </w:p>
        </w:tc>
        <w:tc>
          <w:tcPr>
            <w:tcW w:w="3969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Реализация системы групповых и (или) индивидуальных консультаций обучающихся по содержанию учебного материала</w:t>
            </w:r>
          </w:p>
        </w:tc>
        <w:tc>
          <w:tcPr>
            <w:tcW w:w="2383" w:type="dxa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Усвоение обучающимися вопросов содержания образовательных программ, включенных в спецификацию ЕГЭ</w:t>
            </w:r>
          </w:p>
        </w:tc>
        <w:tc>
          <w:tcPr>
            <w:tcW w:w="1727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276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</w:tr>
      <w:tr w:rsidR="004D2354" w:rsidRPr="00767A62">
        <w:tc>
          <w:tcPr>
            <w:tcW w:w="1985" w:type="dxa"/>
            <w:vMerge/>
          </w:tcPr>
          <w:p w:rsidR="004D2354" w:rsidRPr="00767A62" w:rsidRDefault="004D2354" w:rsidP="0083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Обеспечить участие обучающихся в предметных олимпиадах</w:t>
            </w:r>
          </w:p>
        </w:tc>
        <w:tc>
          <w:tcPr>
            <w:tcW w:w="3969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 предметных олимпиадах по профилю экзаменационных предметов</w:t>
            </w:r>
          </w:p>
        </w:tc>
        <w:tc>
          <w:tcPr>
            <w:tcW w:w="2383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Углубление знаний и повышение учебной мотивации по предмету; получение объективной оценки уровня предметной подготовки</w:t>
            </w:r>
          </w:p>
        </w:tc>
        <w:tc>
          <w:tcPr>
            <w:tcW w:w="1727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276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4D2354" w:rsidRPr="00767A62">
        <w:tc>
          <w:tcPr>
            <w:tcW w:w="1985" w:type="dxa"/>
            <w:vMerge/>
          </w:tcPr>
          <w:p w:rsidR="004D2354" w:rsidRPr="00767A62" w:rsidRDefault="004D2354" w:rsidP="0083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Обеспечить качество уроков во всех параллелях</w:t>
            </w:r>
          </w:p>
        </w:tc>
        <w:tc>
          <w:tcPr>
            <w:tcW w:w="3969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педагогов в процессе реализации всех используемых организационных форм, с привлечением специалистов муниципальной методической службы</w:t>
            </w:r>
          </w:p>
        </w:tc>
        <w:tc>
          <w:tcPr>
            <w:tcW w:w="2383" w:type="dxa"/>
            <w:vAlign w:val="center"/>
          </w:tcPr>
          <w:p w:rsidR="004D2354" w:rsidRPr="00560E57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60E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Повышение уровня профессиональной компетентности педагогов; положительная динамика образовательных результатов обучающихся во всех параллелях</w:t>
            </w:r>
          </w:p>
        </w:tc>
        <w:tc>
          <w:tcPr>
            <w:tcW w:w="1727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A03D2F">
              <w:rPr>
                <w:rFonts w:ascii="Times New Roman" w:hAnsi="Times New Roman" w:cs="Times New Roman"/>
              </w:rPr>
              <w:t>методического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; учителя-предметники, работающие в 6–11 классах</w:t>
            </w:r>
          </w:p>
        </w:tc>
        <w:tc>
          <w:tcPr>
            <w:tcW w:w="1276" w:type="dxa"/>
            <w:vMerge w:val="restart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</w:tr>
      <w:tr w:rsidR="004D2354" w:rsidRPr="00767A62">
        <w:tc>
          <w:tcPr>
            <w:tcW w:w="1985" w:type="dxa"/>
            <w:vMerge w:val="restart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</w:t>
            </w:r>
          </w:p>
        </w:tc>
        <w:tc>
          <w:tcPr>
            <w:tcW w:w="3544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плана контроля процесса и промежуточных результатов подготовки обучающихся к ЕГЭ</w:t>
            </w:r>
          </w:p>
        </w:tc>
        <w:tc>
          <w:tcPr>
            <w:tcW w:w="3969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• составления индивидуальных планов подготовки обучающихся к ЕГЭ и их согласование с обучающимися и родителями;</w:t>
            </w:r>
          </w:p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• осуществления учителями-предметниками консультативной деятельности;</w:t>
            </w:r>
          </w:p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• включения вопросов повторения в тематическое планирование всех учебных дисциплин;</w:t>
            </w:r>
          </w:p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• обеспечения качественного проведения уроков по предметам, вынесенным на ЕГЭ;</w:t>
            </w:r>
          </w:p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• посещения учителями-предметниками мероприятий, проводимых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областной </w:t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службой по проблеме ЕГЭ;</w:t>
            </w:r>
          </w:p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• выполнения учителями-предметниками рекомендаций региональных и муниципальных методических служб по проблеме подготовки обучающихся к ЕГЭ по конкретной учебной дисциплине;</w:t>
            </w:r>
          </w:p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• проведения и анализа школьных и муниципальных диагностических работ по предметам для обучающихся, сдающих ЕГЭ, согласно планам индивидуальной подготовки (в т. ч. для обучающихся, занимающихся на подготовительных курсах и с индивидуальным педагогом);</w:t>
            </w:r>
          </w:p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• участия обучающихся в олимпиадах и конкурсах по профилю выбранных ЕГЭ</w:t>
            </w:r>
          </w:p>
        </w:tc>
        <w:tc>
          <w:tcPr>
            <w:tcW w:w="2383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Оперативное регулирование и коррекция процесса подготовки обучающихся к ЕГЭ</w:t>
            </w:r>
          </w:p>
        </w:tc>
        <w:tc>
          <w:tcPr>
            <w:tcW w:w="1727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76" w:type="dxa"/>
            <w:vMerge/>
          </w:tcPr>
          <w:p w:rsidR="004D2354" w:rsidRPr="00767A62" w:rsidRDefault="004D2354" w:rsidP="0083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354" w:rsidRPr="00767A62">
        <w:tc>
          <w:tcPr>
            <w:tcW w:w="1985" w:type="dxa"/>
            <w:vMerge/>
          </w:tcPr>
          <w:p w:rsidR="004D2354" w:rsidRPr="00767A62" w:rsidRDefault="004D2354" w:rsidP="0083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Способствовать повышению качества результатов ЕГЭ</w:t>
            </w:r>
          </w:p>
        </w:tc>
        <w:tc>
          <w:tcPr>
            <w:tcW w:w="3969" w:type="dxa"/>
          </w:tcPr>
          <w:p w:rsidR="004D2354" w:rsidRPr="00767A62" w:rsidRDefault="004D2354" w:rsidP="00A0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процесса подачи апелляций обучающимися (в первую очередь обучающимися, недобравшими 1–3 балла до зачетной величины, при условии выполнения ими заданий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3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результата ЕГЭ</w:t>
            </w:r>
          </w:p>
        </w:tc>
        <w:tc>
          <w:tcPr>
            <w:tcW w:w="1727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76" w:type="dxa"/>
            <w:vAlign w:val="center"/>
          </w:tcPr>
          <w:p w:rsidR="004D2354" w:rsidRPr="00767A62" w:rsidRDefault="004D2354" w:rsidP="00A0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2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</w:tr>
    </w:tbl>
    <w:p w:rsidR="004D2354" w:rsidRPr="00104073" w:rsidRDefault="004D2354" w:rsidP="00833A6E">
      <w:pPr>
        <w:pStyle w:val="BodyTextFirstIndent"/>
        <w:tabs>
          <w:tab w:val="left" w:pos="6664"/>
        </w:tabs>
        <w:spacing w:after="0"/>
        <w:ind w:firstLine="709"/>
        <w:jc w:val="center"/>
      </w:pPr>
    </w:p>
    <w:p w:rsidR="004D2354" w:rsidRDefault="004D2354" w:rsidP="00833A6E">
      <w:pPr>
        <w:spacing w:after="0" w:line="240" w:lineRule="auto"/>
        <w:rPr>
          <w:rFonts w:cs="Times New Roman"/>
        </w:rPr>
      </w:pPr>
    </w:p>
    <w:sectPr w:rsidR="004D2354" w:rsidSect="00A23DB5">
      <w:headerReference w:type="default" r:id="rId7"/>
      <w:footerReference w:type="default" r:id="rId8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354" w:rsidRDefault="004D2354" w:rsidP="00833A6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D2354" w:rsidRDefault="004D2354" w:rsidP="00833A6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54" w:rsidRDefault="004D2354">
    <w:pPr>
      <w:pStyle w:val="Footer"/>
      <w:rPr>
        <w:rFonts w:cs="Times New Roman"/>
      </w:rPr>
    </w:pPr>
    <w:r>
      <w:rPr>
        <w:noProof/>
      </w:rPr>
      <w:pict>
        <v:group id="_x0000_s2049" style="position:absolute;margin-left:0;margin-top:567.25pt;width:840.3pt;height:15pt;z-index:251660288;mso-position-horizontal:center;mso-position-horizontal-relative:page;mso-position-vertical-relative:page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:rsidR="004D2354" w:rsidRDefault="004D2354">
                  <w:pPr>
                    <w:jc w:val="center"/>
                    <w:rPr>
                      <w:rFonts w:cs="Times New Roman"/>
                    </w:rPr>
                  </w:pPr>
                  <w:fldSimple w:instr=" PAGE    \* MERGEFORMAT ">
                    <w:r w:rsidRPr="003706D2">
                      <w:rPr>
                        <w:noProof/>
                        <w:color w:val="8C8C8C"/>
                      </w:rPr>
                      <w:t>1</w:t>
                    </w:r>
                  </w:fldSimple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354" w:rsidRDefault="004D2354" w:rsidP="00833A6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D2354" w:rsidRDefault="004D2354" w:rsidP="00833A6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54" w:rsidRDefault="004D2354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  <w:szCs w:val="32"/>
      </w:rPr>
    </w:pPr>
    <w:r w:rsidRPr="00833A6E">
      <w:rPr>
        <w:rFonts w:ascii="Times New Roman" w:hAnsi="Times New Roman" w:cs="Times New Roman"/>
        <w:i/>
        <w:iCs/>
        <w:sz w:val="32"/>
        <w:szCs w:val="32"/>
      </w:rPr>
      <w:t>муниципальное бюджетное общеобразовательное учреждение средняя общеобразовательная школа №3</w:t>
    </w:r>
  </w:p>
  <w:p w:rsidR="004D2354" w:rsidRDefault="004D2354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A6E"/>
    <w:rsid w:val="00104073"/>
    <w:rsid w:val="00336E89"/>
    <w:rsid w:val="003706D2"/>
    <w:rsid w:val="004D2354"/>
    <w:rsid w:val="00560E57"/>
    <w:rsid w:val="005E6C12"/>
    <w:rsid w:val="006E56CF"/>
    <w:rsid w:val="00767A62"/>
    <w:rsid w:val="00833A6E"/>
    <w:rsid w:val="0099073A"/>
    <w:rsid w:val="00A03D2F"/>
    <w:rsid w:val="00A2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6E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33A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3A6E"/>
    <w:rPr>
      <w:rFonts w:ascii="Calibri" w:hAnsi="Calibri" w:cs="Calibri"/>
      <w:lang w:eastAsia="ru-RU"/>
    </w:rPr>
  </w:style>
  <w:style w:type="paragraph" w:styleId="BodyTextFirstIndent">
    <w:name w:val="Body Text First Indent"/>
    <w:basedOn w:val="BodyText"/>
    <w:link w:val="BodyTextFirstIndentChar"/>
    <w:uiPriority w:val="99"/>
    <w:rsid w:val="00833A6E"/>
    <w:pPr>
      <w:spacing w:line="240" w:lineRule="auto"/>
      <w:ind w:firstLine="210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833A6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33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3A6E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33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3A6E"/>
    <w:rPr>
      <w:rFonts w:ascii="Calibri" w:hAnsi="Calibri" w:cs="Calibri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3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3A6E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833A6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33A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vetly3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1454</Words>
  <Characters>8294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средняя общеобразовательная школа №3</dc:title>
  <dc:subject/>
  <dc:creator>User</dc:creator>
  <cp:keywords/>
  <dc:description/>
  <cp:lastModifiedBy>1</cp:lastModifiedBy>
  <cp:revision>2</cp:revision>
  <dcterms:created xsi:type="dcterms:W3CDTF">2014-10-09T20:51:00Z</dcterms:created>
  <dcterms:modified xsi:type="dcterms:W3CDTF">2014-10-09T20:51:00Z</dcterms:modified>
</cp:coreProperties>
</file>