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Layout w:type="fixed"/>
        <w:tblLook w:val="04A0"/>
      </w:tblPr>
      <w:tblGrid>
        <w:gridCol w:w="3099"/>
        <w:gridCol w:w="3466"/>
        <w:gridCol w:w="130"/>
        <w:gridCol w:w="359"/>
        <w:gridCol w:w="1137"/>
        <w:gridCol w:w="1559"/>
      </w:tblGrid>
      <w:tr w:rsidR="006C7C66" w:rsidTr="006C7C66">
        <w:trPr>
          <w:trHeight w:val="692"/>
        </w:trPr>
        <w:tc>
          <w:tcPr>
            <w:tcW w:w="3099" w:type="dxa"/>
          </w:tcPr>
          <w:p w:rsidR="006C7C66" w:rsidRPr="006C7C66" w:rsidRDefault="006C7C66" w:rsidP="0050281F">
            <w:pPr>
              <w:rPr>
                <w:sz w:val="22"/>
                <w:szCs w:val="22"/>
              </w:rPr>
            </w:pPr>
          </w:p>
        </w:tc>
        <w:tc>
          <w:tcPr>
            <w:tcW w:w="3466" w:type="dxa"/>
          </w:tcPr>
          <w:p w:rsidR="006C7C66" w:rsidRPr="006C7C66" w:rsidRDefault="006C7C66" w:rsidP="0050281F">
            <w:pPr>
              <w:rPr>
                <w:sz w:val="22"/>
                <w:szCs w:val="22"/>
              </w:rPr>
            </w:pPr>
          </w:p>
        </w:tc>
        <w:tc>
          <w:tcPr>
            <w:tcW w:w="3185" w:type="dxa"/>
            <w:gridSpan w:val="4"/>
            <w:hideMark/>
          </w:tcPr>
          <w:p w:rsidR="006C7C66" w:rsidRPr="006C7C66" w:rsidRDefault="006C7C66" w:rsidP="0050281F">
            <w:pPr>
              <w:autoSpaceDE w:val="0"/>
              <w:autoSpaceDN w:val="0"/>
              <w:adjustRightInd w:val="0"/>
              <w:jc w:val="right"/>
              <w:rPr>
                <w:sz w:val="20"/>
                <w:szCs w:val="22"/>
              </w:rPr>
            </w:pPr>
            <w:r w:rsidRPr="006C7C66">
              <w:rPr>
                <w:sz w:val="20"/>
                <w:szCs w:val="22"/>
              </w:rPr>
              <w:t xml:space="preserve">Унифицированная форма №Т-1 </w:t>
            </w:r>
          </w:p>
          <w:p w:rsidR="006C7C66" w:rsidRPr="006C7C66" w:rsidRDefault="006C7C66" w:rsidP="0050281F">
            <w:pPr>
              <w:autoSpaceDE w:val="0"/>
              <w:autoSpaceDN w:val="0"/>
              <w:adjustRightInd w:val="0"/>
              <w:jc w:val="right"/>
              <w:rPr>
                <w:sz w:val="20"/>
                <w:szCs w:val="22"/>
              </w:rPr>
            </w:pPr>
            <w:r w:rsidRPr="006C7C66">
              <w:rPr>
                <w:sz w:val="20"/>
                <w:szCs w:val="22"/>
              </w:rPr>
              <w:t xml:space="preserve">Утверждена </w:t>
            </w:r>
          </w:p>
          <w:p w:rsidR="006C7C66" w:rsidRPr="006C7C66" w:rsidRDefault="006C7C66" w:rsidP="0050281F">
            <w:pPr>
              <w:autoSpaceDE w:val="0"/>
              <w:autoSpaceDN w:val="0"/>
              <w:adjustRightInd w:val="0"/>
              <w:jc w:val="right"/>
              <w:rPr>
                <w:sz w:val="20"/>
                <w:szCs w:val="22"/>
              </w:rPr>
            </w:pPr>
            <w:r w:rsidRPr="006C7C66">
              <w:rPr>
                <w:sz w:val="20"/>
                <w:szCs w:val="22"/>
              </w:rPr>
              <w:t>Постановлением</w:t>
            </w:r>
          </w:p>
          <w:p w:rsidR="006C7C66" w:rsidRPr="006C7C66" w:rsidRDefault="006C7C66" w:rsidP="0050281F">
            <w:pPr>
              <w:autoSpaceDE w:val="0"/>
              <w:autoSpaceDN w:val="0"/>
              <w:adjustRightInd w:val="0"/>
              <w:jc w:val="right"/>
              <w:rPr>
                <w:sz w:val="20"/>
                <w:szCs w:val="22"/>
              </w:rPr>
            </w:pPr>
            <w:r w:rsidRPr="006C7C66">
              <w:rPr>
                <w:sz w:val="20"/>
                <w:szCs w:val="22"/>
              </w:rPr>
              <w:t>Госкомстата России</w:t>
            </w:r>
          </w:p>
          <w:p w:rsidR="006C7C66" w:rsidRDefault="006C7C66" w:rsidP="0050281F">
            <w:pPr>
              <w:autoSpaceDE w:val="0"/>
              <w:autoSpaceDN w:val="0"/>
              <w:adjustRightInd w:val="0"/>
              <w:jc w:val="right"/>
              <w:rPr>
                <w:sz w:val="20"/>
                <w:szCs w:val="22"/>
              </w:rPr>
            </w:pPr>
            <w:r w:rsidRPr="006C7C66">
              <w:rPr>
                <w:sz w:val="20"/>
                <w:szCs w:val="22"/>
              </w:rPr>
              <w:t>от 05.01.2004 № 1</w:t>
            </w:r>
          </w:p>
          <w:p w:rsidR="006C7C66" w:rsidRPr="006C7C66" w:rsidRDefault="006C7C66" w:rsidP="0050281F">
            <w:pPr>
              <w:autoSpaceDE w:val="0"/>
              <w:autoSpaceDN w:val="0"/>
              <w:adjustRightInd w:val="0"/>
              <w:jc w:val="right"/>
              <w:rPr>
                <w:sz w:val="22"/>
                <w:szCs w:val="22"/>
              </w:rPr>
            </w:pPr>
          </w:p>
        </w:tc>
      </w:tr>
      <w:tr w:rsidR="006C7C66" w:rsidTr="006C7C66">
        <w:trPr>
          <w:trHeight w:val="227"/>
        </w:trPr>
        <w:tc>
          <w:tcPr>
            <w:tcW w:w="3099" w:type="dxa"/>
          </w:tcPr>
          <w:p w:rsidR="006C7C66" w:rsidRPr="006C7C66" w:rsidRDefault="006C7C66" w:rsidP="0050281F">
            <w:pPr>
              <w:rPr>
                <w:sz w:val="22"/>
                <w:szCs w:val="22"/>
              </w:rPr>
            </w:pPr>
          </w:p>
        </w:tc>
        <w:tc>
          <w:tcPr>
            <w:tcW w:w="5092" w:type="dxa"/>
            <w:gridSpan w:val="4"/>
            <w:tcBorders>
              <w:top w:val="nil"/>
              <w:left w:val="nil"/>
              <w:bottom w:val="nil"/>
              <w:right w:val="single" w:sz="4" w:space="0" w:color="auto"/>
            </w:tcBorders>
          </w:tcPr>
          <w:p w:rsidR="006C7C66" w:rsidRPr="006C7C66" w:rsidRDefault="006C7C66" w:rsidP="0050281F">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C7C66" w:rsidRPr="006C7C66" w:rsidRDefault="006C7C66" w:rsidP="0050281F">
            <w:pPr>
              <w:jc w:val="center"/>
              <w:rPr>
                <w:sz w:val="22"/>
                <w:szCs w:val="22"/>
              </w:rPr>
            </w:pPr>
            <w:r w:rsidRPr="006C7C66">
              <w:rPr>
                <w:sz w:val="22"/>
                <w:szCs w:val="22"/>
              </w:rPr>
              <w:t>код</w:t>
            </w:r>
          </w:p>
        </w:tc>
      </w:tr>
      <w:tr w:rsidR="006C7C66" w:rsidTr="006C7C66">
        <w:trPr>
          <w:trHeight w:val="357"/>
        </w:trPr>
        <w:tc>
          <w:tcPr>
            <w:tcW w:w="7054" w:type="dxa"/>
            <w:gridSpan w:val="4"/>
          </w:tcPr>
          <w:p w:rsidR="006C7C66" w:rsidRPr="006C7C66" w:rsidRDefault="006C7C66" w:rsidP="0050281F">
            <w:pPr>
              <w:rPr>
                <w:sz w:val="22"/>
                <w:szCs w:val="22"/>
              </w:rPr>
            </w:pPr>
          </w:p>
        </w:tc>
        <w:tc>
          <w:tcPr>
            <w:tcW w:w="1137" w:type="dxa"/>
            <w:tcBorders>
              <w:top w:val="nil"/>
              <w:left w:val="nil"/>
              <w:bottom w:val="nil"/>
              <w:right w:val="single" w:sz="4" w:space="0" w:color="auto"/>
            </w:tcBorders>
            <w:vAlign w:val="center"/>
            <w:hideMark/>
          </w:tcPr>
          <w:p w:rsidR="006C7C66" w:rsidRPr="006C7C66" w:rsidRDefault="006C7C66" w:rsidP="0050281F">
            <w:pPr>
              <w:jc w:val="right"/>
              <w:rPr>
                <w:sz w:val="20"/>
                <w:szCs w:val="22"/>
              </w:rPr>
            </w:pPr>
            <w:r w:rsidRPr="006C7C66">
              <w:rPr>
                <w:sz w:val="20"/>
                <w:szCs w:val="22"/>
              </w:rPr>
              <w:t>Форма по ОКУД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C66" w:rsidRPr="006C7C66" w:rsidRDefault="006C7C66" w:rsidP="0050281F">
            <w:pPr>
              <w:jc w:val="center"/>
              <w:rPr>
                <w:sz w:val="22"/>
                <w:szCs w:val="22"/>
              </w:rPr>
            </w:pPr>
            <w:r w:rsidRPr="006C7C66">
              <w:rPr>
                <w:sz w:val="22"/>
                <w:szCs w:val="22"/>
              </w:rPr>
              <w:t>0301001</w:t>
            </w:r>
          </w:p>
        </w:tc>
      </w:tr>
      <w:tr w:rsidR="006C7C66" w:rsidTr="006C7C66">
        <w:trPr>
          <w:trHeight w:val="519"/>
        </w:trPr>
        <w:tc>
          <w:tcPr>
            <w:tcW w:w="7054" w:type="dxa"/>
            <w:gridSpan w:val="4"/>
            <w:hideMark/>
          </w:tcPr>
          <w:p w:rsidR="006C7C66" w:rsidRPr="006C7C66" w:rsidRDefault="006C7C66" w:rsidP="0050281F">
            <w:pPr>
              <w:rPr>
                <w:b/>
                <w:szCs w:val="22"/>
                <w:u w:val="single"/>
              </w:rPr>
            </w:pPr>
            <w:r w:rsidRPr="006C7C66">
              <w:rPr>
                <w:b/>
                <w:szCs w:val="22"/>
                <w:u w:val="single"/>
              </w:rPr>
              <w:t xml:space="preserve">муниципальное бюджетное  общеобразовательное учреждение </w:t>
            </w:r>
          </w:p>
          <w:p w:rsidR="006C7C66" w:rsidRPr="006C7C66" w:rsidRDefault="006C7C66" w:rsidP="0050281F">
            <w:pPr>
              <w:rPr>
                <w:b/>
                <w:szCs w:val="22"/>
                <w:u w:val="single"/>
              </w:rPr>
            </w:pPr>
            <w:r w:rsidRPr="006C7C66">
              <w:rPr>
                <w:b/>
                <w:szCs w:val="22"/>
                <w:u w:val="single"/>
              </w:rPr>
              <w:t>средняя общеобразовательная  школа № 3</w:t>
            </w:r>
          </w:p>
        </w:tc>
        <w:tc>
          <w:tcPr>
            <w:tcW w:w="1137" w:type="dxa"/>
            <w:tcBorders>
              <w:top w:val="nil"/>
              <w:left w:val="nil"/>
              <w:bottom w:val="nil"/>
              <w:right w:val="single" w:sz="4" w:space="0" w:color="auto"/>
            </w:tcBorders>
            <w:vAlign w:val="center"/>
            <w:hideMark/>
          </w:tcPr>
          <w:p w:rsidR="006C7C66" w:rsidRPr="006C7C66" w:rsidRDefault="006C7C66" w:rsidP="0050281F">
            <w:pPr>
              <w:jc w:val="right"/>
              <w:rPr>
                <w:sz w:val="20"/>
                <w:szCs w:val="22"/>
              </w:rPr>
            </w:pPr>
            <w:r w:rsidRPr="006C7C66">
              <w:rPr>
                <w:sz w:val="20"/>
                <w:szCs w:val="22"/>
              </w:rPr>
              <w:t>по  ОКПО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C66" w:rsidRPr="006C7C66" w:rsidRDefault="006C7C66" w:rsidP="0050281F">
            <w:pPr>
              <w:jc w:val="center"/>
              <w:rPr>
                <w:sz w:val="22"/>
                <w:szCs w:val="22"/>
              </w:rPr>
            </w:pPr>
            <w:r w:rsidRPr="006C7C66">
              <w:rPr>
                <w:sz w:val="22"/>
                <w:szCs w:val="22"/>
              </w:rPr>
              <w:t>51790848</w:t>
            </w:r>
          </w:p>
        </w:tc>
      </w:tr>
      <w:tr w:rsidR="006C7C66" w:rsidRPr="00FC04F4" w:rsidTr="006C7C66">
        <w:trPr>
          <w:trHeight w:val="357"/>
        </w:trPr>
        <w:tc>
          <w:tcPr>
            <w:tcW w:w="6695" w:type="dxa"/>
            <w:gridSpan w:val="3"/>
            <w:tcBorders>
              <w:top w:val="nil"/>
              <w:left w:val="nil"/>
              <w:bottom w:val="nil"/>
              <w:right w:val="single" w:sz="4" w:space="0" w:color="auto"/>
            </w:tcBorders>
          </w:tcPr>
          <w:p w:rsidR="006C7C66" w:rsidRPr="006C7C66" w:rsidRDefault="006C7C66" w:rsidP="0050281F">
            <w:pPr>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hideMark/>
          </w:tcPr>
          <w:p w:rsidR="006C7C66" w:rsidRPr="006C7C66" w:rsidRDefault="006C7C66" w:rsidP="0050281F">
            <w:pPr>
              <w:jc w:val="center"/>
              <w:rPr>
                <w:szCs w:val="22"/>
              </w:rPr>
            </w:pPr>
            <w:r w:rsidRPr="006C7C66">
              <w:rPr>
                <w:szCs w:val="22"/>
              </w:rPr>
              <w:t>Номер документа</w:t>
            </w:r>
          </w:p>
        </w:tc>
        <w:tc>
          <w:tcPr>
            <w:tcW w:w="1559" w:type="dxa"/>
            <w:tcBorders>
              <w:top w:val="single" w:sz="4" w:space="0" w:color="auto"/>
              <w:left w:val="single" w:sz="4" w:space="0" w:color="auto"/>
              <w:bottom w:val="single" w:sz="4" w:space="0" w:color="auto"/>
              <w:right w:val="single" w:sz="4" w:space="0" w:color="auto"/>
            </w:tcBorders>
            <w:hideMark/>
          </w:tcPr>
          <w:p w:rsidR="006C7C66" w:rsidRPr="006C7C66" w:rsidRDefault="006C7C66" w:rsidP="0050281F">
            <w:pPr>
              <w:jc w:val="center"/>
              <w:rPr>
                <w:szCs w:val="22"/>
              </w:rPr>
            </w:pPr>
            <w:r w:rsidRPr="006C7C66">
              <w:rPr>
                <w:szCs w:val="22"/>
              </w:rPr>
              <w:t>Дата составления</w:t>
            </w:r>
          </w:p>
        </w:tc>
      </w:tr>
      <w:tr w:rsidR="006C7C66" w:rsidRPr="00C608CA" w:rsidTr="006C7C66">
        <w:trPr>
          <w:trHeight w:val="227"/>
        </w:trPr>
        <w:tc>
          <w:tcPr>
            <w:tcW w:w="6695" w:type="dxa"/>
            <w:gridSpan w:val="3"/>
            <w:tcBorders>
              <w:top w:val="nil"/>
              <w:left w:val="nil"/>
              <w:bottom w:val="nil"/>
              <w:right w:val="single" w:sz="4" w:space="0" w:color="auto"/>
            </w:tcBorders>
            <w:hideMark/>
          </w:tcPr>
          <w:p w:rsidR="006C7C66" w:rsidRPr="006C7C66" w:rsidRDefault="006C7C66" w:rsidP="0050281F">
            <w:pPr>
              <w:jc w:val="both"/>
              <w:rPr>
                <w:b/>
                <w:sz w:val="22"/>
                <w:szCs w:val="22"/>
              </w:rPr>
            </w:pPr>
            <w:r w:rsidRPr="006C7C66">
              <w:rPr>
                <w:b/>
                <w:sz w:val="22"/>
                <w:szCs w:val="22"/>
              </w:rPr>
              <w:t xml:space="preserve">                                                        ПРИКАЗ</w:t>
            </w:r>
          </w:p>
        </w:tc>
        <w:tc>
          <w:tcPr>
            <w:tcW w:w="1496" w:type="dxa"/>
            <w:gridSpan w:val="2"/>
            <w:tcBorders>
              <w:top w:val="single" w:sz="4" w:space="0" w:color="auto"/>
              <w:left w:val="single" w:sz="4" w:space="0" w:color="auto"/>
              <w:bottom w:val="single" w:sz="4" w:space="0" w:color="auto"/>
              <w:right w:val="single" w:sz="4" w:space="0" w:color="auto"/>
            </w:tcBorders>
            <w:hideMark/>
          </w:tcPr>
          <w:p w:rsidR="006C7C66" w:rsidRPr="006C7C66" w:rsidRDefault="006C7C66" w:rsidP="0050281F">
            <w:pPr>
              <w:jc w:val="center"/>
              <w:rPr>
                <w:b/>
                <w:sz w:val="28"/>
                <w:szCs w:val="22"/>
              </w:rPr>
            </w:pPr>
            <w:r>
              <w:rPr>
                <w:b/>
                <w:sz w:val="28"/>
                <w:szCs w:val="22"/>
              </w:rPr>
              <w:t>396</w:t>
            </w:r>
            <w:r w:rsidRPr="006C7C66">
              <w:rPr>
                <w:b/>
                <w:sz w:val="28"/>
                <w:szCs w:val="22"/>
              </w:rPr>
              <w:t>/од</w:t>
            </w:r>
          </w:p>
        </w:tc>
        <w:tc>
          <w:tcPr>
            <w:tcW w:w="1559" w:type="dxa"/>
            <w:tcBorders>
              <w:top w:val="single" w:sz="4" w:space="0" w:color="auto"/>
              <w:left w:val="single" w:sz="4" w:space="0" w:color="auto"/>
              <w:bottom w:val="single" w:sz="4" w:space="0" w:color="auto"/>
              <w:right w:val="single" w:sz="4" w:space="0" w:color="auto"/>
            </w:tcBorders>
            <w:hideMark/>
          </w:tcPr>
          <w:p w:rsidR="006C7C66" w:rsidRPr="006C7C66" w:rsidRDefault="006C7C66" w:rsidP="0050281F">
            <w:pPr>
              <w:jc w:val="center"/>
              <w:rPr>
                <w:b/>
                <w:sz w:val="28"/>
                <w:szCs w:val="22"/>
              </w:rPr>
            </w:pPr>
            <w:r>
              <w:rPr>
                <w:b/>
                <w:sz w:val="28"/>
                <w:szCs w:val="22"/>
              </w:rPr>
              <w:t>19.12.14г</w:t>
            </w:r>
            <w:r w:rsidRPr="006C7C66">
              <w:rPr>
                <w:b/>
                <w:sz w:val="28"/>
                <w:szCs w:val="22"/>
              </w:rPr>
              <w:t>.</w:t>
            </w:r>
          </w:p>
        </w:tc>
      </w:tr>
      <w:tr w:rsidR="006C7C66" w:rsidTr="006C7C66">
        <w:trPr>
          <w:trHeight w:val="663"/>
        </w:trPr>
        <w:tc>
          <w:tcPr>
            <w:tcW w:w="9750" w:type="dxa"/>
            <w:gridSpan w:val="6"/>
            <w:hideMark/>
          </w:tcPr>
          <w:p w:rsidR="006C7C66" w:rsidRPr="00427BD9" w:rsidRDefault="006C7C66" w:rsidP="0050281F">
            <w:pPr>
              <w:jc w:val="center"/>
              <w:rPr>
                <w:b/>
                <w:sz w:val="28"/>
                <w:szCs w:val="22"/>
              </w:rPr>
            </w:pPr>
            <w:r w:rsidRPr="00427BD9">
              <w:rPr>
                <w:b/>
                <w:sz w:val="28"/>
                <w:szCs w:val="22"/>
              </w:rPr>
              <w:t xml:space="preserve">Об </w:t>
            </w:r>
            <w:r w:rsidR="009D62E9">
              <w:rPr>
                <w:b/>
                <w:sz w:val="28"/>
                <w:szCs w:val="22"/>
              </w:rPr>
              <w:t>итогах</w:t>
            </w:r>
            <w:r w:rsidRPr="00427BD9">
              <w:rPr>
                <w:b/>
                <w:sz w:val="28"/>
                <w:szCs w:val="22"/>
              </w:rPr>
              <w:t xml:space="preserve"> проведения методической декады</w:t>
            </w:r>
          </w:p>
          <w:p w:rsidR="006C7C66" w:rsidRPr="006C7C66" w:rsidRDefault="006C7C66" w:rsidP="0050281F">
            <w:pPr>
              <w:jc w:val="center"/>
              <w:rPr>
                <w:b/>
                <w:sz w:val="22"/>
                <w:szCs w:val="22"/>
              </w:rPr>
            </w:pPr>
            <w:r w:rsidRPr="00427BD9">
              <w:rPr>
                <w:b/>
                <w:bCs/>
                <w:sz w:val="28"/>
                <w:szCs w:val="22"/>
              </w:rPr>
              <w:t>«Преемственность в обучении и воспитании при переходе учащихся со  второй ступени образования на третью»</w:t>
            </w:r>
          </w:p>
        </w:tc>
      </w:tr>
    </w:tbl>
    <w:p w:rsidR="00A9067E" w:rsidRDefault="00A9067E" w:rsidP="00C2288D">
      <w:pPr>
        <w:jc w:val="center"/>
        <w:rPr>
          <w:b/>
          <w:bCs/>
        </w:rPr>
      </w:pPr>
    </w:p>
    <w:p w:rsidR="00427BD9" w:rsidRPr="009D62E9" w:rsidRDefault="00427BD9" w:rsidP="009D62E9">
      <w:pPr>
        <w:keepNext/>
        <w:autoSpaceDE w:val="0"/>
        <w:autoSpaceDN w:val="0"/>
        <w:adjustRightInd w:val="0"/>
        <w:ind w:firstLine="708"/>
        <w:jc w:val="both"/>
        <w:rPr>
          <w:b/>
          <w:bCs/>
        </w:rPr>
      </w:pPr>
      <w:proofErr w:type="gramStart"/>
      <w:r w:rsidRPr="009D62E9">
        <w:t>Согласно плану работы школы и в соответствии с приказом директора МБОУ СОШ № 3 от 29.11.14 г. № 368/од  «Об утверждении плана-графика проведения методической недели «Преемственность в обучении и воспитании учащихся 10а класса  при переходе со ступени основного общего образования на ступень среднего общего образования»  в декабре 2014 г.  была проведена методическая декада «Преемственность в обучении и воспитании учащихся 10а класса</w:t>
      </w:r>
      <w:proofErr w:type="gramEnd"/>
      <w:r w:rsidRPr="009D62E9">
        <w:t xml:space="preserve"> при переходе со ступени основного общего образования на ступень среднего общего образования» (справка прилагается).</w:t>
      </w:r>
    </w:p>
    <w:p w:rsidR="00427BD9" w:rsidRPr="009D62E9" w:rsidRDefault="00427BD9" w:rsidP="009D62E9">
      <w:pPr>
        <w:ind w:firstLine="708"/>
        <w:jc w:val="both"/>
      </w:pPr>
      <w:r w:rsidRPr="009D62E9">
        <w:rPr>
          <w:b/>
          <w:bCs/>
          <w:i/>
          <w:iCs/>
        </w:rPr>
        <w:t>Цели:</w:t>
      </w:r>
      <w:r w:rsidRPr="009D62E9">
        <w:t xml:space="preserve"> проверка готовности учащихся к продолжению к обучению на ступени средней  школы; выявление трудностей, с которыми встретились десятиклассники; формирование  четких представлений о целях и результатах образования основной и средней ступеней образования; рассмотрение психолого-педагогических особенностей переходного этапа в развитии и образовании ребенка 15-17 лет.</w:t>
      </w:r>
    </w:p>
    <w:p w:rsidR="00427BD9" w:rsidRPr="009D62E9" w:rsidRDefault="00427BD9" w:rsidP="009D62E9">
      <w:pPr>
        <w:keepNext/>
        <w:autoSpaceDE w:val="0"/>
        <w:autoSpaceDN w:val="0"/>
        <w:adjustRightInd w:val="0"/>
        <w:ind w:firstLine="708"/>
        <w:jc w:val="both"/>
      </w:pPr>
      <w:r w:rsidRPr="009D62E9">
        <w:t>С этой целью администрацией школы были посещены рабочие уроки в 10-х классах и были даны 9 открытых уроков следующими учителями-предметниками:</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r w:rsidRPr="009D62E9">
        <w:rPr>
          <w:rFonts w:ascii="Times New Roman" w:hAnsi="Times New Roman"/>
          <w:sz w:val="24"/>
          <w:szCs w:val="24"/>
        </w:rPr>
        <w:t>Локоть Ю.В., учителем физики,</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9D62E9">
        <w:rPr>
          <w:rFonts w:ascii="Times New Roman" w:hAnsi="Times New Roman"/>
          <w:sz w:val="24"/>
          <w:szCs w:val="24"/>
        </w:rPr>
        <w:t>Нетесовой</w:t>
      </w:r>
      <w:proofErr w:type="spellEnd"/>
      <w:r w:rsidRPr="009D62E9">
        <w:rPr>
          <w:rFonts w:ascii="Times New Roman" w:hAnsi="Times New Roman"/>
          <w:sz w:val="24"/>
          <w:szCs w:val="24"/>
        </w:rPr>
        <w:t xml:space="preserve"> Н.А., учителем информатики,</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r w:rsidRPr="009D62E9">
        <w:rPr>
          <w:rFonts w:ascii="Times New Roman" w:hAnsi="Times New Roman"/>
          <w:sz w:val="24"/>
          <w:szCs w:val="24"/>
        </w:rPr>
        <w:t>Сусловой Л.А., учителем английского языка,</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9D62E9">
        <w:rPr>
          <w:rFonts w:ascii="Times New Roman" w:hAnsi="Times New Roman"/>
          <w:sz w:val="24"/>
          <w:szCs w:val="24"/>
        </w:rPr>
        <w:t>Молоденковой</w:t>
      </w:r>
      <w:proofErr w:type="spellEnd"/>
      <w:r w:rsidRPr="009D62E9">
        <w:rPr>
          <w:rFonts w:ascii="Times New Roman" w:hAnsi="Times New Roman"/>
          <w:sz w:val="24"/>
          <w:szCs w:val="24"/>
        </w:rPr>
        <w:t xml:space="preserve"> А.И.,  учителем русского языка,</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r w:rsidRPr="009D62E9">
        <w:rPr>
          <w:rFonts w:ascii="Times New Roman" w:hAnsi="Times New Roman"/>
          <w:sz w:val="24"/>
          <w:szCs w:val="24"/>
        </w:rPr>
        <w:t>Говорун О.Ю., учителем биологии и экологии,</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r w:rsidRPr="009D62E9">
        <w:rPr>
          <w:rFonts w:ascii="Times New Roman" w:hAnsi="Times New Roman"/>
          <w:sz w:val="24"/>
          <w:szCs w:val="24"/>
        </w:rPr>
        <w:t>Дудиной Н.Л.., учителем истории,</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r w:rsidRPr="009D62E9">
        <w:rPr>
          <w:rFonts w:ascii="Times New Roman" w:hAnsi="Times New Roman"/>
          <w:sz w:val="24"/>
          <w:szCs w:val="24"/>
        </w:rPr>
        <w:t>Бохан С.В.,  учителем математики,</w:t>
      </w:r>
    </w:p>
    <w:p w:rsidR="00427BD9" w:rsidRPr="009D62E9" w:rsidRDefault="00427BD9" w:rsidP="009D62E9">
      <w:pPr>
        <w:pStyle w:val="a6"/>
        <w:keepNext/>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9D62E9">
        <w:rPr>
          <w:rFonts w:ascii="Times New Roman" w:hAnsi="Times New Roman"/>
          <w:sz w:val="24"/>
          <w:szCs w:val="24"/>
        </w:rPr>
        <w:t>Лашко</w:t>
      </w:r>
      <w:proofErr w:type="spellEnd"/>
      <w:r w:rsidRPr="009D62E9">
        <w:rPr>
          <w:rFonts w:ascii="Times New Roman" w:hAnsi="Times New Roman"/>
          <w:sz w:val="24"/>
          <w:szCs w:val="24"/>
        </w:rPr>
        <w:t xml:space="preserve"> Н.С., учителем географии.</w:t>
      </w:r>
    </w:p>
    <w:p w:rsidR="00A9067E" w:rsidRPr="009D62E9" w:rsidRDefault="00A9067E" w:rsidP="009D62E9">
      <w:pPr>
        <w:jc w:val="center"/>
        <w:rPr>
          <w:b/>
          <w:bCs/>
        </w:rPr>
      </w:pPr>
    </w:p>
    <w:p w:rsidR="00427BD9" w:rsidRPr="009D62E9" w:rsidRDefault="00427BD9" w:rsidP="009D62E9">
      <w:pPr>
        <w:ind w:firstLine="709"/>
        <w:jc w:val="both"/>
      </w:pPr>
      <w:r w:rsidRPr="009D62E9">
        <w:t>Уроки были проведены на высоком методическом уровне. На  уроках использовались основные дидактические принципы: научность, осознанность, системность, доступность, логичность. Материалы, используемые учителями при подготовке к урокам, обеспечивали личностно ориентированную направленность уроков.</w:t>
      </w:r>
    </w:p>
    <w:p w:rsidR="00427BD9" w:rsidRPr="009D62E9" w:rsidRDefault="00427BD9" w:rsidP="009D62E9">
      <w:pPr>
        <w:pStyle w:val="a4"/>
        <w:ind w:firstLine="708"/>
        <w:rPr>
          <w:color w:val="FF0000"/>
          <w:sz w:val="24"/>
          <w:szCs w:val="24"/>
        </w:rPr>
      </w:pPr>
      <w:r w:rsidRPr="009D62E9">
        <w:rPr>
          <w:sz w:val="24"/>
          <w:szCs w:val="24"/>
        </w:rPr>
        <w:t xml:space="preserve">Можно сделать следующие выводы: адаптация учащихся 10-х классов проходит оптимально. Учащиеся на обучение мотивированы, на уроках отмечается взаимодействие учителей и учащихся. На уроках, кроме учебных задач, ставятся задачи нравственного воспитания учащихся (патриотические, умение хранить семейные ценности, стремиться быть честными, добросовестными, общественно активными и т.д.). </w:t>
      </w:r>
    </w:p>
    <w:p w:rsidR="00427BD9" w:rsidRPr="009D62E9" w:rsidRDefault="00427BD9" w:rsidP="009D62E9">
      <w:pPr>
        <w:ind w:firstLine="708"/>
        <w:jc w:val="both"/>
      </w:pPr>
      <w:r w:rsidRPr="009D62E9">
        <w:t xml:space="preserve">На основании </w:t>
      </w:r>
      <w:proofErr w:type="gramStart"/>
      <w:r w:rsidRPr="009D62E9">
        <w:t>вышеизложенного</w:t>
      </w:r>
      <w:proofErr w:type="gramEnd"/>
    </w:p>
    <w:p w:rsidR="009D62E9" w:rsidRDefault="009D62E9" w:rsidP="009D62E9">
      <w:pPr>
        <w:ind w:firstLine="708"/>
        <w:jc w:val="center"/>
        <w:rPr>
          <w:b/>
        </w:rPr>
      </w:pPr>
    </w:p>
    <w:p w:rsidR="009D62E9" w:rsidRDefault="009D62E9" w:rsidP="009D62E9">
      <w:pPr>
        <w:ind w:firstLine="708"/>
        <w:jc w:val="center"/>
        <w:rPr>
          <w:b/>
        </w:rPr>
      </w:pPr>
    </w:p>
    <w:p w:rsidR="009D62E9" w:rsidRDefault="009D62E9" w:rsidP="009D62E9">
      <w:pPr>
        <w:ind w:firstLine="708"/>
        <w:jc w:val="center"/>
        <w:rPr>
          <w:b/>
        </w:rPr>
      </w:pPr>
    </w:p>
    <w:p w:rsidR="00427BD9" w:rsidRDefault="00427BD9" w:rsidP="009D62E9">
      <w:pPr>
        <w:ind w:firstLine="708"/>
        <w:jc w:val="center"/>
        <w:rPr>
          <w:b/>
        </w:rPr>
      </w:pPr>
      <w:r w:rsidRPr="009D62E9">
        <w:rPr>
          <w:b/>
        </w:rPr>
        <w:lastRenderedPageBreak/>
        <w:t>ПРИКАЗЫВАЮ:</w:t>
      </w:r>
    </w:p>
    <w:p w:rsidR="009D62E9" w:rsidRPr="009D62E9" w:rsidRDefault="009D62E9" w:rsidP="009D62E9">
      <w:pPr>
        <w:ind w:firstLine="708"/>
        <w:jc w:val="center"/>
        <w:rPr>
          <w:b/>
        </w:rPr>
      </w:pPr>
    </w:p>
    <w:p w:rsidR="00427BD9" w:rsidRPr="009D62E9" w:rsidRDefault="00427BD9" w:rsidP="009D62E9">
      <w:pPr>
        <w:pStyle w:val="a6"/>
        <w:numPr>
          <w:ilvl w:val="0"/>
          <w:numId w:val="3"/>
        </w:numPr>
        <w:tabs>
          <w:tab w:val="left" w:pos="426"/>
        </w:tabs>
        <w:spacing w:after="0" w:line="240" w:lineRule="auto"/>
        <w:ind w:left="0" w:firstLine="0"/>
        <w:jc w:val="both"/>
        <w:rPr>
          <w:rFonts w:ascii="Times New Roman" w:hAnsi="Times New Roman"/>
          <w:sz w:val="24"/>
          <w:szCs w:val="24"/>
        </w:rPr>
      </w:pPr>
      <w:r w:rsidRPr="009D62E9">
        <w:rPr>
          <w:rFonts w:ascii="Times New Roman" w:hAnsi="Times New Roman"/>
          <w:b/>
          <w:i/>
          <w:sz w:val="24"/>
          <w:szCs w:val="24"/>
        </w:rPr>
        <w:t>Объявить благодарность</w:t>
      </w:r>
      <w:r w:rsidRPr="009D62E9">
        <w:rPr>
          <w:rFonts w:ascii="Times New Roman" w:hAnsi="Times New Roman"/>
          <w:sz w:val="24"/>
          <w:szCs w:val="24"/>
        </w:rPr>
        <w:t xml:space="preserve"> за подготовку и проведение методической недели </w:t>
      </w:r>
      <w:r w:rsidRPr="009D62E9">
        <w:rPr>
          <w:rFonts w:ascii="Times New Roman" w:hAnsi="Times New Roman"/>
          <w:bCs/>
          <w:sz w:val="24"/>
          <w:szCs w:val="24"/>
        </w:rPr>
        <w:t>«Адаптация учащихся 10-х классов при переходе из школы 2-й ступени на 3-ю. Воспитание личности школьника – важнейшее условие оптимизации учебного процесса»</w:t>
      </w:r>
      <w:r w:rsidRPr="009D62E9">
        <w:rPr>
          <w:rFonts w:ascii="Times New Roman" w:hAnsi="Times New Roman"/>
          <w:b/>
          <w:bCs/>
          <w:sz w:val="24"/>
          <w:szCs w:val="24"/>
        </w:rPr>
        <w:t xml:space="preserve"> </w:t>
      </w:r>
      <w:r w:rsidRPr="009D62E9">
        <w:rPr>
          <w:rFonts w:ascii="Times New Roman" w:hAnsi="Times New Roman"/>
          <w:sz w:val="24"/>
          <w:szCs w:val="24"/>
        </w:rPr>
        <w:t>следующим учителям-предметникам:</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r w:rsidRPr="009D62E9">
        <w:rPr>
          <w:rFonts w:ascii="Times New Roman" w:hAnsi="Times New Roman"/>
          <w:sz w:val="24"/>
          <w:szCs w:val="24"/>
        </w:rPr>
        <w:t>Локоть Ю.В., учител</w:t>
      </w:r>
      <w:r w:rsidR="009D62E9">
        <w:rPr>
          <w:rFonts w:ascii="Times New Roman" w:hAnsi="Times New Roman"/>
          <w:sz w:val="24"/>
          <w:szCs w:val="24"/>
        </w:rPr>
        <w:t>ю</w:t>
      </w:r>
      <w:r w:rsidRPr="009D62E9">
        <w:rPr>
          <w:rFonts w:ascii="Times New Roman" w:hAnsi="Times New Roman"/>
          <w:sz w:val="24"/>
          <w:szCs w:val="24"/>
        </w:rPr>
        <w:t xml:space="preserve"> физики,</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proofErr w:type="spellStart"/>
      <w:r w:rsidRPr="009D62E9">
        <w:rPr>
          <w:rFonts w:ascii="Times New Roman" w:hAnsi="Times New Roman"/>
          <w:sz w:val="24"/>
          <w:szCs w:val="24"/>
        </w:rPr>
        <w:t>Нетесовой</w:t>
      </w:r>
      <w:proofErr w:type="spellEnd"/>
      <w:r w:rsidRPr="009D62E9">
        <w:rPr>
          <w:rFonts w:ascii="Times New Roman" w:hAnsi="Times New Roman"/>
          <w:sz w:val="24"/>
          <w:szCs w:val="24"/>
        </w:rPr>
        <w:t xml:space="preserve"> Н.А., учител</w:t>
      </w:r>
      <w:r w:rsidR="009D62E9">
        <w:rPr>
          <w:rFonts w:ascii="Times New Roman" w:hAnsi="Times New Roman"/>
          <w:sz w:val="24"/>
          <w:szCs w:val="24"/>
        </w:rPr>
        <w:t>ю</w:t>
      </w:r>
      <w:r w:rsidRPr="009D62E9">
        <w:rPr>
          <w:rFonts w:ascii="Times New Roman" w:hAnsi="Times New Roman"/>
          <w:sz w:val="24"/>
          <w:szCs w:val="24"/>
        </w:rPr>
        <w:t xml:space="preserve"> информатики,</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r w:rsidRPr="009D62E9">
        <w:rPr>
          <w:rFonts w:ascii="Times New Roman" w:hAnsi="Times New Roman"/>
          <w:sz w:val="24"/>
          <w:szCs w:val="24"/>
        </w:rPr>
        <w:t>Сусловой Л.А., учител</w:t>
      </w:r>
      <w:r w:rsidR="009D62E9">
        <w:rPr>
          <w:rFonts w:ascii="Times New Roman" w:hAnsi="Times New Roman"/>
          <w:sz w:val="24"/>
          <w:szCs w:val="24"/>
        </w:rPr>
        <w:t>ю</w:t>
      </w:r>
      <w:r w:rsidRPr="009D62E9">
        <w:rPr>
          <w:rFonts w:ascii="Times New Roman" w:hAnsi="Times New Roman"/>
          <w:sz w:val="24"/>
          <w:szCs w:val="24"/>
        </w:rPr>
        <w:t xml:space="preserve"> английского языка,</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proofErr w:type="spellStart"/>
      <w:r w:rsidRPr="009D62E9">
        <w:rPr>
          <w:rFonts w:ascii="Times New Roman" w:hAnsi="Times New Roman"/>
          <w:sz w:val="24"/>
          <w:szCs w:val="24"/>
        </w:rPr>
        <w:t>Молоденковой</w:t>
      </w:r>
      <w:proofErr w:type="spellEnd"/>
      <w:r w:rsidRPr="009D62E9">
        <w:rPr>
          <w:rFonts w:ascii="Times New Roman" w:hAnsi="Times New Roman"/>
          <w:sz w:val="24"/>
          <w:szCs w:val="24"/>
        </w:rPr>
        <w:t xml:space="preserve"> А.И.,  учител</w:t>
      </w:r>
      <w:r w:rsidR="009D62E9">
        <w:rPr>
          <w:rFonts w:ascii="Times New Roman" w:hAnsi="Times New Roman"/>
          <w:sz w:val="24"/>
          <w:szCs w:val="24"/>
        </w:rPr>
        <w:t>ю</w:t>
      </w:r>
      <w:r w:rsidRPr="009D62E9">
        <w:rPr>
          <w:rFonts w:ascii="Times New Roman" w:hAnsi="Times New Roman"/>
          <w:sz w:val="24"/>
          <w:szCs w:val="24"/>
        </w:rPr>
        <w:t xml:space="preserve"> русского языка,</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r w:rsidRPr="009D62E9">
        <w:rPr>
          <w:rFonts w:ascii="Times New Roman" w:hAnsi="Times New Roman"/>
          <w:sz w:val="24"/>
          <w:szCs w:val="24"/>
        </w:rPr>
        <w:t>Говорун О.Ю., учител</w:t>
      </w:r>
      <w:r w:rsidR="009D62E9">
        <w:rPr>
          <w:rFonts w:ascii="Times New Roman" w:hAnsi="Times New Roman"/>
          <w:sz w:val="24"/>
          <w:szCs w:val="24"/>
        </w:rPr>
        <w:t>ю</w:t>
      </w:r>
      <w:r w:rsidRPr="009D62E9">
        <w:rPr>
          <w:rFonts w:ascii="Times New Roman" w:hAnsi="Times New Roman"/>
          <w:sz w:val="24"/>
          <w:szCs w:val="24"/>
        </w:rPr>
        <w:t xml:space="preserve"> биологии и экологии,</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r w:rsidRPr="009D62E9">
        <w:rPr>
          <w:rFonts w:ascii="Times New Roman" w:hAnsi="Times New Roman"/>
          <w:sz w:val="24"/>
          <w:szCs w:val="24"/>
        </w:rPr>
        <w:t>Дудиной Н.Л.., учител</w:t>
      </w:r>
      <w:r w:rsidR="009D62E9">
        <w:rPr>
          <w:rFonts w:ascii="Times New Roman" w:hAnsi="Times New Roman"/>
          <w:sz w:val="24"/>
          <w:szCs w:val="24"/>
        </w:rPr>
        <w:t>ю</w:t>
      </w:r>
      <w:r w:rsidRPr="009D62E9">
        <w:rPr>
          <w:rFonts w:ascii="Times New Roman" w:hAnsi="Times New Roman"/>
          <w:sz w:val="24"/>
          <w:szCs w:val="24"/>
        </w:rPr>
        <w:t xml:space="preserve"> истории,</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r w:rsidRPr="009D62E9">
        <w:rPr>
          <w:rFonts w:ascii="Times New Roman" w:hAnsi="Times New Roman"/>
          <w:sz w:val="24"/>
          <w:szCs w:val="24"/>
        </w:rPr>
        <w:t>Бохан С.В.,  учител</w:t>
      </w:r>
      <w:r w:rsidR="009D62E9">
        <w:rPr>
          <w:rFonts w:ascii="Times New Roman" w:hAnsi="Times New Roman"/>
          <w:sz w:val="24"/>
          <w:szCs w:val="24"/>
        </w:rPr>
        <w:t>ю</w:t>
      </w:r>
      <w:r w:rsidRPr="009D62E9">
        <w:rPr>
          <w:rFonts w:ascii="Times New Roman" w:hAnsi="Times New Roman"/>
          <w:sz w:val="24"/>
          <w:szCs w:val="24"/>
        </w:rPr>
        <w:t xml:space="preserve"> математики,</w:t>
      </w:r>
    </w:p>
    <w:p w:rsidR="00427BD9" w:rsidRPr="009D62E9" w:rsidRDefault="00427BD9" w:rsidP="009D62E9">
      <w:pPr>
        <w:pStyle w:val="a6"/>
        <w:keepNext/>
        <w:numPr>
          <w:ilvl w:val="0"/>
          <w:numId w:val="5"/>
        </w:numPr>
        <w:autoSpaceDE w:val="0"/>
        <w:autoSpaceDN w:val="0"/>
        <w:adjustRightInd w:val="0"/>
        <w:spacing w:after="0" w:line="240" w:lineRule="auto"/>
        <w:ind w:left="714" w:hanging="357"/>
        <w:jc w:val="both"/>
        <w:rPr>
          <w:rFonts w:ascii="Times New Roman" w:hAnsi="Times New Roman"/>
          <w:sz w:val="24"/>
          <w:szCs w:val="24"/>
        </w:rPr>
      </w:pPr>
      <w:proofErr w:type="spellStart"/>
      <w:r w:rsidRPr="009D62E9">
        <w:rPr>
          <w:rFonts w:ascii="Times New Roman" w:hAnsi="Times New Roman"/>
          <w:sz w:val="24"/>
          <w:szCs w:val="24"/>
        </w:rPr>
        <w:t>Лашко</w:t>
      </w:r>
      <w:proofErr w:type="spellEnd"/>
      <w:r w:rsidRPr="009D62E9">
        <w:rPr>
          <w:rFonts w:ascii="Times New Roman" w:hAnsi="Times New Roman"/>
          <w:sz w:val="24"/>
          <w:szCs w:val="24"/>
        </w:rPr>
        <w:t xml:space="preserve"> Н.С., учител</w:t>
      </w:r>
      <w:r w:rsidR="009D62E9">
        <w:rPr>
          <w:rFonts w:ascii="Times New Roman" w:hAnsi="Times New Roman"/>
          <w:sz w:val="24"/>
          <w:szCs w:val="24"/>
        </w:rPr>
        <w:t>ю</w:t>
      </w:r>
      <w:r w:rsidRPr="009D62E9">
        <w:rPr>
          <w:rFonts w:ascii="Times New Roman" w:hAnsi="Times New Roman"/>
          <w:sz w:val="24"/>
          <w:szCs w:val="24"/>
        </w:rPr>
        <w:t xml:space="preserve"> географии.</w:t>
      </w:r>
    </w:p>
    <w:p w:rsidR="00427BD9" w:rsidRPr="009D62E9" w:rsidRDefault="00427BD9" w:rsidP="009D62E9">
      <w:pPr>
        <w:pStyle w:val="a6"/>
        <w:keepNext/>
        <w:autoSpaceDE w:val="0"/>
        <w:autoSpaceDN w:val="0"/>
        <w:adjustRightInd w:val="0"/>
        <w:spacing w:after="0" w:line="240" w:lineRule="auto"/>
        <w:ind w:left="0"/>
        <w:jc w:val="both"/>
        <w:rPr>
          <w:rFonts w:ascii="Times New Roman" w:hAnsi="Times New Roman"/>
          <w:sz w:val="24"/>
          <w:szCs w:val="24"/>
        </w:rPr>
      </w:pPr>
    </w:p>
    <w:p w:rsidR="00427BD9" w:rsidRPr="009D62E9" w:rsidRDefault="00427BD9" w:rsidP="009D62E9">
      <w:pPr>
        <w:pStyle w:val="a6"/>
        <w:keepNext/>
        <w:numPr>
          <w:ilvl w:val="0"/>
          <w:numId w:val="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9D62E9">
        <w:rPr>
          <w:rFonts w:ascii="Times New Roman" w:hAnsi="Times New Roman"/>
          <w:b/>
          <w:i/>
          <w:sz w:val="24"/>
          <w:szCs w:val="24"/>
        </w:rPr>
        <w:t>Рассмотреть</w:t>
      </w:r>
      <w:r w:rsidRPr="009D62E9">
        <w:rPr>
          <w:rFonts w:ascii="Times New Roman" w:hAnsi="Times New Roman"/>
          <w:sz w:val="24"/>
          <w:szCs w:val="24"/>
        </w:rPr>
        <w:t xml:space="preserve"> итоги методической декады  «Преемственность в обучении и воспитании учащихся 10а класса  при переходе со ступени основного общего образования на ступень среднего общего образования» </w:t>
      </w:r>
      <w:r w:rsidRPr="009D62E9">
        <w:rPr>
          <w:rFonts w:ascii="Times New Roman" w:hAnsi="Times New Roman"/>
          <w:bCs/>
          <w:iCs/>
          <w:color w:val="000000"/>
          <w:sz w:val="24"/>
          <w:szCs w:val="24"/>
          <w:shd w:val="clear" w:color="auto" w:fill="FFFFFF"/>
        </w:rPr>
        <w:t xml:space="preserve">  на заседании школьного психолого-педагогического консилиума  </w:t>
      </w:r>
      <w:r w:rsidRPr="009D62E9">
        <w:rPr>
          <w:rFonts w:ascii="Times New Roman" w:hAnsi="Times New Roman"/>
          <w:i/>
          <w:sz w:val="24"/>
          <w:szCs w:val="24"/>
        </w:rPr>
        <w:t>в срок до 15 января  2014 г.,</w:t>
      </w:r>
      <w:r w:rsidRPr="009D62E9">
        <w:rPr>
          <w:rFonts w:ascii="Times New Roman" w:hAnsi="Times New Roman"/>
          <w:sz w:val="24"/>
          <w:szCs w:val="24"/>
        </w:rPr>
        <w:t xml:space="preserve"> </w:t>
      </w:r>
      <w:r w:rsidRPr="009D62E9">
        <w:rPr>
          <w:rFonts w:ascii="Times New Roman" w:hAnsi="Times New Roman"/>
          <w:i/>
          <w:sz w:val="24"/>
          <w:szCs w:val="24"/>
        </w:rPr>
        <w:t xml:space="preserve">(отв. </w:t>
      </w:r>
      <w:proofErr w:type="spellStart"/>
      <w:r w:rsidRPr="009D62E9">
        <w:rPr>
          <w:rFonts w:ascii="Times New Roman" w:hAnsi="Times New Roman"/>
          <w:i/>
          <w:sz w:val="24"/>
          <w:szCs w:val="24"/>
        </w:rPr>
        <w:t>Нетесова</w:t>
      </w:r>
      <w:proofErr w:type="spellEnd"/>
      <w:r w:rsidRPr="009D62E9">
        <w:rPr>
          <w:rFonts w:ascii="Times New Roman" w:hAnsi="Times New Roman"/>
          <w:i/>
          <w:sz w:val="24"/>
          <w:szCs w:val="24"/>
        </w:rPr>
        <w:t xml:space="preserve"> Н.А., председатель методического совета, </w:t>
      </w:r>
      <w:r w:rsidR="009D62E9">
        <w:rPr>
          <w:rFonts w:ascii="Times New Roman" w:hAnsi="Times New Roman"/>
          <w:i/>
          <w:sz w:val="24"/>
          <w:szCs w:val="24"/>
        </w:rPr>
        <w:t>Гордеева О.Н</w:t>
      </w:r>
      <w:r w:rsidRPr="009D62E9">
        <w:rPr>
          <w:rFonts w:ascii="Times New Roman" w:hAnsi="Times New Roman"/>
          <w:i/>
          <w:sz w:val="24"/>
          <w:szCs w:val="24"/>
        </w:rPr>
        <w:t>., председатель школьного психолого-педагогического консилиума).</w:t>
      </w:r>
    </w:p>
    <w:p w:rsidR="00427BD9" w:rsidRPr="009D62E9" w:rsidRDefault="00427BD9" w:rsidP="009D62E9">
      <w:pPr>
        <w:jc w:val="both"/>
      </w:pPr>
    </w:p>
    <w:p w:rsidR="00427BD9" w:rsidRPr="009D62E9" w:rsidRDefault="00427BD9" w:rsidP="009D62E9">
      <w:pPr>
        <w:pStyle w:val="a6"/>
        <w:numPr>
          <w:ilvl w:val="0"/>
          <w:numId w:val="3"/>
        </w:numPr>
        <w:tabs>
          <w:tab w:val="left" w:pos="426"/>
        </w:tabs>
        <w:spacing w:after="0" w:line="240" w:lineRule="auto"/>
        <w:ind w:left="0" w:firstLine="0"/>
        <w:jc w:val="both"/>
        <w:rPr>
          <w:rFonts w:ascii="Times New Roman" w:hAnsi="Times New Roman"/>
          <w:sz w:val="24"/>
          <w:szCs w:val="24"/>
        </w:rPr>
      </w:pPr>
      <w:r w:rsidRPr="009D62E9">
        <w:rPr>
          <w:rFonts w:ascii="Times New Roman" w:hAnsi="Times New Roman"/>
          <w:b/>
          <w:i/>
          <w:sz w:val="24"/>
          <w:szCs w:val="24"/>
        </w:rPr>
        <w:t>Учителям-предметникам</w:t>
      </w:r>
      <w:r w:rsidRPr="009D62E9">
        <w:rPr>
          <w:rFonts w:ascii="Times New Roman" w:hAnsi="Times New Roman"/>
          <w:sz w:val="24"/>
          <w:szCs w:val="24"/>
        </w:rPr>
        <w:t xml:space="preserve">, указанным в п.1 настоящего приказа, предоставить </w:t>
      </w:r>
      <w:r w:rsidRPr="009D62E9">
        <w:rPr>
          <w:rFonts w:ascii="Times New Roman" w:hAnsi="Times New Roman"/>
          <w:i/>
          <w:sz w:val="24"/>
          <w:szCs w:val="24"/>
        </w:rPr>
        <w:t xml:space="preserve">в срок до 25 декабря  2013 г. </w:t>
      </w:r>
      <w:r w:rsidRPr="009D62E9">
        <w:rPr>
          <w:rFonts w:ascii="Times New Roman" w:hAnsi="Times New Roman"/>
          <w:sz w:val="24"/>
          <w:szCs w:val="24"/>
        </w:rPr>
        <w:t xml:space="preserve"> в электронном виде  в учебную часть (</w:t>
      </w:r>
      <w:proofErr w:type="spellStart"/>
      <w:r w:rsidRPr="009D62E9">
        <w:rPr>
          <w:rFonts w:ascii="Times New Roman" w:hAnsi="Times New Roman"/>
          <w:sz w:val="24"/>
          <w:szCs w:val="24"/>
        </w:rPr>
        <w:t>Нетесова</w:t>
      </w:r>
      <w:proofErr w:type="spellEnd"/>
      <w:r w:rsidRPr="009D62E9">
        <w:rPr>
          <w:rFonts w:ascii="Times New Roman" w:hAnsi="Times New Roman"/>
          <w:sz w:val="24"/>
          <w:szCs w:val="24"/>
        </w:rPr>
        <w:t xml:space="preserve"> Н.А.) материалы открытых уроков, проведенных в рамках методической </w:t>
      </w:r>
      <w:r w:rsidR="009D62E9" w:rsidRPr="009D62E9">
        <w:rPr>
          <w:rFonts w:ascii="Times New Roman" w:hAnsi="Times New Roman"/>
          <w:sz w:val="24"/>
          <w:szCs w:val="24"/>
        </w:rPr>
        <w:t>недели</w:t>
      </w:r>
      <w:proofErr w:type="gramStart"/>
      <w:r w:rsidRPr="009D62E9">
        <w:rPr>
          <w:rFonts w:ascii="Times New Roman" w:hAnsi="Times New Roman"/>
          <w:bCs/>
          <w:sz w:val="24"/>
          <w:szCs w:val="24"/>
        </w:rPr>
        <w:t>«</w:t>
      </w:r>
      <w:r w:rsidR="009D62E9" w:rsidRPr="009D62E9">
        <w:rPr>
          <w:rFonts w:ascii="Times New Roman" w:hAnsi="Times New Roman"/>
          <w:sz w:val="24"/>
          <w:szCs w:val="24"/>
        </w:rPr>
        <w:t>«</w:t>
      </w:r>
      <w:proofErr w:type="gramEnd"/>
      <w:r w:rsidR="009D62E9" w:rsidRPr="009D62E9">
        <w:rPr>
          <w:rFonts w:ascii="Times New Roman" w:hAnsi="Times New Roman"/>
          <w:sz w:val="24"/>
          <w:szCs w:val="24"/>
        </w:rPr>
        <w:t>Преемственность в обучении и воспитании учащихся 10а класса  при переходе со ступени основного общего образования на ступень среднего общего образования».</w:t>
      </w:r>
    </w:p>
    <w:p w:rsidR="009D62E9" w:rsidRPr="009D62E9" w:rsidRDefault="009D62E9" w:rsidP="009D62E9">
      <w:pPr>
        <w:pStyle w:val="a6"/>
        <w:tabs>
          <w:tab w:val="left" w:pos="426"/>
        </w:tabs>
        <w:spacing w:after="0" w:line="240" w:lineRule="auto"/>
        <w:ind w:left="0"/>
        <w:jc w:val="both"/>
        <w:rPr>
          <w:rFonts w:ascii="Times New Roman" w:hAnsi="Times New Roman"/>
          <w:sz w:val="24"/>
          <w:szCs w:val="24"/>
        </w:rPr>
      </w:pPr>
    </w:p>
    <w:p w:rsidR="00427BD9" w:rsidRPr="009D62E9" w:rsidRDefault="00427BD9" w:rsidP="009D62E9">
      <w:pPr>
        <w:pStyle w:val="a6"/>
        <w:numPr>
          <w:ilvl w:val="0"/>
          <w:numId w:val="3"/>
        </w:numPr>
        <w:tabs>
          <w:tab w:val="left" w:pos="426"/>
        </w:tabs>
        <w:spacing w:after="0" w:line="240" w:lineRule="auto"/>
        <w:ind w:left="0" w:firstLine="0"/>
        <w:jc w:val="both"/>
        <w:rPr>
          <w:rFonts w:ascii="Times New Roman" w:hAnsi="Times New Roman"/>
          <w:b/>
          <w:sz w:val="24"/>
          <w:szCs w:val="24"/>
        </w:rPr>
      </w:pPr>
      <w:r w:rsidRPr="009D62E9">
        <w:rPr>
          <w:rFonts w:ascii="Times New Roman" w:hAnsi="Times New Roman"/>
          <w:sz w:val="24"/>
          <w:szCs w:val="24"/>
        </w:rPr>
        <w:t xml:space="preserve">Контроль исполнения приказа возложить на председателя методического совета </w:t>
      </w:r>
      <w:proofErr w:type="spellStart"/>
      <w:r w:rsidRPr="009D62E9">
        <w:rPr>
          <w:rFonts w:ascii="Times New Roman" w:hAnsi="Times New Roman"/>
          <w:b/>
          <w:sz w:val="24"/>
          <w:szCs w:val="24"/>
        </w:rPr>
        <w:t>Нетесову</w:t>
      </w:r>
      <w:proofErr w:type="spellEnd"/>
      <w:r w:rsidRPr="009D62E9">
        <w:rPr>
          <w:rFonts w:ascii="Times New Roman" w:hAnsi="Times New Roman"/>
          <w:b/>
          <w:sz w:val="24"/>
          <w:szCs w:val="24"/>
        </w:rPr>
        <w:t xml:space="preserve"> Н.А..</w:t>
      </w:r>
    </w:p>
    <w:p w:rsidR="00427BD9" w:rsidRPr="009D62E9" w:rsidRDefault="00427BD9" w:rsidP="009D62E9">
      <w:pPr>
        <w:pStyle w:val="a6"/>
        <w:spacing w:after="0" w:line="240" w:lineRule="auto"/>
        <w:rPr>
          <w:rFonts w:ascii="Times New Roman" w:hAnsi="Times New Roman"/>
          <w:sz w:val="24"/>
          <w:szCs w:val="24"/>
        </w:rPr>
      </w:pPr>
    </w:p>
    <w:p w:rsidR="00427BD9" w:rsidRPr="009D62E9" w:rsidRDefault="00427BD9" w:rsidP="009D62E9">
      <w:pPr>
        <w:jc w:val="both"/>
        <w:rPr>
          <w:b/>
        </w:rPr>
      </w:pPr>
      <w:r w:rsidRPr="009D62E9">
        <w:rPr>
          <w:b/>
        </w:rPr>
        <w:t xml:space="preserve">Директор МБОУ СОШ № 3                                                             Л.В. </w:t>
      </w:r>
      <w:proofErr w:type="spellStart"/>
      <w:r w:rsidRPr="009D62E9">
        <w:rPr>
          <w:b/>
        </w:rPr>
        <w:t>Ракович</w:t>
      </w:r>
      <w:proofErr w:type="spellEnd"/>
    </w:p>
    <w:p w:rsidR="00427BD9" w:rsidRPr="009D62E9" w:rsidRDefault="00427BD9" w:rsidP="009D62E9">
      <w:pPr>
        <w:autoSpaceDE w:val="0"/>
        <w:autoSpaceDN w:val="0"/>
        <w:adjustRightInd w:val="0"/>
        <w:rPr>
          <w:b/>
        </w:rPr>
      </w:pPr>
    </w:p>
    <w:p w:rsidR="009D62E9" w:rsidRDefault="009D62E9" w:rsidP="009D62E9">
      <w:pPr>
        <w:rPr>
          <w:i/>
        </w:rPr>
      </w:pPr>
      <w:r>
        <w:rPr>
          <w:i/>
        </w:rPr>
        <w:t>Ознакомлены:</w:t>
      </w:r>
    </w:p>
    <w:p w:rsidR="009D62E9" w:rsidRDefault="009D62E9" w:rsidP="009D62E9">
      <w:pPr>
        <w:rPr>
          <w:i/>
        </w:rPr>
      </w:pPr>
    </w:p>
    <w:tbl>
      <w:tblPr>
        <w:tblW w:w="9712" w:type="dxa"/>
        <w:tblInd w:w="-106" w:type="dxa"/>
        <w:tblLook w:val="00A0"/>
      </w:tblPr>
      <w:tblGrid>
        <w:gridCol w:w="9712"/>
      </w:tblGrid>
      <w:tr w:rsidR="009D62E9" w:rsidRPr="00A9067E" w:rsidTr="0050281F">
        <w:tc>
          <w:tcPr>
            <w:tcW w:w="2268" w:type="dxa"/>
            <w:vAlign w:val="center"/>
          </w:tcPr>
          <w:p w:rsidR="009D62E9" w:rsidRDefault="009D62E9" w:rsidP="0050281F">
            <w:pPr>
              <w:rPr>
                <w:sz w:val="22"/>
              </w:rPr>
            </w:pPr>
            <w:proofErr w:type="spellStart"/>
            <w:r w:rsidRPr="00A9067E">
              <w:rPr>
                <w:sz w:val="22"/>
              </w:rPr>
              <w:t>Молоденкова</w:t>
            </w:r>
            <w:proofErr w:type="spellEnd"/>
            <w:r w:rsidRPr="00A9067E">
              <w:rPr>
                <w:sz w:val="22"/>
              </w:rPr>
              <w:t xml:space="preserve"> А. И.</w:t>
            </w:r>
          </w:p>
          <w:p w:rsidR="009D62E9" w:rsidRPr="00A9067E" w:rsidRDefault="009D62E9" w:rsidP="0050281F">
            <w:pPr>
              <w:rPr>
                <w:sz w:val="22"/>
              </w:rPr>
            </w:pPr>
          </w:p>
        </w:tc>
      </w:tr>
      <w:tr w:rsidR="009D62E9" w:rsidRPr="00A9067E" w:rsidTr="0050281F">
        <w:tc>
          <w:tcPr>
            <w:tcW w:w="2268" w:type="dxa"/>
            <w:vAlign w:val="center"/>
          </w:tcPr>
          <w:p w:rsidR="009D62E9" w:rsidRDefault="009D62E9" w:rsidP="0050281F">
            <w:pPr>
              <w:rPr>
                <w:sz w:val="22"/>
              </w:rPr>
            </w:pPr>
            <w:r w:rsidRPr="00A9067E">
              <w:rPr>
                <w:sz w:val="22"/>
              </w:rPr>
              <w:t>Локоть Ю. В.</w:t>
            </w:r>
          </w:p>
          <w:p w:rsidR="009D62E9" w:rsidRPr="00A9067E" w:rsidRDefault="009D62E9" w:rsidP="0050281F">
            <w:pPr>
              <w:rPr>
                <w:sz w:val="22"/>
              </w:rPr>
            </w:pPr>
          </w:p>
        </w:tc>
      </w:tr>
      <w:tr w:rsidR="009D62E9" w:rsidRPr="00A9067E" w:rsidTr="0050281F">
        <w:tc>
          <w:tcPr>
            <w:tcW w:w="2268" w:type="dxa"/>
            <w:vAlign w:val="center"/>
          </w:tcPr>
          <w:p w:rsidR="009D62E9" w:rsidRDefault="009D62E9" w:rsidP="0050281F">
            <w:pPr>
              <w:rPr>
                <w:sz w:val="22"/>
              </w:rPr>
            </w:pPr>
            <w:r w:rsidRPr="00A9067E">
              <w:rPr>
                <w:sz w:val="22"/>
              </w:rPr>
              <w:t>Бохан С. В.</w:t>
            </w:r>
          </w:p>
          <w:p w:rsidR="009D62E9" w:rsidRPr="00A9067E" w:rsidRDefault="009D62E9" w:rsidP="0050281F">
            <w:pPr>
              <w:rPr>
                <w:sz w:val="22"/>
              </w:rPr>
            </w:pPr>
          </w:p>
        </w:tc>
      </w:tr>
      <w:tr w:rsidR="009D62E9" w:rsidRPr="00A9067E" w:rsidTr="0050281F">
        <w:tc>
          <w:tcPr>
            <w:tcW w:w="2268" w:type="dxa"/>
            <w:vAlign w:val="center"/>
          </w:tcPr>
          <w:p w:rsidR="009D62E9" w:rsidRDefault="009D62E9" w:rsidP="0050281F">
            <w:pPr>
              <w:rPr>
                <w:sz w:val="22"/>
              </w:rPr>
            </w:pPr>
            <w:proofErr w:type="spellStart"/>
            <w:r w:rsidRPr="00A9067E">
              <w:rPr>
                <w:sz w:val="22"/>
              </w:rPr>
              <w:t>Молоденкова</w:t>
            </w:r>
            <w:proofErr w:type="spellEnd"/>
            <w:r w:rsidRPr="00A9067E">
              <w:rPr>
                <w:sz w:val="22"/>
              </w:rPr>
              <w:t xml:space="preserve"> А. И.</w:t>
            </w:r>
          </w:p>
          <w:p w:rsidR="009D62E9" w:rsidRPr="00A9067E" w:rsidRDefault="009D62E9" w:rsidP="0050281F">
            <w:pPr>
              <w:rPr>
                <w:sz w:val="22"/>
              </w:rPr>
            </w:pPr>
          </w:p>
        </w:tc>
      </w:tr>
      <w:tr w:rsidR="009D62E9" w:rsidRPr="00A9067E" w:rsidTr="0050281F">
        <w:tc>
          <w:tcPr>
            <w:tcW w:w="2268" w:type="dxa"/>
            <w:vAlign w:val="center"/>
          </w:tcPr>
          <w:p w:rsidR="009D62E9" w:rsidRDefault="009D62E9" w:rsidP="0050281F">
            <w:pPr>
              <w:rPr>
                <w:sz w:val="22"/>
              </w:rPr>
            </w:pPr>
            <w:proofErr w:type="spellStart"/>
            <w:r w:rsidRPr="00A9067E">
              <w:rPr>
                <w:sz w:val="22"/>
              </w:rPr>
              <w:t>Лашко</w:t>
            </w:r>
            <w:proofErr w:type="spellEnd"/>
            <w:r w:rsidRPr="00A9067E">
              <w:rPr>
                <w:sz w:val="22"/>
              </w:rPr>
              <w:t xml:space="preserve"> Н. С.</w:t>
            </w:r>
          </w:p>
          <w:p w:rsidR="009D62E9" w:rsidRPr="00A9067E" w:rsidRDefault="009D62E9" w:rsidP="0050281F">
            <w:pPr>
              <w:rPr>
                <w:sz w:val="22"/>
              </w:rPr>
            </w:pPr>
          </w:p>
        </w:tc>
      </w:tr>
      <w:tr w:rsidR="009D62E9" w:rsidRPr="00A9067E" w:rsidTr="0050281F">
        <w:tc>
          <w:tcPr>
            <w:tcW w:w="2268" w:type="dxa"/>
            <w:vAlign w:val="center"/>
          </w:tcPr>
          <w:p w:rsidR="009D62E9" w:rsidRDefault="009D62E9" w:rsidP="0050281F">
            <w:pPr>
              <w:rPr>
                <w:sz w:val="22"/>
              </w:rPr>
            </w:pPr>
            <w:proofErr w:type="spellStart"/>
            <w:r w:rsidRPr="00A9067E">
              <w:rPr>
                <w:sz w:val="22"/>
              </w:rPr>
              <w:t>Нетесова</w:t>
            </w:r>
            <w:proofErr w:type="spellEnd"/>
            <w:r w:rsidRPr="00A9067E">
              <w:rPr>
                <w:sz w:val="22"/>
              </w:rPr>
              <w:t xml:space="preserve"> Н. А.</w:t>
            </w:r>
          </w:p>
          <w:p w:rsidR="009D62E9" w:rsidRPr="00A9067E" w:rsidRDefault="009D62E9" w:rsidP="0050281F">
            <w:pPr>
              <w:rPr>
                <w:sz w:val="22"/>
              </w:rPr>
            </w:pPr>
          </w:p>
        </w:tc>
      </w:tr>
      <w:tr w:rsidR="009D62E9" w:rsidRPr="00A9067E" w:rsidTr="0050281F">
        <w:tc>
          <w:tcPr>
            <w:tcW w:w="2268" w:type="dxa"/>
            <w:vAlign w:val="center"/>
          </w:tcPr>
          <w:p w:rsidR="009D62E9" w:rsidRDefault="009D62E9" w:rsidP="0050281F">
            <w:pPr>
              <w:rPr>
                <w:sz w:val="22"/>
              </w:rPr>
            </w:pPr>
            <w:r w:rsidRPr="00A9067E">
              <w:rPr>
                <w:sz w:val="22"/>
              </w:rPr>
              <w:t>Говорун О. Ю.</w:t>
            </w:r>
          </w:p>
          <w:p w:rsidR="009D62E9" w:rsidRPr="00A9067E" w:rsidRDefault="009D62E9" w:rsidP="0050281F">
            <w:pPr>
              <w:rPr>
                <w:sz w:val="22"/>
              </w:rPr>
            </w:pPr>
          </w:p>
        </w:tc>
      </w:tr>
      <w:tr w:rsidR="009D62E9" w:rsidRPr="00A9067E" w:rsidTr="0050281F">
        <w:tc>
          <w:tcPr>
            <w:tcW w:w="2268" w:type="dxa"/>
            <w:vAlign w:val="center"/>
          </w:tcPr>
          <w:p w:rsidR="009D62E9" w:rsidRDefault="009D62E9" w:rsidP="0050281F">
            <w:pPr>
              <w:rPr>
                <w:sz w:val="22"/>
              </w:rPr>
            </w:pPr>
            <w:r w:rsidRPr="00A9067E">
              <w:rPr>
                <w:sz w:val="22"/>
              </w:rPr>
              <w:t>Суслова Л. А.</w:t>
            </w:r>
          </w:p>
          <w:p w:rsidR="009D62E9" w:rsidRPr="00A9067E" w:rsidRDefault="009D62E9" w:rsidP="0050281F">
            <w:pPr>
              <w:rPr>
                <w:sz w:val="22"/>
              </w:rPr>
            </w:pPr>
          </w:p>
        </w:tc>
      </w:tr>
      <w:tr w:rsidR="009D62E9" w:rsidRPr="00A9067E" w:rsidTr="0050281F">
        <w:tc>
          <w:tcPr>
            <w:tcW w:w="2268" w:type="dxa"/>
            <w:vAlign w:val="center"/>
          </w:tcPr>
          <w:p w:rsidR="009D62E9" w:rsidRPr="00A9067E" w:rsidRDefault="009D62E9" w:rsidP="0050281F">
            <w:pPr>
              <w:rPr>
                <w:sz w:val="22"/>
              </w:rPr>
            </w:pPr>
            <w:r w:rsidRPr="00A9067E">
              <w:rPr>
                <w:sz w:val="22"/>
              </w:rPr>
              <w:t>Дудина Н. Л.</w:t>
            </w:r>
          </w:p>
        </w:tc>
      </w:tr>
    </w:tbl>
    <w:p w:rsidR="009D62E9" w:rsidRDefault="009D62E9" w:rsidP="00C2288D">
      <w:pPr>
        <w:jc w:val="center"/>
        <w:rPr>
          <w:b/>
          <w:bCs/>
        </w:rPr>
      </w:pPr>
    </w:p>
    <w:p w:rsidR="009D62E9" w:rsidRDefault="009D62E9" w:rsidP="00C2288D">
      <w:pPr>
        <w:jc w:val="center"/>
        <w:rPr>
          <w:b/>
          <w:bCs/>
        </w:rPr>
      </w:pPr>
    </w:p>
    <w:p w:rsidR="009D62E9" w:rsidRDefault="009D62E9" w:rsidP="00C2288D">
      <w:pPr>
        <w:jc w:val="center"/>
        <w:rPr>
          <w:b/>
          <w:bCs/>
        </w:rPr>
      </w:pPr>
    </w:p>
    <w:p w:rsidR="000B44CE" w:rsidRPr="00A9067E" w:rsidRDefault="000B44CE" w:rsidP="00C2288D">
      <w:pPr>
        <w:jc w:val="center"/>
        <w:rPr>
          <w:b/>
          <w:bCs/>
        </w:rPr>
      </w:pPr>
      <w:r w:rsidRPr="00A9067E">
        <w:rPr>
          <w:b/>
          <w:bCs/>
        </w:rPr>
        <w:lastRenderedPageBreak/>
        <w:t>Справка</w:t>
      </w:r>
    </w:p>
    <w:p w:rsidR="000B44CE" w:rsidRPr="00A9067E" w:rsidRDefault="000B44CE" w:rsidP="00C2288D">
      <w:pPr>
        <w:jc w:val="center"/>
        <w:rPr>
          <w:b/>
          <w:bCs/>
        </w:rPr>
      </w:pPr>
      <w:r w:rsidRPr="00A9067E">
        <w:rPr>
          <w:b/>
          <w:bCs/>
        </w:rPr>
        <w:t>по МБОУ СОШ №3 г. Светлого</w:t>
      </w:r>
    </w:p>
    <w:p w:rsidR="000B44CE" w:rsidRPr="00A9067E" w:rsidRDefault="000B44CE" w:rsidP="0066350C">
      <w:pPr>
        <w:jc w:val="right"/>
        <w:rPr>
          <w:b/>
          <w:bCs/>
        </w:rPr>
      </w:pPr>
      <w:r w:rsidRPr="00A9067E">
        <w:rPr>
          <w:b/>
          <w:bCs/>
        </w:rPr>
        <w:t xml:space="preserve">         от 17.12. 2014 г.</w:t>
      </w:r>
    </w:p>
    <w:p w:rsidR="000B44CE" w:rsidRPr="00A9067E" w:rsidRDefault="000B44CE" w:rsidP="00C2288D">
      <w:pPr>
        <w:rPr>
          <w:b/>
          <w:bCs/>
        </w:rPr>
      </w:pPr>
    </w:p>
    <w:p w:rsidR="000B44CE" w:rsidRPr="00A9067E" w:rsidRDefault="000B44CE" w:rsidP="00C2288D">
      <w:pPr>
        <w:rPr>
          <w:b/>
          <w:bCs/>
        </w:rPr>
      </w:pPr>
      <w:r w:rsidRPr="00A9067E">
        <w:rPr>
          <w:b/>
          <w:bCs/>
        </w:rPr>
        <w:t xml:space="preserve">Об итогах методической </w:t>
      </w:r>
      <w:r w:rsidR="00A9067E">
        <w:rPr>
          <w:b/>
          <w:bCs/>
        </w:rPr>
        <w:t>недели</w:t>
      </w:r>
    </w:p>
    <w:p w:rsidR="00A9067E" w:rsidRPr="00A9067E" w:rsidRDefault="00A9067E" w:rsidP="00C2288D">
      <w:pPr>
        <w:rPr>
          <w:b/>
        </w:rPr>
      </w:pPr>
      <w:r w:rsidRPr="00A9067E">
        <w:rPr>
          <w:b/>
        </w:rPr>
        <w:t xml:space="preserve">«Преемственность в обучении и </w:t>
      </w:r>
    </w:p>
    <w:p w:rsidR="00A9067E" w:rsidRPr="00A9067E" w:rsidRDefault="00A9067E" w:rsidP="00C2288D">
      <w:pPr>
        <w:rPr>
          <w:b/>
        </w:rPr>
      </w:pPr>
      <w:proofErr w:type="gramStart"/>
      <w:r w:rsidRPr="00A9067E">
        <w:rPr>
          <w:b/>
        </w:rPr>
        <w:t>воспитании</w:t>
      </w:r>
      <w:proofErr w:type="gramEnd"/>
      <w:r w:rsidRPr="00A9067E">
        <w:rPr>
          <w:b/>
        </w:rPr>
        <w:t xml:space="preserve"> учащихся 10а класса </w:t>
      </w:r>
    </w:p>
    <w:p w:rsidR="00A9067E" w:rsidRPr="00A9067E" w:rsidRDefault="00A9067E" w:rsidP="00C2288D">
      <w:pPr>
        <w:rPr>
          <w:b/>
        </w:rPr>
      </w:pPr>
      <w:r w:rsidRPr="00A9067E">
        <w:rPr>
          <w:b/>
        </w:rPr>
        <w:t>при переходе со ступени основного</w:t>
      </w:r>
    </w:p>
    <w:p w:rsidR="00A9067E" w:rsidRPr="00A9067E" w:rsidRDefault="00A9067E" w:rsidP="00C2288D">
      <w:pPr>
        <w:rPr>
          <w:b/>
        </w:rPr>
      </w:pPr>
      <w:r w:rsidRPr="00A9067E">
        <w:rPr>
          <w:b/>
        </w:rPr>
        <w:t xml:space="preserve">общего образования на ступень </w:t>
      </w:r>
    </w:p>
    <w:p w:rsidR="000B44CE" w:rsidRPr="00A9067E" w:rsidRDefault="00A9067E" w:rsidP="00C2288D">
      <w:pPr>
        <w:rPr>
          <w:b/>
        </w:rPr>
      </w:pPr>
      <w:r w:rsidRPr="00A9067E">
        <w:rPr>
          <w:b/>
        </w:rPr>
        <w:t>среднего общего образования»</w:t>
      </w:r>
    </w:p>
    <w:p w:rsidR="00A9067E" w:rsidRPr="00A9067E" w:rsidRDefault="00A9067E" w:rsidP="00C2288D"/>
    <w:p w:rsidR="000B44CE" w:rsidRPr="00A9067E" w:rsidRDefault="000B44CE" w:rsidP="00A9067E">
      <w:pPr>
        <w:keepNext/>
        <w:autoSpaceDE w:val="0"/>
        <w:autoSpaceDN w:val="0"/>
        <w:adjustRightInd w:val="0"/>
        <w:spacing w:after="120"/>
        <w:ind w:firstLine="708"/>
        <w:jc w:val="both"/>
        <w:rPr>
          <w:b/>
          <w:bCs/>
        </w:rPr>
      </w:pPr>
      <w:proofErr w:type="gramStart"/>
      <w:r w:rsidRPr="00A9067E">
        <w:t xml:space="preserve">Согласно плану работы школы </w:t>
      </w:r>
      <w:r w:rsidR="00A9067E" w:rsidRPr="00A9067E">
        <w:t>и в соответствии с приказом директора МБОУ СОШ № 3 от 29.11.14 г. № 368/од  «Об утверждении плана-графика проведения методической недели «Преемственность в обучении и воспитании учащихся 10а класса  при переходе со ступени основного общего образования на ступень среднего общего образования»</w:t>
      </w:r>
      <w:r w:rsidR="00A9067E">
        <w:t xml:space="preserve"> </w:t>
      </w:r>
      <w:r w:rsidR="00A9067E" w:rsidRPr="00A9067E">
        <w:t xml:space="preserve"> </w:t>
      </w:r>
      <w:r w:rsidRPr="00A9067E">
        <w:t>в декабре</w:t>
      </w:r>
      <w:r w:rsidR="00A9067E" w:rsidRPr="00A9067E">
        <w:t xml:space="preserve"> 2014 г. </w:t>
      </w:r>
      <w:r w:rsidRPr="00A9067E">
        <w:t xml:space="preserve"> была проведена методическая декада </w:t>
      </w:r>
      <w:r w:rsidR="00A9067E" w:rsidRPr="00A9067E">
        <w:t>«Преемственность в обучении и воспитании учащихся 10а класса</w:t>
      </w:r>
      <w:proofErr w:type="gramEnd"/>
      <w:r w:rsidR="00A9067E" w:rsidRPr="00A9067E">
        <w:t xml:space="preserve"> при переходе со ступени основного общего образования</w:t>
      </w:r>
      <w:r w:rsidR="00A9067E" w:rsidRPr="00F762B8">
        <w:t xml:space="preserve"> на ступень среднего общего образования»</w:t>
      </w:r>
    </w:p>
    <w:p w:rsidR="000B44CE" w:rsidRPr="00A9067E" w:rsidRDefault="000B44CE" w:rsidP="00A9067E">
      <w:pPr>
        <w:ind w:firstLine="708"/>
        <w:jc w:val="both"/>
      </w:pPr>
      <w:r w:rsidRPr="00A9067E">
        <w:rPr>
          <w:b/>
          <w:bCs/>
          <w:i/>
          <w:iCs/>
        </w:rPr>
        <w:t>Цели:</w:t>
      </w:r>
      <w:r w:rsidRPr="00A9067E">
        <w:t xml:space="preserve"> проверка готовности учащихся к продолжению к обучению на ступени средней  школы; выявление трудностей, с которыми встретились десятиклассники; формирование  четких представлений о целях и результатах образования основной и средней ступеней образования; рассмотрение психолого-педагогических особенностей переходного этапа в развитии и образовании ребенка 15-17 лет.</w:t>
      </w:r>
    </w:p>
    <w:p w:rsidR="000B44CE" w:rsidRPr="00A9067E" w:rsidRDefault="000B44CE" w:rsidP="00C2288D">
      <w:pPr>
        <w:jc w:val="cente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980"/>
        <w:gridCol w:w="4096"/>
        <w:gridCol w:w="2268"/>
      </w:tblGrid>
      <w:tr w:rsidR="000B44CE" w:rsidRPr="00A9067E" w:rsidTr="00A9067E">
        <w:tc>
          <w:tcPr>
            <w:tcW w:w="1368" w:type="dxa"/>
            <w:vAlign w:val="center"/>
          </w:tcPr>
          <w:p w:rsidR="000B44CE" w:rsidRPr="00A9067E" w:rsidRDefault="000B44CE" w:rsidP="00793844">
            <w:pPr>
              <w:jc w:val="center"/>
              <w:rPr>
                <w:b/>
                <w:sz w:val="22"/>
              </w:rPr>
            </w:pPr>
            <w:r w:rsidRPr="00A9067E">
              <w:rPr>
                <w:b/>
                <w:sz w:val="22"/>
              </w:rPr>
              <w:t>Дата</w:t>
            </w:r>
          </w:p>
        </w:tc>
        <w:tc>
          <w:tcPr>
            <w:tcW w:w="1980" w:type="dxa"/>
            <w:vAlign w:val="center"/>
          </w:tcPr>
          <w:p w:rsidR="000B44CE" w:rsidRPr="00A9067E" w:rsidRDefault="000B44CE" w:rsidP="00793844">
            <w:pPr>
              <w:jc w:val="center"/>
              <w:rPr>
                <w:b/>
                <w:sz w:val="22"/>
              </w:rPr>
            </w:pPr>
            <w:r w:rsidRPr="00A9067E">
              <w:rPr>
                <w:b/>
                <w:sz w:val="22"/>
              </w:rPr>
              <w:t>Предмет</w:t>
            </w:r>
          </w:p>
        </w:tc>
        <w:tc>
          <w:tcPr>
            <w:tcW w:w="4096" w:type="dxa"/>
            <w:vAlign w:val="center"/>
          </w:tcPr>
          <w:p w:rsidR="000B44CE" w:rsidRPr="00A9067E" w:rsidRDefault="000B44CE" w:rsidP="00793844">
            <w:pPr>
              <w:jc w:val="center"/>
              <w:rPr>
                <w:b/>
                <w:sz w:val="22"/>
              </w:rPr>
            </w:pPr>
            <w:r w:rsidRPr="00A9067E">
              <w:rPr>
                <w:b/>
                <w:sz w:val="22"/>
              </w:rPr>
              <w:t>Тема урока</w:t>
            </w:r>
          </w:p>
        </w:tc>
        <w:tc>
          <w:tcPr>
            <w:tcW w:w="2268" w:type="dxa"/>
            <w:vAlign w:val="center"/>
          </w:tcPr>
          <w:p w:rsidR="000B44CE" w:rsidRPr="00A9067E" w:rsidRDefault="000B44CE" w:rsidP="00793844">
            <w:pPr>
              <w:jc w:val="center"/>
              <w:rPr>
                <w:b/>
                <w:sz w:val="22"/>
              </w:rPr>
            </w:pPr>
            <w:r w:rsidRPr="00A9067E">
              <w:rPr>
                <w:b/>
                <w:sz w:val="22"/>
              </w:rPr>
              <w:t>ФИО учителя</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04.12.14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 xml:space="preserve">литература </w:t>
            </w:r>
          </w:p>
        </w:tc>
        <w:tc>
          <w:tcPr>
            <w:tcW w:w="4096" w:type="dxa"/>
            <w:vAlign w:val="center"/>
          </w:tcPr>
          <w:p w:rsidR="000B44CE" w:rsidRPr="00A9067E" w:rsidRDefault="000B44CE" w:rsidP="00793844">
            <w:pPr>
              <w:jc w:val="center"/>
              <w:rPr>
                <w:sz w:val="22"/>
              </w:rPr>
            </w:pPr>
            <w:r w:rsidRPr="00A9067E">
              <w:rPr>
                <w:sz w:val="22"/>
              </w:rPr>
              <w:t>Роман «Отцы и дети». Дворянство в изображении И. С. Тургенева.</w:t>
            </w:r>
          </w:p>
        </w:tc>
        <w:tc>
          <w:tcPr>
            <w:tcW w:w="2268" w:type="dxa"/>
            <w:vAlign w:val="center"/>
          </w:tcPr>
          <w:p w:rsidR="000B44CE" w:rsidRPr="00A9067E" w:rsidRDefault="000B44CE" w:rsidP="00793844">
            <w:pPr>
              <w:jc w:val="center"/>
              <w:rPr>
                <w:sz w:val="22"/>
              </w:rPr>
            </w:pPr>
            <w:proofErr w:type="spellStart"/>
            <w:r w:rsidRPr="00A9067E">
              <w:rPr>
                <w:sz w:val="22"/>
              </w:rPr>
              <w:t>Молоденкова</w:t>
            </w:r>
            <w:proofErr w:type="spellEnd"/>
            <w:r w:rsidRPr="00A9067E">
              <w:rPr>
                <w:sz w:val="22"/>
              </w:rPr>
              <w:t xml:space="preserve"> А. И.</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04.12.14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физика</w:t>
            </w:r>
          </w:p>
        </w:tc>
        <w:tc>
          <w:tcPr>
            <w:tcW w:w="4096" w:type="dxa"/>
            <w:vAlign w:val="center"/>
          </w:tcPr>
          <w:p w:rsidR="000B44CE" w:rsidRPr="00A9067E" w:rsidRDefault="000B44CE" w:rsidP="00793844">
            <w:pPr>
              <w:jc w:val="center"/>
              <w:rPr>
                <w:sz w:val="22"/>
              </w:rPr>
            </w:pPr>
            <w:r w:rsidRPr="00A9067E">
              <w:rPr>
                <w:sz w:val="22"/>
              </w:rPr>
              <w:t>Строение вещества. Молекула. Основные положения молекулярно-кинетической теории строения вещества.</w:t>
            </w:r>
          </w:p>
        </w:tc>
        <w:tc>
          <w:tcPr>
            <w:tcW w:w="2268" w:type="dxa"/>
            <w:vAlign w:val="center"/>
          </w:tcPr>
          <w:p w:rsidR="000B44CE" w:rsidRPr="00A9067E" w:rsidRDefault="000B44CE" w:rsidP="00793844">
            <w:pPr>
              <w:jc w:val="center"/>
              <w:rPr>
                <w:sz w:val="22"/>
              </w:rPr>
            </w:pPr>
            <w:r w:rsidRPr="00A9067E">
              <w:rPr>
                <w:sz w:val="22"/>
              </w:rPr>
              <w:t>Локоть Ю. В.</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04.12.14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математика</w:t>
            </w:r>
          </w:p>
        </w:tc>
        <w:tc>
          <w:tcPr>
            <w:tcW w:w="4096" w:type="dxa"/>
            <w:vAlign w:val="center"/>
          </w:tcPr>
          <w:p w:rsidR="000B44CE" w:rsidRPr="00A9067E" w:rsidRDefault="000B44CE" w:rsidP="00793844">
            <w:pPr>
              <w:jc w:val="center"/>
              <w:rPr>
                <w:sz w:val="22"/>
              </w:rPr>
            </w:pPr>
            <w:r w:rsidRPr="00A9067E">
              <w:rPr>
                <w:sz w:val="22"/>
              </w:rPr>
              <w:t xml:space="preserve">Функция </w:t>
            </w:r>
            <w:proofErr w:type="spellStart"/>
            <w:r w:rsidRPr="00A9067E">
              <w:rPr>
                <w:sz w:val="22"/>
              </w:rPr>
              <w:t>у=</w:t>
            </w:r>
            <w:r w:rsidRPr="00A9067E">
              <w:rPr>
                <w:sz w:val="22"/>
                <w:lang w:val="en-US"/>
              </w:rPr>
              <w:t>cos</w:t>
            </w:r>
            <w:proofErr w:type="spellEnd"/>
            <w:r w:rsidRPr="00A9067E">
              <w:rPr>
                <w:sz w:val="22"/>
              </w:rPr>
              <w:t xml:space="preserve"> </w:t>
            </w:r>
            <w:r w:rsidRPr="00A9067E">
              <w:rPr>
                <w:sz w:val="22"/>
                <w:lang w:val="en-US"/>
              </w:rPr>
              <w:t>x</w:t>
            </w:r>
            <w:r w:rsidRPr="00A9067E">
              <w:rPr>
                <w:sz w:val="22"/>
              </w:rPr>
              <w:t>, свойства и график.</w:t>
            </w:r>
          </w:p>
        </w:tc>
        <w:tc>
          <w:tcPr>
            <w:tcW w:w="2268" w:type="dxa"/>
            <w:vAlign w:val="center"/>
          </w:tcPr>
          <w:p w:rsidR="000B44CE" w:rsidRPr="00A9067E" w:rsidRDefault="000B44CE" w:rsidP="00793844">
            <w:pPr>
              <w:jc w:val="center"/>
              <w:rPr>
                <w:sz w:val="22"/>
              </w:rPr>
            </w:pPr>
            <w:r w:rsidRPr="00A9067E">
              <w:rPr>
                <w:sz w:val="22"/>
              </w:rPr>
              <w:t>Бохан С. В.</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05.12.14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 xml:space="preserve">русский язык </w:t>
            </w:r>
          </w:p>
        </w:tc>
        <w:tc>
          <w:tcPr>
            <w:tcW w:w="4096" w:type="dxa"/>
            <w:vAlign w:val="center"/>
          </w:tcPr>
          <w:p w:rsidR="000B44CE" w:rsidRPr="00A9067E" w:rsidRDefault="000B44CE" w:rsidP="00793844">
            <w:pPr>
              <w:jc w:val="center"/>
              <w:rPr>
                <w:sz w:val="22"/>
              </w:rPr>
            </w:pPr>
            <w:r w:rsidRPr="00A9067E">
              <w:rPr>
                <w:sz w:val="22"/>
              </w:rPr>
              <w:t>Комплексный анализ текста</w:t>
            </w:r>
          </w:p>
        </w:tc>
        <w:tc>
          <w:tcPr>
            <w:tcW w:w="2268" w:type="dxa"/>
            <w:vAlign w:val="center"/>
          </w:tcPr>
          <w:p w:rsidR="000B44CE" w:rsidRPr="00A9067E" w:rsidRDefault="000B44CE" w:rsidP="00793844">
            <w:pPr>
              <w:jc w:val="center"/>
              <w:rPr>
                <w:sz w:val="22"/>
              </w:rPr>
            </w:pPr>
            <w:proofErr w:type="spellStart"/>
            <w:r w:rsidRPr="00A9067E">
              <w:rPr>
                <w:sz w:val="22"/>
              </w:rPr>
              <w:t>Молоденкова</w:t>
            </w:r>
            <w:proofErr w:type="spellEnd"/>
            <w:r w:rsidRPr="00A9067E">
              <w:rPr>
                <w:sz w:val="22"/>
              </w:rPr>
              <w:t xml:space="preserve"> А. И.</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06.12.14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география</w:t>
            </w:r>
          </w:p>
        </w:tc>
        <w:tc>
          <w:tcPr>
            <w:tcW w:w="4096" w:type="dxa"/>
            <w:vAlign w:val="center"/>
          </w:tcPr>
          <w:p w:rsidR="000B44CE" w:rsidRPr="00A9067E" w:rsidRDefault="000B44CE" w:rsidP="00793844">
            <w:pPr>
              <w:jc w:val="center"/>
              <w:rPr>
                <w:sz w:val="22"/>
              </w:rPr>
            </w:pPr>
            <w:r w:rsidRPr="00A9067E">
              <w:rPr>
                <w:sz w:val="22"/>
              </w:rPr>
              <w:t>Численность, динамика и размещение населения мира.</w:t>
            </w:r>
          </w:p>
        </w:tc>
        <w:tc>
          <w:tcPr>
            <w:tcW w:w="2268" w:type="dxa"/>
            <w:vAlign w:val="center"/>
          </w:tcPr>
          <w:p w:rsidR="000B44CE" w:rsidRPr="00A9067E" w:rsidRDefault="000B44CE" w:rsidP="00793844">
            <w:pPr>
              <w:jc w:val="center"/>
              <w:rPr>
                <w:sz w:val="22"/>
              </w:rPr>
            </w:pPr>
            <w:proofErr w:type="spellStart"/>
            <w:r w:rsidRPr="00A9067E">
              <w:rPr>
                <w:sz w:val="22"/>
              </w:rPr>
              <w:t>Лашко</w:t>
            </w:r>
            <w:proofErr w:type="spellEnd"/>
            <w:r w:rsidRPr="00A9067E">
              <w:rPr>
                <w:sz w:val="22"/>
              </w:rPr>
              <w:t xml:space="preserve"> Н. С.</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08.12.14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информатика</w:t>
            </w:r>
          </w:p>
        </w:tc>
        <w:tc>
          <w:tcPr>
            <w:tcW w:w="4096" w:type="dxa"/>
            <w:vAlign w:val="center"/>
          </w:tcPr>
          <w:p w:rsidR="000B44CE" w:rsidRPr="00A9067E" w:rsidRDefault="000B44CE" w:rsidP="00793844">
            <w:pPr>
              <w:jc w:val="center"/>
              <w:rPr>
                <w:sz w:val="22"/>
              </w:rPr>
            </w:pPr>
            <w:r w:rsidRPr="00A9067E">
              <w:rPr>
                <w:sz w:val="22"/>
              </w:rPr>
              <w:t>Этика сетевого общения.</w:t>
            </w:r>
          </w:p>
        </w:tc>
        <w:tc>
          <w:tcPr>
            <w:tcW w:w="2268" w:type="dxa"/>
            <w:vAlign w:val="center"/>
          </w:tcPr>
          <w:p w:rsidR="000B44CE" w:rsidRPr="00A9067E" w:rsidRDefault="000B44CE" w:rsidP="00793844">
            <w:pPr>
              <w:jc w:val="center"/>
              <w:rPr>
                <w:sz w:val="22"/>
              </w:rPr>
            </w:pPr>
            <w:proofErr w:type="spellStart"/>
            <w:r w:rsidRPr="00A9067E">
              <w:rPr>
                <w:sz w:val="22"/>
              </w:rPr>
              <w:t>Нетесова</w:t>
            </w:r>
            <w:proofErr w:type="spellEnd"/>
            <w:r w:rsidRPr="00A9067E">
              <w:rPr>
                <w:sz w:val="22"/>
              </w:rPr>
              <w:t xml:space="preserve"> Н. А.</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09.12.14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биология</w:t>
            </w:r>
          </w:p>
        </w:tc>
        <w:tc>
          <w:tcPr>
            <w:tcW w:w="4096" w:type="dxa"/>
            <w:vAlign w:val="center"/>
          </w:tcPr>
          <w:p w:rsidR="000B44CE" w:rsidRPr="00A9067E" w:rsidRDefault="000B44CE" w:rsidP="00793844">
            <w:pPr>
              <w:jc w:val="center"/>
              <w:rPr>
                <w:sz w:val="22"/>
              </w:rPr>
            </w:pPr>
            <w:r w:rsidRPr="00A9067E">
              <w:rPr>
                <w:sz w:val="22"/>
              </w:rPr>
              <w:t>Генетическая информация. Удвоение молекулы ДНК.</w:t>
            </w:r>
          </w:p>
        </w:tc>
        <w:tc>
          <w:tcPr>
            <w:tcW w:w="2268" w:type="dxa"/>
            <w:vAlign w:val="center"/>
          </w:tcPr>
          <w:p w:rsidR="000B44CE" w:rsidRPr="00A9067E" w:rsidRDefault="000B44CE" w:rsidP="00793844">
            <w:pPr>
              <w:jc w:val="center"/>
              <w:rPr>
                <w:sz w:val="22"/>
              </w:rPr>
            </w:pPr>
            <w:r w:rsidRPr="00A9067E">
              <w:rPr>
                <w:sz w:val="22"/>
              </w:rPr>
              <w:t>Говорун О. Ю.</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10.12.14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английский язык</w:t>
            </w:r>
          </w:p>
        </w:tc>
        <w:tc>
          <w:tcPr>
            <w:tcW w:w="4096" w:type="dxa"/>
            <w:vAlign w:val="center"/>
          </w:tcPr>
          <w:p w:rsidR="000B44CE" w:rsidRPr="00A9067E" w:rsidRDefault="000B44CE" w:rsidP="00793844">
            <w:pPr>
              <w:jc w:val="center"/>
              <w:rPr>
                <w:sz w:val="22"/>
              </w:rPr>
            </w:pPr>
            <w:r w:rsidRPr="00A9067E">
              <w:rPr>
                <w:sz w:val="22"/>
              </w:rPr>
              <w:t>Политическая система государств.</w:t>
            </w:r>
          </w:p>
        </w:tc>
        <w:tc>
          <w:tcPr>
            <w:tcW w:w="2268" w:type="dxa"/>
            <w:vAlign w:val="center"/>
          </w:tcPr>
          <w:p w:rsidR="000B44CE" w:rsidRPr="00A9067E" w:rsidRDefault="000B44CE" w:rsidP="00793844">
            <w:pPr>
              <w:jc w:val="center"/>
              <w:rPr>
                <w:sz w:val="22"/>
              </w:rPr>
            </w:pPr>
            <w:r w:rsidRPr="00A9067E">
              <w:rPr>
                <w:sz w:val="22"/>
              </w:rPr>
              <w:t>Суслова Л. А.</w:t>
            </w:r>
          </w:p>
        </w:tc>
      </w:tr>
      <w:tr w:rsidR="000B44CE" w:rsidRPr="00A9067E" w:rsidTr="00A9067E">
        <w:tc>
          <w:tcPr>
            <w:tcW w:w="1368" w:type="dxa"/>
            <w:vAlign w:val="center"/>
          </w:tcPr>
          <w:p w:rsidR="000B44CE" w:rsidRPr="00A9067E" w:rsidRDefault="000B44CE" w:rsidP="00793844">
            <w:pPr>
              <w:jc w:val="center"/>
              <w:rPr>
                <w:sz w:val="22"/>
              </w:rPr>
            </w:pPr>
            <w:r w:rsidRPr="00A9067E">
              <w:rPr>
                <w:sz w:val="22"/>
              </w:rPr>
              <w:t>12.12.14 г.</w:t>
            </w:r>
          </w:p>
          <w:p w:rsidR="000B44CE" w:rsidRPr="00A9067E" w:rsidRDefault="000B44CE" w:rsidP="00793844">
            <w:pPr>
              <w:jc w:val="center"/>
              <w:rPr>
                <w:sz w:val="22"/>
              </w:rPr>
            </w:pPr>
          </w:p>
        </w:tc>
        <w:tc>
          <w:tcPr>
            <w:tcW w:w="1980" w:type="dxa"/>
            <w:vAlign w:val="center"/>
          </w:tcPr>
          <w:p w:rsidR="000B44CE" w:rsidRPr="00A9067E" w:rsidRDefault="000B44CE" w:rsidP="00793844">
            <w:pPr>
              <w:jc w:val="center"/>
              <w:rPr>
                <w:sz w:val="22"/>
              </w:rPr>
            </w:pPr>
            <w:r w:rsidRPr="00A9067E">
              <w:rPr>
                <w:sz w:val="22"/>
              </w:rPr>
              <w:t>обществознание</w:t>
            </w:r>
          </w:p>
        </w:tc>
        <w:tc>
          <w:tcPr>
            <w:tcW w:w="4096" w:type="dxa"/>
            <w:vAlign w:val="center"/>
          </w:tcPr>
          <w:p w:rsidR="000B44CE" w:rsidRPr="00A9067E" w:rsidRDefault="000B44CE" w:rsidP="00793844">
            <w:pPr>
              <w:jc w:val="center"/>
              <w:rPr>
                <w:sz w:val="22"/>
              </w:rPr>
            </w:pPr>
            <w:r w:rsidRPr="00A9067E">
              <w:rPr>
                <w:sz w:val="22"/>
              </w:rPr>
              <w:t>Конституция РФ о межэтнических отношениях.</w:t>
            </w:r>
          </w:p>
        </w:tc>
        <w:tc>
          <w:tcPr>
            <w:tcW w:w="2268" w:type="dxa"/>
            <w:vAlign w:val="center"/>
          </w:tcPr>
          <w:p w:rsidR="000B44CE" w:rsidRPr="00A9067E" w:rsidRDefault="000B44CE" w:rsidP="00793844">
            <w:pPr>
              <w:jc w:val="center"/>
              <w:rPr>
                <w:sz w:val="22"/>
              </w:rPr>
            </w:pPr>
            <w:r w:rsidRPr="00A9067E">
              <w:rPr>
                <w:sz w:val="22"/>
              </w:rPr>
              <w:t>Дудина Н. Л.</w:t>
            </w:r>
          </w:p>
        </w:tc>
      </w:tr>
    </w:tbl>
    <w:p w:rsidR="000B44CE" w:rsidRPr="00A9067E" w:rsidRDefault="000B44CE" w:rsidP="00C2288D"/>
    <w:p w:rsidR="000B44CE" w:rsidRPr="00A9067E" w:rsidRDefault="000B44CE" w:rsidP="00C00631">
      <w:pPr>
        <w:ind w:firstLine="708"/>
        <w:jc w:val="both"/>
      </w:pPr>
      <w:r w:rsidRPr="00A9067E">
        <w:t>Все уроки были проведены на высоком методическом уровне. На всех уроках использовались основные дидактические принципы: научность, осознанность, системность. Материалы, используемые учителями при подготовке к урокам, обеспечивали личностно ориентированную направленность уроков:</w:t>
      </w:r>
    </w:p>
    <w:p w:rsidR="000B44CE" w:rsidRPr="00A9067E" w:rsidRDefault="000B44CE" w:rsidP="00A9067E">
      <w:pPr>
        <w:numPr>
          <w:ilvl w:val="0"/>
          <w:numId w:val="1"/>
        </w:numPr>
        <w:tabs>
          <w:tab w:val="clear" w:pos="1425"/>
          <w:tab w:val="num" w:pos="360"/>
        </w:tabs>
        <w:suppressAutoHyphens w:val="0"/>
        <w:ind w:left="360"/>
        <w:jc w:val="both"/>
      </w:pPr>
      <w:r w:rsidRPr="00A9067E">
        <w:rPr>
          <w:b/>
          <w:bCs/>
        </w:rPr>
        <w:t>Ориентация на развитие внутренних  мотивов учения; стимулирование и становление собственного (личностного)</w:t>
      </w:r>
      <w:r w:rsidRPr="00A9067E">
        <w:t xml:space="preserve"> </w:t>
      </w:r>
      <w:r w:rsidRPr="00A9067E">
        <w:rPr>
          <w:b/>
          <w:bCs/>
        </w:rPr>
        <w:t>смысла учения</w:t>
      </w:r>
      <w:r w:rsidRPr="00A9067E">
        <w:t>:</w:t>
      </w:r>
    </w:p>
    <w:p w:rsidR="000B44CE" w:rsidRPr="00A9067E" w:rsidRDefault="000B44CE" w:rsidP="00A9067E">
      <w:pPr>
        <w:ind w:left="360"/>
        <w:jc w:val="both"/>
      </w:pPr>
      <w:r w:rsidRPr="00A9067E">
        <w:t>а) ориентация учащихся на освоение процесса обучения, а не стремление к заданным извне результатам;</w:t>
      </w:r>
    </w:p>
    <w:p w:rsidR="000B44CE" w:rsidRPr="00A9067E" w:rsidRDefault="000B44CE" w:rsidP="00A9067E">
      <w:pPr>
        <w:ind w:left="360"/>
        <w:jc w:val="both"/>
      </w:pPr>
      <w:r w:rsidRPr="00A9067E">
        <w:t xml:space="preserve">б) обучение </w:t>
      </w:r>
      <w:proofErr w:type="spellStart"/>
      <w:r w:rsidRPr="00A9067E">
        <w:t>целеполаганию</w:t>
      </w:r>
      <w:proofErr w:type="spellEnd"/>
      <w:r w:rsidRPr="00A9067E">
        <w:t xml:space="preserve"> (приемам, последовательности, классификации);</w:t>
      </w:r>
    </w:p>
    <w:p w:rsidR="000B44CE" w:rsidRPr="00A9067E" w:rsidRDefault="000B44CE" w:rsidP="00A9067E">
      <w:pPr>
        <w:ind w:left="360"/>
        <w:jc w:val="both"/>
      </w:pPr>
      <w:r w:rsidRPr="00A9067E">
        <w:t>в) создание ситуации успеха;</w:t>
      </w:r>
    </w:p>
    <w:p w:rsidR="000B44CE" w:rsidRPr="00A9067E" w:rsidRDefault="000B44CE" w:rsidP="00A9067E">
      <w:pPr>
        <w:ind w:left="360"/>
        <w:jc w:val="both"/>
      </w:pPr>
      <w:r w:rsidRPr="00A9067E">
        <w:lastRenderedPageBreak/>
        <w:t>г) помощь в осознании мотивов собственных действий, поведения, деятельности;</w:t>
      </w:r>
    </w:p>
    <w:p w:rsidR="000B44CE" w:rsidRPr="00A9067E" w:rsidRDefault="000B44CE" w:rsidP="00A9067E">
      <w:pPr>
        <w:ind w:left="360"/>
        <w:jc w:val="both"/>
      </w:pPr>
      <w:proofErr w:type="spellStart"/>
      <w:r w:rsidRPr="00A9067E">
        <w:t>д</w:t>
      </w:r>
      <w:proofErr w:type="spellEnd"/>
      <w:r w:rsidRPr="00A9067E">
        <w:t>) создание ситуации нравственного выбора.</w:t>
      </w:r>
    </w:p>
    <w:p w:rsidR="000B44CE" w:rsidRPr="00A9067E" w:rsidRDefault="000B44CE" w:rsidP="00A9067E">
      <w:pPr>
        <w:numPr>
          <w:ilvl w:val="0"/>
          <w:numId w:val="1"/>
        </w:numPr>
        <w:tabs>
          <w:tab w:val="clear" w:pos="1425"/>
          <w:tab w:val="num" w:pos="360"/>
        </w:tabs>
        <w:suppressAutoHyphens w:val="0"/>
        <w:ind w:left="360"/>
        <w:jc w:val="both"/>
      </w:pPr>
      <w:r w:rsidRPr="00A9067E">
        <w:rPr>
          <w:b/>
          <w:bCs/>
        </w:rPr>
        <w:t>Ориентация на формирование учебной деятельности школьников (а не на передачу учебной информации</w:t>
      </w:r>
      <w:r w:rsidRPr="00A9067E">
        <w:t>):</w:t>
      </w:r>
    </w:p>
    <w:p w:rsidR="000B44CE" w:rsidRPr="00A9067E" w:rsidRDefault="000B44CE" w:rsidP="00A9067E">
      <w:pPr>
        <w:ind w:left="360"/>
        <w:jc w:val="both"/>
      </w:pPr>
      <w:r w:rsidRPr="00A9067E">
        <w:t>а) развитие мотивационной сферы учащихся;</w:t>
      </w:r>
    </w:p>
    <w:p w:rsidR="000B44CE" w:rsidRPr="00A9067E" w:rsidRDefault="000B44CE" w:rsidP="00A9067E">
      <w:pPr>
        <w:ind w:left="360"/>
        <w:jc w:val="both"/>
      </w:pPr>
      <w:r w:rsidRPr="00A9067E">
        <w:t>б) создание условий для освоения учащимися компонентов учебной деятельности; учебной задачи, учебных действий, самоконтроля и самооценки;</w:t>
      </w:r>
    </w:p>
    <w:p w:rsidR="000B44CE" w:rsidRPr="00A9067E" w:rsidRDefault="000B44CE" w:rsidP="00A9067E">
      <w:pPr>
        <w:ind w:left="360"/>
        <w:jc w:val="both"/>
      </w:pPr>
      <w:r w:rsidRPr="00A9067E">
        <w:t>в) повышение степени самостоятельности в учебной деятельности школьников;</w:t>
      </w:r>
    </w:p>
    <w:p w:rsidR="000B44CE" w:rsidRPr="00A9067E" w:rsidRDefault="000B44CE" w:rsidP="00A9067E">
      <w:pPr>
        <w:ind w:left="360"/>
        <w:jc w:val="both"/>
      </w:pPr>
      <w:r w:rsidRPr="00A9067E">
        <w:t>г) поощрение проявлений учениками инициативы и активности в образовательном процессе.</w:t>
      </w:r>
    </w:p>
    <w:p w:rsidR="000B44CE" w:rsidRPr="00A9067E" w:rsidRDefault="000B44CE" w:rsidP="00A9067E">
      <w:pPr>
        <w:numPr>
          <w:ilvl w:val="0"/>
          <w:numId w:val="1"/>
        </w:numPr>
        <w:tabs>
          <w:tab w:val="clear" w:pos="1425"/>
          <w:tab w:val="num" w:pos="360"/>
        </w:tabs>
        <w:suppressAutoHyphens w:val="0"/>
        <w:ind w:left="360"/>
        <w:jc w:val="both"/>
        <w:rPr>
          <w:b/>
          <w:bCs/>
        </w:rPr>
      </w:pPr>
      <w:r w:rsidRPr="00A9067E">
        <w:rPr>
          <w:b/>
          <w:bCs/>
        </w:rPr>
        <w:t>Создание условий для проявления и развития индивидуальности, самобытности и уникальности учащихся:</w:t>
      </w:r>
    </w:p>
    <w:p w:rsidR="000B44CE" w:rsidRPr="00A9067E" w:rsidRDefault="000B44CE" w:rsidP="00A9067E">
      <w:pPr>
        <w:ind w:left="360"/>
        <w:jc w:val="both"/>
      </w:pPr>
      <w:r w:rsidRPr="00A9067E">
        <w:t>а) опора на субъектный личностный опыт учащихся;</w:t>
      </w:r>
    </w:p>
    <w:p w:rsidR="000B44CE" w:rsidRPr="00A9067E" w:rsidRDefault="000B44CE" w:rsidP="00A9067E">
      <w:pPr>
        <w:ind w:left="360"/>
        <w:jc w:val="both"/>
      </w:pPr>
      <w:r w:rsidRPr="00A9067E">
        <w:t>б) применение заданий, позволяющих ученику самому выбирать тип, вид, действия с учебным материалом,</w:t>
      </w:r>
    </w:p>
    <w:p w:rsidR="000B44CE" w:rsidRPr="00A9067E" w:rsidRDefault="000B44CE" w:rsidP="00A9067E">
      <w:pPr>
        <w:ind w:left="360"/>
        <w:jc w:val="both"/>
      </w:pPr>
      <w:r w:rsidRPr="00A9067E">
        <w:t>в) формирование внимательного, позитивного отношения к мнению других,</w:t>
      </w:r>
    </w:p>
    <w:p w:rsidR="000B44CE" w:rsidRPr="00A9067E" w:rsidRDefault="000B44CE" w:rsidP="00A9067E">
      <w:pPr>
        <w:ind w:left="360"/>
        <w:jc w:val="both"/>
      </w:pPr>
      <w:r w:rsidRPr="00A9067E">
        <w:t>г) создание ситуаций, позволяющих ученикам проявить собственные способности, возможности, интересы.</w:t>
      </w:r>
    </w:p>
    <w:p w:rsidR="000B44CE" w:rsidRPr="00A9067E" w:rsidRDefault="000B44CE" w:rsidP="00A9067E">
      <w:pPr>
        <w:numPr>
          <w:ilvl w:val="0"/>
          <w:numId w:val="1"/>
        </w:numPr>
        <w:tabs>
          <w:tab w:val="clear" w:pos="1425"/>
          <w:tab w:val="num" w:pos="360"/>
        </w:tabs>
        <w:suppressAutoHyphens w:val="0"/>
        <w:ind w:left="360"/>
        <w:jc w:val="both"/>
      </w:pPr>
      <w:r w:rsidRPr="00A9067E">
        <w:rPr>
          <w:b/>
          <w:bCs/>
        </w:rPr>
        <w:t xml:space="preserve">Знание и учет </w:t>
      </w:r>
      <w:proofErr w:type="spellStart"/>
      <w:proofErr w:type="gramStart"/>
      <w:r w:rsidRPr="00A9067E">
        <w:rPr>
          <w:b/>
          <w:bCs/>
        </w:rPr>
        <w:t>психо-физиологических</w:t>
      </w:r>
      <w:proofErr w:type="spellEnd"/>
      <w:proofErr w:type="gramEnd"/>
      <w:r w:rsidRPr="00A9067E">
        <w:rPr>
          <w:b/>
          <w:bCs/>
        </w:rPr>
        <w:t xml:space="preserve"> способностей учащихся</w:t>
      </w:r>
      <w:r w:rsidRPr="00A9067E">
        <w:t>:</w:t>
      </w:r>
    </w:p>
    <w:p w:rsidR="000B44CE" w:rsidRPr="00A9067E" w:rsidRDefault="000B44CE" w:rsidP="00A9067E">
      <w:pPr>
        <w:ind w:left="360"/>
        <w:jc w:val="both"/>
      </w:pPr>
      <w:r w:rsidRPr="00A9067E">
        <w:t>а) использование приемов внешней и внутренней дифференциации;</w:t>
      </w:r>
    </w:p>
    <w:p w:rsidR="000B44CE" w:rsidRPr="00A9067E" w:rsidRDefault="000B44CE" w:rsidP="00A9067E">
      <w:pPr>
        <w:ind w:left="360"/>
        <w:jc w:val="both"/>
      </w:pPr>
      <w:r w:rsidRPr="00A9067E">
        <w:t>б) выбор методических приемов, типа (вида) урока в соответствии с возрастными особенностями учащихся;</w:t>
      </w:r>
    </w:p>
    <w:p w:rsidR="000B44CE" w:rsidRPr="00A9067E" w:rsidRDefault="000B44CE" w:rsidP="00A9067E">
      <w:pPr>
        <w:ind w:left="360"/>
        <w:jc w:val="both"/>
      </w:pPr>
      <w:r w:rsidRPr="00A9067E">
        <w:t>в) использование тренировочных и проблемных заданий различной трудности;</w:t>
      </w:r>
    </w:p>
    <w:p w:rsidR="000B44CE" w:rsidRPr="00A9067E" w:rsidRDefault="000B44CE" w:rsidP="00A9067E">
      <w:pPr>
        <w:ind w:left="360"/>
        <w:jc w:val="both"/>
      </w:pPr>
      <w:r w:rsidRPr="00A9067E">
        <w:t xml:space="preserve">г) обеспечение </w:t>
      </w:r>
      <w:proofErr w:type="spellStart"/>
      <w:r w:rsidRPr="00A9067E">
        <w:t>дозированности</w:t>
      </w:r>
      <w:proofErr w:type="spellEnd"/>
      <w:r w:rsidRPr="00A9067E">
        <w:t xml:space="preserve"> помощи взрослого ученикам (в соответствии с зоной ближайшего развития).</w:t>
      </w:r>
    </w:p>
    <w:p w:rsidR="000B44CE" w:rsidRPr="00A9067E" w:rsidRDefault="000B44CE" w:rsidP="00A9067E">
      <w:pPr>
        <w:numPr>
          <w:ilvl w:val="0"/>
          <w:numId w:val="1"/>
        </w:numPr>
        <w:tabs>
          <w:tab w:val="clear" w:pos="1425"/>
          <w:tab w:val="num" w:pos="360"/>
        </w:tabs>
        <w:suppressAutoHyphens w:val="0"/>
        <w:ind w:left="360"/>
        <w:jc w:val="both"/>
      </w:pPr>
      <w:r w:rsidRPr="00A9067E">
        <w:rPr>
          <w:b/>
          <w:bCs/>
        </w:rPr>
        <w:t>Организация развивающего пространства; ориентация на</w:t>
      </w:r>
      <w:r w:rsidRPr="00A9067E">
        <w:t xml:space="preserve"> </w:t>
      </w:r>
      <w:r w:rsidRPr="00A9067E">
        <w:rPr>
          <w:b/>
          <w:bCs/>
        </w:rPr>
        <w:t>развитие познавательных (интеллектуальных) способностей</w:t>
      </w:r>
      <w:r w:rsidRPr="00A9067E">
        <w:t>:</w:t>
      </w:r>
    </w:p>
    <w:p w:rsidR="000B44CE" w:rsidRPr="00A9067E" w:rsidRDefault="000B44CE" w:rsidP="00A9067E">
      <w:pPr>
        <w:ind w:left="360"/>
        <w:jc w:val="both"/>
      </w:pPr>
      <w:r w:rsidRPr="00A9067E">
        <w:t>а) постановка и разрешение проблемных ситуаций;</w:t>
      </w:r>
    </w:p>
    <w:p w:rsidR="000B44CE" w:rsidRPr="00A9067E" w:rsidRDefault="000B44CE" w:rsidP="00A9067E">
      <w:pPr>
        <w:ind w:left="360"/>
        <w:jc w:val="both"/>
      </w:pPr>
      <w:r w:rsidRPr="00A9067E">
        <w:t>б) поощрение творческой активности учащихся;</w:t>
      </w:r>
    </w:p>
    <w:p w:rsidR="000B44CE" w:rsidRPr="00A9067E" w:rsidRDefault="000B44CE" w:rsidP="00A9067E">
      <w:pPr>
        <w:ind w:left="360"/>
        <w:jc w:val="both"/>
      </w:pPr>
      <w:r w:rsidRPr="00A9067E">
        <w:t>в) ориентация на развитие интеллектуальных умений, а не только на запоминание учебной информации;</w:t>
      </w:r>
    </w:p>
    <w:p w:rsidR="000B44CE" w:rsidRPr="00A9067E" w:rsidRDefault="000B44CE" w:rsidP="00A9067E">
      <w:pPr>
        <w:ind w:left="360"/>
        <w:jc w:val="both"/>
      </w:pPr>
      <w:r w:rsidRPr="00A9067E">
        <w:t>г) разнообразие используемых методов и приемов деятельности;</w:t>
      </w:r>
    </w:p>
    <w:p w:rsidR="000B44CE" w:rsidRPr="00A9067E" w:rsidRDefault="000B44CE" w:rsidP="00A9067E">
      <w:pPr>
        <w:ind w:left="360"/>
        <w:jc w:val="both"/>
      </w:pPr>
      <w:proofErr w:type="spellStart"/>
      <w:r w:rsidRPr="00A9067E">
        <w:t>д</w:t>
      </w:r>
      <w:proofErr w:type="spellEnd"/>
      <w:r w:rsidRPr="00A9067E">
        <w:t>) повышение доли учебных заданий продуктивного (творческого) характера.</w:t>
      </w:r>
    </w:p>
    <w:p w:rsidR="000B44CE" w:rsidRPr="00A9067E" w:rsidRDefault="000B44CE" w:rsidP="00A9067E">
      <w:pPr>
        <w:numPr>
          <w:ilvl w:val="0"/>
          <w:numId w:val="1"/>
        </w:numPr>
        <w:tabs>
          <w:tab w:val="clear" w:pos="1425"/>
          <w:tab w:val="num" w:pos="360"/>
        </w:tabs>
        <w:suppressAutoHyphens w:val="0"/>
        <w:ind w:left="360"/>
        <w:jc w:val="both"/>
      </w:pPr>
      <w:r w:rsidRPr="00A9067E">
        <w:rPr>
          <w:b/>
          <w:bCs/>
        </w:rPr>
        <w:t>Формирование эмоционально-ценностного отношения к миру,</w:t>
      </w:r>
      <w:r w:rsidRPr="00A9067E">
        <w:t xml:space="preserve"> </w:t>
      </w:r>
      <w:r w:rsidRPr="00A9067E">
        <w:rPr>
          <w:b/>
          <w:bCs/>
        </w:rPr>
        <w:t>познанию, окружающим, себе:</w:t>
      </w:r>
    </w:p>
    <w:p w:rsidR="000B44CE" w:rsidRPr="00A9067E" w:rsidRDefault="000B44CE" w:rsidP="00A9067E">
      <w:pPr>
        <w:ind w:left="360"/>
        <w:jc w:val="both"/>
      </w:pPr>
      <w:r w:rsidRPr="00A9067E">
        <w:t>а) создание положительного эмоционального настроя на работу всех учеников в ходе урока;</w:t>
      </w:r>
    </w:p>
    <w:p w:rsidR="000B44CE" w:rsidRPr="00A9067E" w:rsidRDefault="000B44CE" w:rsidP="00A9067E">
      <w:pPr>
        <w:ind w:left="360"/>
        <w:jc w:val="both"/>
      </w:pPr>
      <w:r w:rsidRPr="00A9067E">
        <w:t>б) формирование опыта и стремления определять собственное отношение к явлениям, событиям, людям;</w:t>
      </w:r>
    </w:p>
    <w:p w:rsidR="000B44CE" w:rsidRPr="00A9067E" w:rsidRDefault="000B44CE" w:rsidP="00A9067E">
      <w:pPr>
        <w:ind w:left="360"/>
        <w:jc w:val="both"/>
      </w:pPr>
      <w:r w:rsidRPr="00A9067E">
        <w:t>в) стремление к обогащению образовательного процесса позитивными эмоциями (ситуации успеха, доброжелательность, благоприятный психологический климат и т. д.);</w:t>
      </w:r>
    </w:p>
    <w:p w:rsidR="000B44CE" w:rsidRPr="00A9067E" w:rsidRDefault="000B44CE" w:rsidP="00A9067E">
      <w:pPr>
        <w:ind w:left="360"/>
        <w:jc w:val="both"/>
      </w:pPr>
      <w:r w:rsidRPr="00A9067E">
        <w:t>г) формирование стремления к достижению успеха, а не к избеганию неудач.</w:t>
      </w:r>
    </w:p>
    <w:p w:rsidR="000B44CE" w:rsidRPr="00A9067E" w:rsidRDefault="000B44CE" w:rsidP="00A9067E">
      <w:pPr>
        <w:numPr>
          <w:ilvl w:val="0"/>
          <w:numId w:val="1"/>
        </w:numPr>
        <w:tabs>
          <w:tab w:val="clear" w:pos="1425"/>
          <w:tab w:val="num" w:pos="360"/>
        </w:tabs>
        <w:suppressAutoHyphens w:val="0"/>
        <w:ind w:left="360"/>
        <w:jc w:val="both"/>
        <w:rPr>
          <w:b/>
          <w:bCs/>
        </w:rPr>
      </w:pPr>
      <w:r w:rsidRPr="00A9067E">
        <w:rPr>
          <w:b/>
          <w:bCs/>
        </w:rPr>
        <w:t>Организация равноправного партнерского общения в ходе</w:t>
      </w:r>
      <w:r w:rsidRPr="00A9067E">
        <w:t xml:space="preserve"> </w:t>
      </w:r>
      <w:r w:rsidRPr="00A9067E">
        <w:rPr>
          <w:b/>
          <w:bCs/>
        </w:rPr>
        <w:t>учебного взаимодействия:</w:t>
      </w:r>
    </w:p>
    <w:p w:rsidR="000B44CE" w:rsidRPr="00A9067E" w:rsidRDefault="000B44CE" w:rsidP="00A9067E">
      <w:pPr>
        <w:ind w:left="360"/>
        <w:jc w:val="both"/>
      </w:pPr>
      <w:r w:rsidRPr="00A9067E">
        <w:t>а) приоритет диалогических форм учебной деятельности;</w:t>
      </w:r>
    </w:p>
    <w:p w:rsidR="000B44CE" w:rsidRPr="00A9067E" w:rsidRDefault="000B44CE" w:rsidP="00A9067E">
      <w:pPr>
        <w:ind w:left="360"/>
        <w:jc w:val="both"/>
      </w:pPr>
      <w:r w:rsidRPr="00A9067E">
        <w:t>б) организация сотрудничества учителя и учеников;</w:t>
      </w:r>
    </w:p>
    <w:p w:rsidR="000B44CE" w:rsidRPr="00A9067E" w:rsidRDefault="000B44CE" w:rsidP="00A9067E">
      <w:pPr>
        <w:ind w:left="360"/>
        <w:jc w:val="both"/>
      </w:pPr>
      <w:r w:rsidRPr="00A9067E">
        <w:t>в) организация сотрудничества учеников между собой (в том числе – обеспечение взаимопомощи);</w:t>
      </w:r>
    </w:p>
    <w:p w:rsidR="000B44CE" w:rsidRPr="00A9067E" w:rsidRDefault="000B44CE" w:rsidP="00A9067E">
      <w:pPr>
        <w:ind w:left="360"/>
        <w:jc w:val="both"/>
      </w:pPr>
      <w:r w:rsidRPr="00A9067E">
        <w:t>г) оптимальное соотношение фронтальных и индивидуальных форм организации учебной деятельности;</w:t>
      </w:r>
    </w:p>
    <w:p w:rsidR="000B44CE" w:rsidRPr="00A9067E" w:rsidRDefault="000B44CE" w:rsidP="00A9067E">
      <w:pPr>
        <w:ind w:left="360"/>
        <w:jc w:val="both"/>
      </w:pPr>
      <w:proofErr w:type="spellStart"/>
      <w:r w:rsidRPr="00A9067E">
        <w:t>д</w:t>
      </w:r>
      <w:proofErr w:type="spellEnd"/>
      <w:r w:rsidRPr="00A9067E">
        <w:t>) доброжелательность в общении.</w:t>
      </w:r>
    </w:p>
    <w:p w:rsidR="000B44CE" w:rsidRPr="00A9067E" w:rsidRDefault="000B44CE" w:rsidP="00A9067E">
      <w:pPr>
        <w:numPr>
          <w:ilvl w:val="0"/>
          <w:numId w:val="1"/>
        </w:numPr>
        <w:tabs>
          <w:tab w:val="clear" w:pos="1425"/>
          <w:tab w:val="num" w:pos="360"/>
        </w:tabs>
        <w:suppressAutoHyphens w:val="0"/>
        <w:ind w:left="360"/>
        <w:jc w:val="both"/>
      </w:pPr>
      <w:r w:rsidRPr="00A9067E">
        <w:rPr>
          <w:b/>
          <w:bCs/>
        </w:rPr>
        <w:t>Создание атмосферы взаимной заинтересованности в работе друг</w:t>
      </w:r>
      <w:r w:rsidRPr="00A9067E">
        <w:t xml:space="preserve"> </w:t>
      </w:r>
      <w:r w:rsidRPr="00A9067E">
        <w:rPr>
          <w:b/>
          <w:bCs/>
        </w:rPr>
        <w:t>друга:</w:t>
      </w:r>
    </w:p>
    <w:p w:rsidR="000B44CE" w:rsidRPr="00A9067E" w:rsidRDefault="000B44CE" w:rsidP="00A9067E">
      <w:pPr>
        <w:ind w:left="360"/>
        <w:jc w:val="both"/>
      </w:pPr>
      <w:r w:rsidRPr="00A9067E">
        <w:t>а) поощрение инициативы и активности учащихся</w:t>
      </w:r>
    </w:p>
    <w:p w:rsidR="000B44CE" w:rsidRPr="00A9067E" w:rsidRDefault="000B44CE" w:rsidP="00A9067E">
      <w:pPr>
        <w:ind w:left="360"/>
        <w:jc w:val="both"/>
      </w:pPr>
      <w:r w:rsidRPr="00A9067E">
        <w:lastRenderedPageBreak/>
        <w:t>б) акцентирования важности участия и мнения в деятельности группы;</w:t>
      </w:r>
    </w:p>
    <w:p w:rsidR="000B44CE" w:rsidRPr="00A9067E" w:rsidRDefault="000B44CE" w:rsidP="00A9067E">
      <w:pPr>
        <w:ind w:left="360"/>
        <w:jc w:val="both"/>
      </w:pPr>
      <w:r w:rsidRPr="00A9067E">
        <w:t>в) использование таких вариантов организации учебной работы, обеспечивающих зависимость результатов групповой или индивидуальной работы от деятельности партнеров;</w:t>
      </w:r>
    </w:p>
    <w:p w:rsidR="000B44CE" w:rsidRPr="00A9067E" w:rsidRDefault="000B44CE" w:rsidP="00A9067E">
      <w:pPr>
        <w:ind w:left="360"/>
        <w:jc w:val="both"/>
      </w:pPr>
      <w:r w:rsidRPr="00A9067E">
        <w:t>г) подробные инструкции к выполнению домашних и самостоятельных работ с целью обеспечения их успешности;</w:t>
      </w:r>
    </w:p>
    <w:p w:rsidR="000B44CE" w:rsidRPr="00A9067E" w:rsidRDefault="000B44CE" w:rsidP="00A9067E">
      <w:pPr>
        <w:ind w:left="360"/>
        <w:jc w:val="both"/>
      </w:pPr>
      <w:proofErr w:type="spellStart"/>
      <w:r w:rsidRPr="00A9067E">
        <w:t>д</w:t>
      </w:r>
      <w:proofErr w:type="spellEnd"/>
      <w:r w:rsidRPr="00A9067E">
        <w:t>) поощрение познавательной активности детей.</w:t>
      </w:r>
    </w:p>
    <w:p w:rsidR="000B44CE" w:rsidRPr="00A9067E" w:rsidRDefault="000B44CE" w:rsidP="00A9067E">
      <w:pPr>
        <w:numPr>
          <w:ilvl w:val="0"/>
          <w:numId w:val="1"/>
        </w:numPr>
        <w:tabs>
          <w:tab w:val="clear" w:pos="1425"/>
          <w:tab w:val="num" w:pos="360"/>
        </w:tabs>
        <w:suppressAutoHyphens w:val="0"/>
        <w:ind w:left="360"/>
        <w:jc w:val="both"/>
      </w:pPr>
      <w:r w:rsidRPr="00A9067E">
        <w:rPr>
          <w:b/>
          <w:bCs/>
        </w:rPr>
        <w:t>Обеспечение обратной связи в педагогическом процессе</w:t>
      </w:r>
      <w:r w:rsidRPr="00A9067E">
        <w:t>:</w:t>
      </w:r>
    </w:p>
    <w:p w:rsidR="000B44CE" w:rsidRPr="00A9067E" w:rsidRDefault="000B44CE" w:rsidP="00A9067E">
      <w:pPr>
        <w:ind w:left="360"/>
        <w:jc w:val="both"/>
      </w:pPr>
      <w:r w:rsidRPr="00A9067E">
        <w:t xml:space="preserve">а) «считывание» учителем эмоциональной информации у учеников и реагирование </w:t>
      </w:r>
      <w:proofErr w:type="gramStart"/>
      <w:r w:rsidRPr="00A9067E">
        <w:t>на</w:t>
      </w:r>
      <w:proofErr w:type="gramEnd"/>
      <w:r w:rsidRPr="00A9067E">
        <w:t xml:space="preserve"> не;</w:t>
      </w:r>
    </w:p>
    <w:p w:rsidR="000B44CE" w:rsidRPr="00A9067E" w:rsidRDefault="000B44CE" w:rsidP="00A9067E">
      <w:pPr>
        <w:ind w:left="360"/>
        <w:jc w:val="both"/>
      </w:pPr>
      <w:r w:rsidRPr="00A9067E">
        <w:t>б) обучение учеников рефлексии, самооценке действий, усилий, результатов;</w:t>
      </w:r>
    </w:p>
    <w:p w:rsidR="000B44CE" w:rsidRPr="00A9067E" w:rsidRDefault="000B44CE" w:rsidP="00A9067E">
      <w:pPr>
        <w:ind w:left="360"/>
        <w:jc w:val="both"/>
      </w:pPr>
      <w:r w:rsidRPr="00A9067E">
        <w:t xml:space="preserve">в) открытость и </w:t>
      </w:r>
      <w:proofErr w:type="spellStart"/>
      <w:r w:rsidRPr="00A9067E">
        <w:t>незакомплексованность</w:t>
      </w:r>
      <w:proofErr w:type="spellEnd"/>
      <w:r w:rsidRPr="00A9067E">
        <w:t xml:space="preserve"> как учителя, так и учеников;</w:t>
      </w:r>
    </w:p>
    <w:p w:rsidR="000B44CE" w:rsidRPr="00A9067E" w:rsidRDefault="000B44CE" w:rsidP="00A9067E">
      <w:pPr>
        <w:ind w:left="360"/>
        <w:jc w:val="both"/>
      </w:pPr>
      <w:r w:rsidRPr="00A9067E">
        <w:t>г) возможность задавать вопросы и поощрение учителем данной формы активности;</w:t>
      </w:r>
    </w:p>
    <w:p w:rsidR="000B44CE" w:rsidRPr="00A9067E" w:rsidRDefault="000B44CE" w:rsidP="00A9067E">
      <w:pPr>
        <w:jc w:val="both"/>
      </w:pPr>
      <w:r w:rsidRPr="00A9067E">
        <w:t xml:space="preserve">     </w:t>
      </w:r>
      <w:proofErr w:type="spellStart"/>
      <w:r w:rsidRPr="00A9067E">
        <w:t>д</w:t>
      </w:r>
      <w:proofErr w:type="spellEnd"/>
      <w:r w:rsidRPr="00A9067E">
        <w:t>) взаимность обратной связи.</w:t>
      </w:r>
    </w:p>
    <w:p w:rsidR="000B44CE" w:rsidRPr="00A9067E" w:rsidRDefault="000B44CE" w:rsidP="00A9067E">
      <w:pPr>
        <w:numPr>
          <w:ilvl w:val="0"/>
          <w:numId w:val="1"/>
        </w:numPr>
        <w:tabs>
          <w:tab w:val="clear" w:pos="1425"/>
          <w:tab w:val="num" w:pos="360"/>
        </w:tabs>
        <w:suppressAutoHyphens w:val="0"/>
        <w:ind w:left="360"/>
      </w:pPr>
      <w:r w:rsidRPr="00A9067E">
        <w:rPr>
          <w:b/>
          <w:bCs/>
        </w:rPr>
        <w:t>Личностно ориентированная позиция педагога</w:t>
      </w:r>
      <w:r w:rsidRPr="00A9067E">
        <w:t>:</w:t>
      </w:r>
    </w:p>
    <w:p w:rsidR="000B44CE" w:rsidRPr="00A9067E" w:rsidRDefault="000B44CE" w:rsidP="00A9067E">
      <w:pPr>
        <w:ind w:left="360"/>
        <w:jc w:val="both"/>
      </w:pPr>
      <w:r w:rsidRPr="00A9067E">
        <w:t xml:space="preserve">   а) установка на ученика как на субъект образовательного процесса, как на личность, индивидуальность;</w:t>
      </w:r>
    </w:p>
    <w:p w:rsidR="000B44CE" w:rsidRPr="00A9067E" w:rsidRDefault="000B44CE" w:rsidP="00A9067E">
      <w:pPr>
        <w:ind w:left="360"/>
        <w:jc w:val="both"/>
      </w:pPr>
      <w:r w:rsidRPr="00A9067E">
        <w:t xml:space="preserve">   б) доверительная позиция; склонность выражать собственное мнение; умение быть эмоциональным и откликаться на эмоции детей.</w:t>
      </w:r>
    </w:p>
    <w:p w:rsidR="000B44CE" w:rsidRPr="00A9067E" w:rsidRDefault="000B44CE" w:rsidP="00C2288D">
      <w:pPr>
        <w:ind w:firstLine="360"/>
        <w:jc w:val="both"/>
      </w:pPr>
    </w:p>
    <w:p w:rsidR="000B44CE" w:rsidRPr="00A9067E" w:rsidRDefault="000B44CE" w:rsidP="002769A2">
      <w:pPr>
        <w:ind w:firstLine="708"/>
        <w:jc w:val="both"/>
      </w:pPr>
      <w:r w:rsidRPr="00A9067E">
        <w:t>В 10-м классе обучаются дети разных способностей. Есть часть учащихся, развитие которых соответствует их физическому возрасту. Интеллектуальные способности таких детей, как правило, соответствует среднему уровню. Это вполне благополучные ученики. Они умеют слушать, воспринимают и  запоминают учебный материал, обладают достаточно развитыми речью и мышлением. Эти дети способны быстро и своевременно концентрировать, переключать и распределять внимание, охотно приступают к новым видам работы, однако при затруднениях легко теряют интерес к обучению. Для таких детей на уроках важна эмоциональная поддержка, создаётся эмоционально-интеллектуальная атмосфера весь урок. Они охотно пользуются планом ответа, таблицей, опорным конспектом, алгоритмом.</w:t>
      </w:r>
    </w:p>
    <w:p w:rsidR="000B44CE" w:rsidRPr="00A9067E" w:rsidRDefault="000B44CE" w:rsidP="00C2288D">
      <w:pPr>
        <w:jc w:val="both"/>
      </w:pPr>
      <w:r w:rsidRPr="00A9067E">
        <w:t xml:space="preserve">   </w:t>
      </w:r>
      <w:r w:rsidRPr="00A9067E">
        <w:tab/>
        <w:t xml:space="preserve">Есть учащиеся, имеющие высокую психологическую и социальную готовность к обучению в школе. Они хотят учиться, осознают важность и необходимость учения, адекватно и организованно ведут себя в различных ситуациях. У этих учащихся речь правильна и содержательна. Эти дети обладают обширным объёмом зрительного восприятия. Они любознательны, активны, с интересом и желанием выполняют самостоятельные работы. Могут правильно соотнести полученные результаты с целями и задачами. Для таких детей на уроках учителя применяют специальные приёмы, стимулирующие творческую деятельность, создают условия для самореализации личности, возможности выразить своё особое отношение к миру. </w:t>
      </w:r>
    </w:p>
    <w:p w:rsidR="000B44CE" w:rsidRPr="00A9067E" w:rsidRDefault="000B44CE" w:rsidP="002769A2">
      <w:pPr>
        <w:ind w:firstLine="708"/>
        <w:jc w:val="both"/>
      </w:pPr>
      <w:r w:rsidRPr="00A9067E">
        <w:t xml:space="preserve">Все учителя на своих уроках используют  </w:t>
      </w:r>
      <w:proofErr w:type="gramStart"/>
      <w:r w:rsidRPr="00A9067E">
        <w:t>интерактивную</w:t>
      </w:r>
      <w:proofErr w:type="gramEnd"/>
      <w:r w:rsidRPr="00A9067E">
        <w:t xml:space="preserve">, как средство обучения, источник информации, </w:t>
      </w:r>
      <w:proofErr w:type="spellStart"/>
      <w:r w:rsidRPr="00A9067E">
        <w:t>тренинговое</w:t>
      </w:r>
      <w:proofErr w:type="spellEnd"/>
      <w:r w:rsidRPr="00A9067E">
        <w:t xml:space="preserve"> устройство или средство контроля и оценивания качества обучения;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p w:rsidR="000B44CE" w:rsidRPr="00A9067E" w:rsidRDefault="000B44CE" w:rsidP="00434E11">
      <w:pPr>
        <w:ind w:firstLine="708"/>
        <w:jc w:val="both"/>
      </w:pPr>
      <w:r w:rsidRPr="00A9067E">
        <w:t xml:space="preserve">На посещённых уроках все  учителя использовали учебный материал различной степени сложности, учитывающий интересы и возможности разных категорий учащихся, поскольку сложный материал может оказаться не под силу некоторым учащимся для активного усвоения, но должен быть понятен всем. Показатель наличия познавательных интересов на уроке был следующий: сосредоточенность учащихся, увлечённость процессом деятельности, активность в течение всего урока. Активизация познавательной деятельности велась следующими методами: беседы, объяснения, самостоятельная работа, творческие работы,  работы в группах. Самостоятельная работа была дифференцирована. </w:t>
      </w:r>
    </w:p>
    <w:p w:rsidR="000B44CE" w:rsidRPr="00A9067E" w:rsidRDefault="000B44CE" w:rsidP="00434E11">
      <w:pPr>
        <w:ind w:firstLine="720"/>
        <w:jc w:val="both"/>
      </w:pPr>
      <w:r w:rsidRPr="00A9067E">
        <w:lastRenderedPageBreak/>
        <w:t xml:space="preserve">Материал к уроку учителями отобран таким образом, чтобы обеспечить большую наглядность и доказательность, использовать для самопроверки, для предоставления образца выполнения какого-либо задания на конкретном предметном материале. </w:t>
      </w:r>
    </w:p>
    <w:p w:rsidR="000B44CE" w:rsidRPr="00A9067E" w:rsidRDefault="000B44CE" w:rsidP="00434E11">
      <w:pPr>
        <w:ind w:firstLine="720"/>
        <w:jc w:val="both"/>
      </w:pPr>
      <w:r w:rsidRPr="00A9067E">
        <w:t xml:space="preserve">Учитель английского  языка   </w:t>
      </w:r>
      <w:r w:rsidRPr="00A9067E">
        <w:rPr>
          <w:i/>
        </w:rPr>
        <w:t>Суслова Л.А.</w:t>
      </w:r>
      <w:r w:rsidRPr="00A9067E">
        <w:t xml:space="preserve">  на своем уроке использовала богатый материал для расширения знаний. К уроку  был подготовлен большой наглядный материал, использовалась игровые элементы, учащиеся показали хорошие лингвистические навыки, познавательный интерес, мышление и память, коммуникативные навыки общения, умение слушать и слышать. На уроке учащиеся показали хорошие навыки </w:t>
      </w:r>
      <w:proofErr w:type="spellStart"/>
      <w:r w:rsidRPr="00A9067E">
        <w:t>аудирования</w:t>
      </w:r>
      <w:proofErr w:type="spellEnd"/>
      <w:r w:rsidRPr="00A9067E">
        <w:t>. Речь учащихся была грамматически правильна и лексически богата. Следует отметить высокую активность учителя и  учащихся и высокий темп урока. Урок прошел интересно, был насыщен разнообразными формами и видами работы.</w:t>
      </w:r>
    </w:p>
    <w:p w:rsidR="000B44CE" w:rsidRPr="00A9067E" w:rsidRDefault="000B44CE" w:rsidP="00E91E85">
      <w:pPr>
        <w:ind w:firstLine="708"/>
        <w:jc w:val="both"/>
      </w:pPr>
      <w:r w:rsidRPr="00A9067E">
        <w:t xml:space="preserve">На уроках русского языка и литературы учитель </w:t>
      </w:r>
      <w:proofErr w:type="spellStart"/>
      <w:r w:rsidRPr="00A9067E">
        <w:rPr>
          <w:i/>
        </w:rPr>
        <w:t>Молоденкова</w:t>
      </w:r>
      <w:proofErr w:type="spellEnd"/>
      <w:r w:rsidRPr="00A9067E">
        <w:rPr>
          <w:i/>
        </w:rPr>
        <w:t xml:space="preserve"> А.И.</w:t>
      </w:r>
      <w:r w:rsidRPr="00A9067E">
        <w:t xml:space="preserve"> использовала различные виды деятельности: беседа, опрос, слово учителя, работа с учебником, работа с доской,  самостоятельная работа и успешно   сочетала  формы фронтальной, групповой и индивидуальной работы.  Содержание урока полностью  соответствовало  требованиям программы. При проведении урока были учтены такие психологические основы урока как: развитие и поддержание внимания, развитие памяти, мышления, воображения,  эмоциональная атмосфера урока. Учащиеся были собранны и активны: качество их ответов было на достаточно высоком уровне, по ходу урока учащиеся задавали учителю очень мало вопросов, если и задавали, то это были одни и те же учащиеся. Часть учащихся была весь урок пассивна. </w:t>
      </w:r>
    </w:p>
    <w:p w:rsidR="000B44CE" w:rsidRPr="00A9067E" w:rsidRDefault="000B44CE" w:rsidP="00E91E85">
      <w:pPr>
        <w:ind w:firstLine="708"/>
        <w:jc w:val="both"/>
      </w:pPr>
      <w:r w:rsidRPr="00A9067E">
        <w:t xml:space="preserve">Учителем обществознания </w:t>
      </w:r>
      <w:r w:rsidR="00A9067E">
        <w:rPr>
          <w:i/>
        </w:rPr>
        <w:t>Дудиной Н.</w:t>
      </w:r>
      <w:r w:rsidRPr="00A9067E">
        <w:rPr>
          <w:i/>
        </w:rPr>
        <w:t>Л.</w:t>
      </w:r>
      <w:r w:rsidRPr="00A9067E">
        <w:t xml:space="preserve"> были поставлены четкие цели, которые достигались в течение урока учащимися. Учащиеся показали хорошие навыки самостоятельно работать с учебником и с дополнительными источниками знаний (с Конституцией). Учащиеся 10 класса на уроке работали активно. Материал излагался последовательно, доступно, логично. Приводилась чёткая аргументация учащимися своих ответов. На уроке представлен богатый иллюстративный материал, приводились жизненные примеры. В ходе всего урока хороший эмоциональный настрой, не покидающий учащихся в течение всего времени.  Учитель ставил проблемные вопросы, комментируя ответы, давая пояснения, добавления. Учащиеся показали хорошие знания, умение вести диалог, проводить самостоятельное исследование. Весь класс работал активно, ответы учащихся с повышенными интеллектуальными способностями отличались глубиной понимания и выразительной речью.</w:t>
      </w:r>
    </w:p>
    <w:p w:rsidR="000B44CE" w:rsidRPr="00A9067E" w:rsidRDefault="000B44CE" w:rsidP="00C2288D">
      <w:pPr>
        <w:ind w:firstLine="708"/>
        <w:jc w:val="both"/>
      </w:pPr>
      <w:r w:rsidRPr="00A9067E">
        <w:t xml:space="preserve">Учителем информатики </w:t>
      </w:r>
      <w:proofErr w:type="spellStart"/>
      <w:r w:rsidRPr="00A9067E">
        <w:rPr>
          <w:i/>
        </w:rPr>
        <w:t>Нетесовой</w:t>
      </w:r>
      <w:proofErr w:type="spellEnd"/>
      <w:r w:rsidR="00A9067E">
        <w:rPr>
          <w:i/>
        </w:rPr>
        <w:t xml:space="preserve"> Н.</w:t>
      </w:r>
      <w:r w:rsidRPr="00A9067E">
        <w:rPr>
          <w:i/>
        </w:rPr>
        <w:t>А</w:t>
      </w:r>
      <w:r w:rsidRPr="00A9067E">
        <w:t>. был проведен урок на тему сетевого этикета, что особенно актуально в наши дни и интересно для учащихся. Урок был оснащен наглядностью в виде презентации, проводилась творческая работа без применения компьютеров. Учащиеся показали</w:t>
      </w:r>
      <w:r w:rsidRPr="00A9067E">
        <w:rPr>
          <w:color w:val="FF0000"/>
        </w:rPr>
        <w:t xml:space="preserve"> </w:t>
      </w:r>
      <w:r w:rsidRPr="00A9067E">
        <w:t>увлечённость процессом деятельности, активность в течение всего урока, хорошие знания, умение вести диалог, умение делать самостоятельные выводы. На уроке  формировалось умение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w:t>
      </w:r>
    </w:p>
    <w:p w:rsidR="000B44CE" w:rsidRPr="00A9067E" w:rsidRDefault="000B44CE" w:rsidP="008343CA">
      <w:pPr>
        <w:ind w:firstLine="708"/>
        <w:jc w:val="both"/>
      </w:pPr>
      <w:r w:rsidRPr="00A9067E">
        <w:t>Управление учебной деятельностью на уроке биологии у</w:t>
      </w:r>
      <w:r w:rsidR="00A9067E">
        <w:t xml:space="preserve">чителем </w:t>
      </w:r>
      <w:r w:rsidR="00A9067E" w:rsidRPr="00427BD9">
        <w:rPr>
          <w:i/>
        </w:rPr>
        <w:t>Говорун О.</w:t>
      </w:r>
      <w:r w:rsidRPr="00427BD9">
        <w:rPr>
          <w:i/>
        </w:rPr>
        <w:t>Ю.</w:t>
      </w:r>
      <w:r w:rsidRPr="00A9067E">
        <w:t xml:space="preserve">  осуществлялось через стимулирование познавательной деятельности учащихся, организацию самостоятельной и групповой работы, </w:t>
      </w:r>
      <w:proofErr w:type="gramStart"/>
      <w:r w:rsidRPr="00A9067E">
        <w:t>контроля за</w:t>
      </w:r>
      <w:proofErr w:type="gramEnd"/>
      <w:r w:rsidRPr="00A9067E">
        <w:t xml:space="preserve"> выполнением вышеупомянутых работ, оценки деятельности обучающихся. Высокая работоспособность обучающихся была обеспечена за счет благоприятной психологической атмосферы, создания комфортного микроклимата на уроке и за счет рациональности используемых методов и приемов. Диалог между учениками и учителем был успешным, наблюдалась атм</w:t>
      </w:r>
      <w:r w:rsidR="00427BD9">
        <w:t>осфера сотрудничества. Учебно-</w:t>
      </w:r>
      <w:r w:rsidRPr="00A9067E">
        <w:t xml:space="preserve">познавательная активность школьников во время урока высокая, что позволило учащимся получить и усвоить большой объем учебной информации, основанной на примерах конкретной действительности, моделируемой в ходе урока. Основными факторами, побудившими учащихся к мыслительной </w:t>
      </w:r>
      <w:r w:rsidRPr="00A9067E">
        <w:lastRenderedPageBreak/>
        <w:t xml:space="preserve">деятельности, явились их самореализация. Все поставленные задачи урока удалось реализовать полностью. </w:t>
      </w:r>
    </w:p>
    <w:p w:rsidR="000B44CE" w:rsidRPr="00A9067E" w:rsidRDefault="000B44CE" w:rsidP="008343CA">
      <w:pPr>
        <w:ind w:firstLine="708"/>
        <w:jc w:val="both"/>
        <w:rPr>
          <w:shd w:val="clear" w:color="auto" w:fill="FFFFFF"/>
        </w:rPr>
      </w:pPr>
      <w:r w:rsidRPr="00A9067E">
        <w:t xml:space="preserve">На уроке физики </w:t>
      </w:r>
      <w:r w:rsidRPr="00A9067E">
        <w:rPr>
          <w:shd w:val="clear" w:color="auto" w:fill="FFFFFF"/>
        </w:rPr>
        <w:t xml:space="preserve">учитель </w:t>
      </w:r>
      <w:r w:rsidRPr="00427BD9">
        <w:rPr>
          <w:i/>
          <w:shd w:val="clear" w:color="auto" w:fill="FFFFFF"/>
        </w:rPr>
        <w:t>Локоть Ю</w:t>
      </w:r>
      <w:r w:rsidR="00A9067E" w:rsidRPr="00427BD9">
        <w:rPr>
          <w:i/>
          <w:shd w:val="clear" w:color="auto" w:fill="FFFFFF"/>
        </w:rPr>
        <w:t>.</w:t>
      </w:r>
      <w:r w:rsidRPr="00427BD9">
        <w:rPr>
          <w:i/>
          <w:shd w:val="clear" w:color="auto" w:fill="FFFFFF"/>
        </w:rPr>
        <w:t>В</w:t>
      </w:r>
      <w:r w:rsidRPr="00A9067E">
        <w:rPr>
          <w:shd w:val="clear" w:color="auto" w:fill="FFFFFF"/>
        </w:rPr>
        <w:t xml:space="preserve">. поставила перед собой цель не просто изложить новый материал, а сделать это как можно доступнее, интереснее и нагляднее, привести примеры из жизни, чтобы ученики хорошо усвоили новые для них понятия, законы, явления. Доказать, что эти знания нужны не только на уроках физики, а несомненно понадобятся им в быту, за пределами школьного кабинета. Были созданы ситуации, способствующие формированию у учащихся собственного отношения к явлениям современной жизни, формулированию своих мировоззренческих взглядов. </w:t>
      </w:r>
    </w:p>
    <w:p w:rsidR="000B44CE" w:rsidRPr="00A9067E" w:rsidRDefault="000B44CE" w:rsidP="008343CA">
      <w:pPr>
        <w:ind w:firstLine="708"/>
        <w:jc w:val="both"/>
        <w:rPr>
          <w:shd w:val="clear" w:color="auto" w:fill="FFFFFF"/>
        </w:rPr>
      </w:pPr>
      <w:r w:rsidRPr="00A9067E">
        <w:rPr>
          <w:shd w:val="clear" w:color="auto" w:fill="FFFFFF"/>
        </w:rPr>
        <w:t>У</w:t>
      </w:r>
      <w:r w:rsidR="00A9067E">
        <w:rPr>
          <w:shd w:val="clear" w:color="auto" w:fill="FFFFFF"/>
        </w:rPr>
        <w:t xml:space="preserve">рок географии (учитель </w:t>
      </w:r>
      <w:proofErr w:type="spellStart"/>
      <w:r w:rsidR="00A9067E" w:rsidRPr="00427BD9">
        <w:rPr>
          <w:i/>
          <w:shd w:val="clear" w:color="auto" w:fill="FFFFFF"/>
        </w:rPr>
        <w:t>Лашко</w:t>
      </w:r>
      <w:proofErr w:type="spellEnd"/>
      <w:r w:rsidR="00A9067E" w:rsidRPr="00427BD9">
        <w:rPr>
          <w:i/>
          <w:shd w:val="clear" w:color="auto" w:fill="FFFFFF"/>
        </w:rPr>
        <w:t xml:space="preserve"> Н.</w:t>
      </w:r>
      <w:r w:rsidRPr="00427BD9">
        <w:rPr>
          <w:i/>
          <w:shd w:val="clear" w:color="auto" w:fill="FFFFFF"/>
        </w:rPr>
        <w:t>С</w:t>
      </w:r>
      <w:r w:rsidRPr="00A9067E">
        <w:rPr>
          <w:shd w:val="clear" w:color="auto" w:fill="FFFFFF"/>
        </w:rPr>
        <w:t xml:space="preserve">.) прошёл по плану. Организационный момент, имеющий своей задачей воспитание культуры учебного труда, прошёл быстро, так как класс традиционно готовится до урока, дисциплинирован, быстро настраивается на урок. Цели, поставленные на уроке, достигнуты. Хорошая психологическая атмосфера на уроке поддерживалась благодаря заинтересованности учащихся ходом урока, созданию ситуаций успешности, поощрений в виде похвалы, сотрудничества с учениками. </w:t>
      </w:r>
      <w:proofErr w:type="spellStart"/>
      <w:r w:rsidRPr="00A9067E">
        <w:rPr>
          <w:shd w:val="clear" w:color="auto" w:fill="FFFFFF"/>
        </w:rPr>
        <w:t>Здоровьесберегающий</w:t>
      </w:r>
      <w:proofErr w:type="spellEnd"/>
      <w:r w:rsidRPr="00A9067E">
        <w:rPr>
          <w:shd w:val="clear" w:color="auto" w:fill="FFFFFF"/>
        </w:rPr>
        <w:t xml:space="preserve"> аспект урока состоял в посильности выполняемых заданий, установления духа сотрудничества с учениками, в самом построении урока. Достаточно высокая работоспособность учащихся в течение всего урока обеспечивалась хорошим психологическим климатом на уроке, разнообразием видов деятельности, динамичностью урока и соответствием содержания урока возрасту учащихся. </w:t>
      </w:r>
    </w:p>
    <w:p w:rsidR="000B44CE" w:rsidRPr="00A9067E" w:rsidRDefault="000B44CE" w:rsidP="0066350C">
      <w:pPr>
        <w:ind w:firstLine="708"/>
        <w:jc w:val="both"/>
        <w:rPr>
          <w:shd w:val="clear" w:color="auto" w:fill="FFFFFF"/>
        </w:rPr>
      </w:pPr>
      <w:r w:rsidRPr="00A9067E">
        <w:rPr>
          <w:shd w:val="clear" w:color="auto" w:fill="FFFFFF"/>
        </w:rPr>
        <w:t>На</w:t>
      </w:r>
      <w:r w:rsidR="00A9067E">
        <w:rPr>
          <w:shd w:val="clear" w:color="auto" w:fill="FFFFFF"/>
        </w:rPr>
        <w:t xml:space="preserve"> уроке алгебры учитель </w:t>
      </w:r>
      <w:r w:rsidR="00A9067E" w:rsidRPr="00427BD9">
        <w:rPr>
          <w:i/>
          <w:shd w:val="clear" w:color="auto" w:fill="FFFFFF"/>
        </w:rPr>
        <w:t>Бохан С.</w:t>
      </w:r>
      <w:r w:rsidRPr="00427BD9">
        <w:rPr>
          <w:i/>
          <w:shd w:val="clear" w:color="auto" w:fill="FFFFFF"/>
        </w:rPr>
        <w:t>В.</w:t>
      </w:r>
      <w:r w:rsidRPr="00A9067E">
        <w:rPr>
          <w:shd w:val="clear" w:color="auto" w:fill="FFFFFF"/>
        </w:rPr>
        <w:t xml:space="preserve"> на каждом этапе стремилась построить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Свою задачу видела в том, чтобы вовлечь каждого в работу, создать условия для  самореализации и уверенности в себе. На протяжении всего урока использовались индивидуальные, групповые, коллективные формы работы, что способствовало активизации познавательной деятельности. На данном уроке учитывались требования программы и стандарта, а также реализовывалась  одна из задач школы: включение каждого школьника в работу на учебных занятиях в качестве активного участника образовательного процесса.</w:t>
      </w:r>
    </w:p>
    <w:p w:rsidR="000B44CE" w:rsidRPr="00A9067E" w:rsidRDefault="000B44CE" w:rsidP="008343CA">
      <w:pPr>
        <w:ind w:firstLine="708"/>
        <w:jc w:val="both"/>
        <w:rPr>
          <w:color w:val="FF0000"/>
        </w:rPr>
      </w:pPr>
      <w:r w:rsidRPr="00A9067E">
        <w:t xml:space="preserve">Исходя из </w:t>
      </w:r>
      <w:proofErr w:type="gramStart"/>
      <w:r w:rsidRPr="00A9067E">
        <w:t>вышеизложенного</w:t>
      </w:r>
      <w:proofErr w:type="gramEnd"/>
      <w:r w:rsidRPr="00A9067E">
        <w:t xml:space="preserve">, можно сделать следующие выводы: адаптация учащихся 10-х классов проходит оптимально. Учащиеся на обучение мотивированы, на уроках отмечается взаимодействие учителей и учащихся. На уроках, кроме учебных задач, ставятся задачи нравственного воспитания учащихся (патриотические, умение хранить семейные ценности, стремиться быть честными, добросовестными, общественно активными и т.д.). </w:t>
      </w:r>
    </w:p>
    <w:p w:rsidR="009D62E9" w:rsidRDefault="009D62E9" w:rsidP="00C2288D">
      <w:pPr>
        <w:jc w:val="both"/>
        <w:rPr>
          <w:i/>
        </w:rPr>
      </w:pPr>
    </w:p>
    <w:p w:rsidR="000B44CE" w:rsidRPr="00A9067E" w:rsidRDefault="000B44CE" w:rsidP="00C2288D">
      <w:pPr>
        <w:jc w:val="both"/>
        <w:rPr>
          <w:i/>
        </w:rPr>
      </w:pPr>
      <w:r w:rsidRPr="00A9067E">
        <w:rPr>
          <w:i/>
        </w:rPr>
        <w:t xml:space="preserve">Исполнитель: </w:t>
      </w:r>
    </w:p>
    <w:p w:rsidR="000B44CE" w:rsidRDefault="000B44CE" w:rsidP="00C2288D">
      <w:pPr>
        <w:jc w:val="both"/>
        <w:rPr>
          <w:b/>
        </w:rPr>
      </w:pPr>
      <w:r w:rsidRPr="00A9067E">
        <w:rPr>
          <w:b/>
        </w:rPr>
        <w:t xml:space="preserve">Председатель Методического совета </w:t>
      </w:r>
      <w:r w:rsidRPr="00A9067E">
        <w:rPr>
          <w:b/>
        </w:rPr>
        <w:tab/>
      </w:r>
      <w:r w:rsidRPr="00A9067E">
        <w:rPr>
          <w:b/>
        </w:rPr>
        <w:tab/>
        <w:t xml:space="preserve"> </w:t>
      </w:r>
      <w:r w:rsidRPr="00A9067E">
        <w:rPr>
          <w:b/>
        </w:rPr>
        <w:tab/>
      </w:r>
      <w:r w:rsidRPr="00A9067E">
        <w:rPr>
          <w:b/>
        </w:rPr>
        <w:tab/>
      </w:r>
      <w:r w:rsidRPr="00A9067E">
        <w:rPr>
          <w:b/>
        </w:rPr>
        <w:tab/>
        <w:t xml:space="preserve">Н. А. </w:t>
      </w:r>
      <w:proofErr w:type="spellStart"/>
      <w:r w:rsidRPr="00A9067E">
        <w:rPr>
          <w:b/>
        </w:rPr>
        <w:t>Нетесова</w:t>
      </w:r>
      <w:proofErr w:type="spellEnd"/>
    </w:p>
    <w:p w:rsidR="009D62E9" w:rsidRPr="00A9067E" w:rsidRDefault="009D62E9" w:rsidP="00C2288D">
      <w:pPr>
        <w:jc w:val="both"/>
        <w:rPr>
          <w:b/>
        </w:rPr>
      </w:pPr>
    </w:p>
    <w:p w:rsidR="00A9067E" w:rsidRDefault="00A9067E">
      <w:pPr>
        <w:rPr>
          <w:i/>
        </w:rPr>
      </w:pPr>
      <w:r>
        <w:rPr>
          <w:i/>
        </w:rPr>
        <w:t>Ознакомлены:</w:t>
      </w:r>
    </w:p>
    <w:tbl>
      <w:tblPr>
        <w:tblW w:w="9712" w:type="dxa"/>
        <w:tblInd w:w="-106" w:type="dxa"/>
        <w:tblLook w:val="00A0"/>
      </w:tblPr>
      <w:tblGrid>
        <w:gridCol w:w="9712"/>
      </w:tblGrid>
      <w:tr w:rsidR="00A9067E" w:rsidRPr="00A9067E" w:rsidTr="009D62E9">
        <w:tc>
          <w:tcPr>
            <w:tcW w:w="9712" w:type="dxa"/>
            <w:vAlign w:val="center"/>
          </w:tcPr>
          <w:p w:rsidR="00A9067E" w:rsidRDefault="00A9067E" w:rsidP="00A9067E">
            <w:pPr>
              <w:rPr>
                <w:sz w:val="22"/>
              </w:rPr>
            </w:pPr>
            <w:proofErr w:type="spellStart"/>
            <w:r w:rsidRPr="00A9067E">
              <w:rPr>
                <w:sz w:val="22"/>
              </w:rPr>
              <w:t>Молоденкова</w:t>
            </w:r>
            <w:proofErr w:type="spellEnd"/>
            <w:r w:rsidRPr="00A9067E">
              <w:rPr>
                <w:sz w:val="22"/>
              </w:rPr>
              <w:t xml:space="preserve"> А. И.</w:t>
            </w:r>
            <w:r w:rsidR="009D62E9">
              <w:rPr>
                <w:sz w:val="22"/>
              </w:rPr>
              <w:t xml:space="preserve">                                                              </w:t>
            </w:r>
            <w:r w:rsidR="009D62E9" w:rsidRPr="00A9067E">
              <w:rPr>
                <w:sz w:val="22"/>
              </w:rPr>
              <w:t>Суслова Л. А.</w:t>
            </w:r>
          </w:p>
          <w:p w:rsidR="009D62E9" w:rsidRPr="00A9067E" w:rsidRDefault="009D62E9" w:rsidP="00A9067E">
            <w:pPr>
              <w:rPr>
                <w:sz w:val="22"/>
              </w:rPr>
            </w:pPr>
          </w:p>
        </w:tc>
      </w:tr>
      <w:tr w:rsidR="00A9067E" w:rsidRPr="00A9067E" w:rsidTr="009D62E9">
        <w:tc>
          <w:tcPr>
            <w:tcW w:w="9712" w:type="dxa"/>
            <w:vAlign w:val="center"/>
          </w:tcPr>
          <w:p w:rsidR="009D62E9" w:rsidRDefault="00A9067E" w:rsidP="00A9067E">
            <w:pPr>
              <w:rPr>
                <w:sz w:val="22"/>
              </w:rPr>
            </w:pPr>
            <w:r w:rsidRPr="00A9067E">
              <w:rPr>
                <w:sz w:val="22"/>
              </w:rPr>
              <w:t>Локоть Ю. В.</w:t>
            </w:r>
            <w:r w:rsidR="009D62E9">
              <w:rPr>
                <w:sz w:val="22"/>
              </w:rPr>
              <w:t xml:space="preserve">                                                                        </w:t>
            </w:r>
            <w:r w:rsidR="009D62E9" w:rsidRPr="00A9067E">
              <w:rPr>
                <w:sz w:val="22"/>
              </w:rPr>
              <w:t>Дудина Н. Л.</w:t>
            </w:r>
            <w:r w:rsidR="009D62E9">
              <w:rPr>
                <w:sz w:val="22"/>
              </w:rPr>
              <w:t xml:space="preserve">   </w:t>
            </w:r>
          </w:p>
          <w:p w:rsidR="00A9067E" w:rsidRPr="00A9067E" w:rsidRDefault="009D62E9" w:rsidP="00A9067E">
            <w:pPr>
              <w:rPr>
                <w:sz w:val="22"/>
              </w:rPr>
            </w:pPr>
            <w:r>
              <w:rPr>
                <w:sz w:val="22"/>
              </w:rPr>
              <w:t xml:space="preserve">                                                   </w:t>
            </w:r>
          </w:p>
        </w:tc>
      </w:tr>
      <w:tr w:rsidR="00A9067E" w:rsidRPr="00A9067E" w:rsidTr="009D62E9">
        <w:tc>
          <w:tcPr>
            <w:tcW w:w="9712" w:type="dxa"/>
            <w:vAlign w:val="center"/>
          </w:tcPr>
          <w:p w:rsidR="00A9067E" w:rsidRDefault="00A9067E" w:rsidP="00A9067E">
            <w:pPr>
              <w:rPr>
                <w:sz w:val="22"/>
              </w:rPr>
            </w:pPr>
            <w:r w:rsidRPr="00A9067E">
              <w:rPr>
                <w:sz w:val="22"/>
              </w:rPr>
              <w:t>Бохан С. В.</w:t>
            </w:r>
          </w:p>
          <w:p w:rsidR="009D62E9" w:rsidRPr="00A9067E" w:rsidRDefault="009D62E9" w:rsidP="00A9067E">
            <w:pPr>
              <w:rPr>
                <w:sz w:val="22"/>
              </w:rPr>
            </w:pPr>
          </w:p>
        </w:tc>
      </w:tr>
      <w:tr w:rsidR="00A9067E" w:rsidRPr="00A9067E" w:rsidTr="009D62E9">
        <w:tc>
          <w:tcPr>
            <w:tcW w:w="9712" w:type="dxa"/>
            <w:vAlign w:val="center"/>
          </w:tcPr>
          <w:p w:rsidR="00A9067E" w:rsidRDefault="00A9067E" w:rsidP="00A9067E">
            <w:pPr>
              <w:rPr>
                <w:sz w:val="22"/>
              </w:rPr>
            </w:pPr>
            <w:proofErr w:type="spellStart"/>
            <w:r w:rsidRPr="00A9067E">
              <w:rPr>
                <w:sz w:val="22"/>
              </w:rPr>
              <w:t>Молоденкова</w:t>
            </w:r>
            <w:proofErr w:type="spellEnd"/>
            <w:r w:rsidRPr="00A9067E">
              <w:rPr>
                <w:sz w:val="22"/>
              </w:rPr>
              <w:t xml:space="preserve"> А. И.</w:t>
            </w:r>
          </w:p>
          <w:p w:rsidR="009D62E9" w:rsidRPr="00A9067E" w:rsidRDefault="009D62E9" w:rsidP="00A9067E">
            <w:pPr>
              <w:rPr>
                <w:sz w:val="22"/>
              </w:rPr>
            </w:pPr>
          </w:p>
        </w:tc>
      </w:tr>
      <w:tr w:rsidR="00A9067E" w:rsidRPr="00A9067E" w:rsidTr="009D62E9">
        <w:tc>
          <w:tcPr>
            <w:tcW w:w="9712" w:type="dxa"/>
            <w:vAlign w:val="center"/>
          </w:tcPr>
          <w:p w:rsidR="00A9067E" w:rsidRDefault="00A9067E" w:rsidP="00A9067E">
            <w:pPr>
              <w:rPr>
                <w:sz w:val="22"/>
              </w:rPr>
            </w:pPr>
            <w:proofErr w:type="spellStart"/>
            <w:r w:rsidRPr="00A9067E">
              <w:rPr>
                <w:sz w:val="22"/>
              </w:rPr>
              <w:t>Лашко</w:t>
            </w:r>
            <w:proofErr w:type="spellEnd"/>
            <w:r w:rsidRPr="00A9067E">
              <w:rPr>
                <w:sz w:val="22"/>
              </w:rPr>
              <w:t xml:space="preserve"> Н. С.</w:t>
            </w:r>
          </w:p>
          <w:p w:rsidR="009D62E9" w:rsidRPr="00A9067E" w:rsidRDefault="009D62E9" w:rsidP="00A9067E">
            <w:pPr>
              <w:rPr>
                <w:sz w:val="22"/>
              </w:rPr>
            </w:pPr>
          </w:p>
        </w:tc>
      </w:tr>
      <w:tr w:rsidR="00A9067E" w:rsidRPr="00A9067E" w:rsidTr="009D62E9">
        <w:tc>
          <w:tcPr>
            <w:tcW w:w="9712" w:type="dxa"/>
            <w:vAlign w:val="center"/>
          </w:tcPr>
          <w:p w:rsidR="00A9067E" w:rsidRDefault="00A9067E" w:rsidP="00A9067E">
            <w:pPr>
              <w:rPr>
                <w:sz w:val="22"/>
              </w:rPr>
            </w:pPr>
            <w:proofErr w:type="spellStart"/>
            <w:r w:rsidRPr="00A9067E">
              <w:rPr>
                <w:sz w:val="22"/>
              </w:rPr>
              <w:t>Нетесова</w:t>
            </w:r>
            <w:proofErr w:type="spellEnd"/>
            <w:r w:rsidRPr="00A9067E">
              <w:rPr>
                <w:sz w:val="22"/>
              </w:rPr>
              <w:t xml:space="preserve"> Н. А.</w:t>
            </w:r>
          </w:p>
          <w:p w:rsidR="009D62E9" w:rsidRPr="00A9067E" w:rsidRDefault="009D62E9" w:rsidP="00A9067E">
            <w:pPr>
              <w:rPr>
                <w:sz w:val="22"/>
              </w:rPr>
            </w:pPr>
          </w:p>
        </w:tc>
      </w:tr>
      <w:tr w:rsidR="00A9067E" w:rsidRPr="00A9067E" w:rsidTr="009D62E9">
        <w:tc>
          <w:tcPr>
            <w:tcW w:w="9712" w:type="dxa"/>
            <w:vAlign w:val="center"/>
          </w:tcPr>
          <w:p w:rsidR="00A9067E" w:rsidRPr="00A9067E" w:rsidRDefault="00A9067E" w:rsidP="00A9067E">
            <w:pPr>
              <w:rPr>
                <w:sz w:val="22"/>
              </w:rPr>
            </w:pPr>
            <w:r w:rsidRPr="00A9067E">
              <w:rPr>
                <w:sz w:val="22"/>
              </w:rPr>
              <w:t>Говорун О. Ю.</w:t>
            </w:r>
          </w:p>
        </w:tc>
      </w:tr>
    </w:tbl>
    <w:p w:rsidR="00A9067E" w:rsidRPr="00A9067E" w:rsidRDefault="00A9067E">
      <w:pPr>
        <w:rPr>
          <w:i/>
        </w:rPr>
      </w:pPr>
    </w:p>
    <w:sectPr w:rsidR="00A9067E" w:rsidRPr="00A9067E" w:rsidSect="009D62E9">
      <w:footerReference w:type="default" r:id="rId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E9" w:rsidRDefault="009D62E9" w:rsidP="009D62E9">
      <w:r>
        <w:separator/>
      </w:r>
    </w:p>
  </w:endnote>
  <w:endnote w:type="continuationSeparator" w:id="0">
    <w:p w:rsidR="009D62E9" w:rsidRDefault="009D62E9" w:rsidP="009D6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594132"/>
      <w:docPartObj>
        <w:docPartGallery w:val="Page Numbers (Bottom of Page)"/>
        <w:docPartUnique/>
      </w:docPartObj>
    </w:sdtPr>
    <w:sdtContent>
      <w:p w:rsidR="009D62E9" w:rsidRDefault="009D62E9">
        <w:pPr>
          <w:pStyle w:val="a9"/>
          <w:jc w:val="right"/>
        </w:pPr>
        <w:fldSimple w:instr=" PAGE   \* MERGEFORMAT ">
          <w:r>
            <w:rPr>
              <w:noProof/>
            </w:rPr>
            <w:t>7</w:t>
          </w:r>
        </w:fldSimple>
      </w:p>
    </w:sdtContent>
  </w:sdt>
  <w:p w:rsidR="009D62E9" w:rsidRDefault="009D62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E9" w:rsidRDefault="009D62E9" w:rsidP="009D62E9">
      <w:r>
        <w:separator/>
      </w:r>
    </w:p>
  </w:footnote>
  <w:footnote w:type="continuationSeparator" w:id="0">
    <w:p w:rsidR="009D62E9" w:rsidRDefault="009D62E9" w:rsidP="009D62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573B"/>
    <w:multiLevelType w:val="hybridMultilevel"/>
    <w:tmpl w:val="97E4A2B6"/>
    <w:lvl w:ilvl="0" w:tplc="D21293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007BA0"/>
    <w:multiLevelType w:val="hybridMultilevel"/>
    <w:tmpl w:val="DC0AED40"/>
    <w:lvl w:ilvl="0" w:tplc="0419000F">
      <w:start w:val="1"/>
      <w:numFmt w:val="decimal"/>
      <w:lvlText w:val="%1."/>
      <w:lvlJc w:val="left"/>
      <w:pPr>
        <w:tabs>
          <w:tab w:val="num" w:pos="1425"/>
        </w:tabs>
        <w:ind w:left="14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87B2770"/>
    <w:multiLevelType w:val="hybridMultilevel"/>
    <w:tmpl w:val="A3707648"/>
    <w:lvl w:ilvl="0" w:tplc="4258B7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2446B4"/>
    <w:multiLevelType w:val="hybridMultilevel"/>
    <w:tmpl w:val="417A3C0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F57914"/>
    <w:multiLevelType w:val="hybridMultilevel"/>
    <w:tmpl w:val="AD60B86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2288D"/>
    <w:rsid w:val="000B44CE"/>
    <w:rsid w:val="000B55F8"/>
    <w:rsid w:val="00151355"/>
    <w:rsid w:val="001B2CFE"/>
    <w:rsid w:val="001E3E99"/>
    <w:rsid w:val="002045F6"/>
    <w:rsid w:val="00233BA0"/>
    <w:rsid w:val="00241EB9"/>
    <w:rsid w:val="002769A2"/>
    <w:rsid w:val="002B6837"/>
    <w:rsid w:val="00330B1F"/>
    <w:rsid w:val="00375C75"/>
    <w:rsid w:val="00427BD9"/>
    <w:rsid w:val="00434E11"/>
    <w:rsid w:val="00497077"/>
    <w:rsid w:val="0059106E"/>
    <w:rsid w:val="005B57DF"/>
    <w:rsid w:val="00610BE4"/>
    <w:rsid w:val="0066350C"/>
    <w:rsid w:val="006B5B37"/>
    <w:rsid w:val="006C7C66"/>
    <w:rsid w:val="00793844"/>
    <w:rsid w:val="008343CA"/>
    <w:rsid w:val="008C6107"/>
    <w:rsid w:val="009D62E9"/>
    <w:rsid w:val="00A54BF1"/>
    <w:rsid w:val="00A85ABD"/>
    <w:rsid w:val="00A9067E"/>
    <w:rsid w:val="00B57C3E"/>
    <w:rsid w:val="00C00631"/>
    <w:rsid w:val="00C2288D"/>
    <w:rsid w:val="00CD76B5"/>
    <w:rsid w:val="00D524BC"/>
    <w:rsid w:val="00DC09C6"/>
    <w:rsid w:val="00DD0806"/>
    <w:rsid w:val="00E25B1A"/>
    <w:rsid w:val="00E70EC0"/>
    <w:rsid w:val="00E84106"/>
    <w:rsid w:val="00E91E85"/>
    <w:rsid w:val="00FF1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8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C2288D"/>
    <w:pPr>
      <w:suppressLineNumbers/>
    </w:pPr>
  </w:style>
  <w:style w:type="paragraph" w:customStyle="1" w:styleId="normal">
    <w:name w:val="normal"/>
    <w:uiPriority w:val="99"/>
    <w:rsid w:val="00E84106"/>
    <w:pPr>
      <w:spacing w:after="200" w:line="276" w:lineRule="auto"/>
    </w:pPr>
    <w:rPr>
      <w:rFonts w:cs="Calibri"/>
      <w:color w:val="000000"/>
    </w:rPr>
  </w:style>
  <w:style w:type="paragraph" w:styleId="a4">
    <w:name w:val="Body Text"/>
    <w:basedOn w:val="a"/>
    <w:link w:val="a5"/>
    <w:uiPriority w:val="99"/>
    <w:semiHidden/>
    <w:rsid w:val="00330B1F"/>
    <w:pPr>
      <w:jc w:val="both"/>
    </w:pPr>
    <w:rPr>
      <w:rFonts w:eastAsia="Calibri"/>
      <w:sz w:val="20"/>
      <w:szCs w:val="20"/>
    </w:rPr>
  </w:style>
  <w:style w:type="character" w:customStyle="1" w:styleId="BodyTextChar">
    <w:name w:val="Body Text Char"/>
    <w:basedOn w:val="a0"/>
    <w:link w:val="a4"/>
    <w:uiPriority w:val="99"/>
    <w:semiHidden/>
    <w:locked/>
    <w:rsid w:val="00151355"/>
    <w:rPr>
      <w:rFonts w:ascii="Times New Roman" w:hAnsi="Times New Roman" w:cs="Times New Roman"/>
      <w:sz w:val="24"/>
      <w:szCs w:val="24"/>
      <w:lang w:eastAsia="ar-SA" w:bidi="ar-SA"/>
    </w:rPr>
  </w:style>
  <w:style w:type="character" w:customStyle="1" w:styleId="a5">
    <w:name w:val="Основной текст Знак"/>
    <w:basedOn w:val="a0"/>
    <w:link w:val="a4"/>
    <w:uiPriority w:val="99"/>
    <w:semiHidden/>
    <w:locked/>
    <w:rsid w:val="00330B1F"/>
    <w:rPr>
      <w:rFonts w:cs="Times New Roman"/>
      <w:lang w:val="ru-RU" w:eastAsia="ar-SA" w:bidi="ar-SA"/>
    </w:rPr>
  </w:style>
  <w:style w:type="paragraph" w:styleId="a6">
    <w:name w:val="List Paragraph"/>
    <w:basedOn w:val="a"/>
    <w:qFormat/>
    <w:rsid w:val="00427BD9"/>
    <w:pPr>
      <w:suppressAutoHyphens w:val="0"/>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semiHidden/>
    <w:unhideWhenUsed/>
    <w:rsid w:val="009D62E9"/>
    <w:pPr>
      <w:tabs>
        <w:tab w:val="center" w:pos="4677"/>
        <w:tab w:val="right" w:pos="9355"/>
      </w:tabs>
    </w:pPr>
  </w:style>
  <w:style w:type="character" w:customStyle="1" w:styleId="a8">
    <w:name w:val="Верхний колонтитул Знак"/>
    <w:basedOn w:val="a0"/>
    <w:link w:val="a7"/>
    <w:uiPriority w:val="99"/>
    <w:semiHidden/>
    <w:rsid w:val="009D62E9"/>
    <w:rPr>
      <w:rFonts w:ascii="Times New Roman" w:eastAsia="Times New Roman" w:hAnsi="Times New Roman"/>
      <w:sz w:val="24"/>
      <w:szCs w:val="24"/>
      <w:lang w:eastAsia="ar-SA"/>
    </w:rPr>
  </w:style>
  <w:style w:type="paragraph" w:styleId="a9">
    <w:name w:val="footer"/>
    <w:basedOn w:val="a"/>
    <w:link w:val="aa"/>
    <w:uiPriority w:val="99"/>
    <w:unhideWhenUsed/>
    <w:rsid w:val="009D62E9"/>
    <w:pPr>
      <w:tabs>
        <w:tab w:val="center" w:pos="4677"/>
        <w:tab w:val="right" w:pos="9355"/>
      </w:tabs>
    </w:pPr>
  </w:style>
  <w:style w:type="character" w:customStyle="1" w:styleId="aa">
    <w:name w:val="Нижний колонтитул Знак"/>
    <w:basedOn w:val="a0"/>
    <w:link w:val="a9"/>
    <w:uiPriority w:val="99"/>
    <w:rsid w:val="009D62E9"/>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2453</Words>
  <Characters>17849</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школа3</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школа3</dc:creator>
  <cp:lastModifiedBy>Лариса Викторовна</cp:lastModifiedBy>
  <cp:revision>3</cp:revision>
  <cp:lastPrinted>2014-12-19T14:29:00Z</cp:lastPrinted>
  <dcterms:created xsi:type="dcterms:W3CDTF">2014-12-19T13:51:00Z</dcterms:created>
  <dcterms:modified xsi:type="dcterms:W3CDTF">2014-12-19T14:31:00Z</dcterms:modified>
</cp:coreProperties>
</file>