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5" w:rsidRDefault="00F07915">
      <w:pPr>
        <w:spacing w:after="200" w:line="276" w:lineRule="auto"/>
      </w:pPr>
      <w:r>
        <w:t>8</w:t>
      </w:r>
    </w:p>
    <w:p w:rsidR="00F07915" w:rsidRDefault="00F07915"/>
    <w:p w:rsidR="00F07915" w:rsidRDefault="00F07915">
      <w:r>
        <w:rPr>
          <w:noProof/>
        </w:rPr>
        <w:pict>
          <v:group id="_x0000_s1026" style="position:absolute;margin-left:0;margin-top:463pt;width:535.75pt;height:336.65pt;z-index:251658752;mso-position-horizontal:center;mso-position-horizontal-relative:page;mso-position-vertical-relative:page" coordorigin="613,8712" coordsize="11015,6336" o:allowincell="f">
            <v:rect id="_x0000_s1027" style="position:absolute;left:4897;top:8714;width:6731;height:6334;mso-position-horizontal-relative:page;mso-position-vertical-relative:page" o:allowincell="f" filled="f" fillcolor="#c0504d" stroked="f" strokecolor="white" strokeweight="1.5pt">
              <v:textbox style="mso-next-textbox:#_x0000_s1027">
                <w:txbxContent>
                  <w:p w:rsidR="00F07915" w:rsidRDefault="00F07915">
                    <w:pPr>
                      <w:pStyle w:val="NoSpacing"/>
                    </w:pPr>
                    <w:r w:rsidRPr="007563E8">
                      <w:rPr>
                        <w:rFonts w:ascii="Georgia" w:hAnsi="Georgia" w:cs="Georgia"/>
                        <w:i/>
                        <w:iCs/>
                        <w:sz w:val="44"/>
                        <w:szCs w:val="44"/>
                      </w:rPr>
                      <w:t xml:space="preserve">В данной брошюре  представлены результаты деятельности школы за </w:t>
                    </w:r>
                    <w:r>
                      <w:rPr>
                        <w:rFonts w:ascii="Georgia" w:hAnsi="Georgia" w:cs="Georgia"/>
                        <w:i/>
                        <w:iCs/>
                        <w:sz w:val="44"/>
                        <w:szCs w:val="44"/>
                      </w:rPr>
                      <w:t>2013-2014</w:t>
                    </w:r>
                    <w:r w:rsidRPr="007563E8">
                      <w:rPr>
                        <w:rFonts w:ascii="Georgia" w:hAnsi="Georgia" w:cs="Georgia"/>
                        <w:i/>
                        <w:iCs/>
                        <w:sz w:val="44"/>
                        <w:szCs w:val="44"/>
                      </w:rPr>
                      <w:t xml:space="preserve">  учебный год в сравнении с последними  тремя учебными годами</w:t>
                    </w:r>
                  </w:p>
                </w:txbxContent>
              </v:textbox>
            </v:rect>
            <v:rect id="_x0000_s1028" style="position:absolute;left:613;top:8712;width:4283;height:6336;mso-position-horizontal-relative:page;mso-position-vertical-relative:page;v-text-anchor:bottom" o:allowincell="f" filled="f" fillcolor="#c0504d" stroked="f" strokecolor="white" strokeweight="1.5pt">
              <v:textbox style="mso-next-textbox:#_x0000_s1028" inset="0">
                <w:txbxContent>
                  <w:p w:rsidR="00F07915" w:rsidRDefault="00F07915">
                    <w:pPr>
                      <w:pStyle w:val="NoSpacing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МБОУ СОШ №3</w:t>
                    </w:r>
                  </w:p>
                  <w:p w:rsidR="00F07915" w:rsidRDefault="00F07915">
                    <w:pPr>
                      <w:pStyle w:val="NoSpacing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г. Светлый, ул. Пионерская, 26</w:t>
                    </w:r>
                  </w:p>
                  <w:p w:rsidR="00F07915" w:rsidRDefault="00F07915">
                    <w:pPr>
                      <w:pStyle w:val="NoSpacing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8-401-52-3-57-23</w:t>
                    </w:r>
                  </w:p>
                  <w:p w:rsidR="00F07915" w:rsidRDefault="00F07915">
                    <w:pPr>
                      <w:pStyle w:val="NoSpacing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8-401-52-3-57-23</w:t>
                    </w:r>
                  </w:p>
                  <w:p w:rsidR="00F07915" w:rsidRDefault="00F07915">
                    <w:pPr>
                      <w:pStyle w:val="NoSpacing"/>
                      <w:jc w:val="right"/>
                      <w:rPr>
                        <w:b/>
                        <w:bCs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noProof/>
        </w:rPr>
        <w:pict>
          <v:group id="_x0000_s1029" style="position:absolute;margin-left:30.5pt;margin-top:42.8pt;width:206.4pt;height:419.45pt;z-index:251657728;mso-position-horizontal-relative:page;mso-position-vertical-relative:page" coordorigin="353,370" coordsize="4623,7108" o:allowincell="f">
            <v:rect id="_x0000_s1030" style="position:absolute;left:1794;top:370;width:1296;height:7108;mso-position-vertical:top;mso-position-vertical-relative:margin;v-text-anchor:middle" o:allowincell="f" strokecolor="white" strokeweight="1pt">
              <v:fill opacity="52429f"/>
              <v:shadow color="#d8d8d8" offset="3pt,3pt" offset2="2pt,2pt"/>
              <v:textbox style="layout-flow:vertical;mso-layout-flow-alt:bottom-to-top;mso-next-textbox:#_x0000_s1030" inset=".72pt,7.2pt,.72pt,7.2pt">
                <w:txbxContent>
                  <w:p w:rsidR="00F07915" w:rsidRPr="007F12D3" w:rsidRDefault="00F07915" w:rsidP="007563E8"/>
                </w:txbxContent>
              </v:textbox>
            </v:rect>
            <v:rect id="_x0000_s1031" style="position:absolute;left:3248;top:370;width:1728;height:7108;mso-position-vertical:top;mso-position-vertical-relative:margin;v-text-anchor:middle" o:allowincell="f" strokecolor="white" strokeweight="1pt">
              <v:fill opacity="52429f"/>
              <v:shadow color="#d8d8d8" offset="3pt,3pt" offset2="2pt,2pt"/>
              <v:textbox style="layout-flow:vertical;mso-layout-flow-alt:bottom-to-top;mso-next-textbox:#_x0000_s1031" inset=".72pt,7.2pt,.72pt,7.2pt">
                <w:txbxContent>
                  <w:p w:rsidR="00F07915" w:rsidRPr="007F12D3" w:rsidRDefault="00F07915">
                    <w:pPr>
                      <w:pStyle w:val="NoSpacing"/>
                      <w:jc w:val="right"/>
                      <w:rPr>
                        <w:b/>
                        <w:bCs/>
                        <w:color w:val="4F81BD"/>
                        <w:sz w:val="100"/>
                        <w:szCs w:val="100"/>
                      </w:rPr>
                    </w:pPr>
                    <w:r w:rsidRPr="007563E8">
                      <w:rPr>
                        <w:b/>
                        <w:bCs/>
                        <w:color w:val="002060"/>
                        <w:sz w:val="72"/>
                        <w:szCs w:val="72"/>
                      </w:rPr>
                      <w:t>2013-2014 учебный год</w:t>
                    </w:r>
                  </w:p>
                </w:txbxContent>
              </v:textbox>
            </v:rect>
            <v:rect id="_x0000_s1032" style="position:absolute;left:353;top:370;width:1296;height:7108;mso-position-vertical:top;mso-position-vertical-relative:margin;v-text-anchor:middle" o:allowincell="f" strokecolor="white" strokeweight="1pt">
              <v:fill opacity="52429f"/>
              <v:shadow color="#d8d8d8" offset="3pt,3pt" offset2="2pt,2pt"/>
              <v:textbox style="layout-flow:vertical;mso-layout-flow-alt:bottom-to-top;mso-next-textbox:#_x0000_s1032" inset=".72pt,7.2pt,.72pt,7.2pt">
                <w:txbxContent>
                  <w:p w:rsidR="00F07915" w:rsidRPr="007F12D3" w:rsidRDefault="00F07915">
                    <w:pPr>
                      <w:pStyle w:val="NoSpacing"/>
                      <w:jc w:val="right"/>
                      <w:rPr>
                        <w:rFonts w:ascii="Cambria" w:hAnsi="Cambria" w:cs="Cambria"/>
                        <w:b/>
                        <w:bCs/>
                        <w:sz w:val="48"/>
                        <w:szCs w:val="48"/>
                      </w:rPr>
                    </w:pPr>
                    <w:r w:rsidRPr="007F12D3">
                      <w:rPr>
                        <w:rFonts w:ascii="Cambria" w:hAnsi="Cambria" w:cs="Cambria"/>
                        <w:b/>
                        <w:bCs/>
                        <w:sz w:val="72"/>
                        <w:szCs w:val="72"/>
                      </w:rPr>
                      <w:t xml:space="preserve">Публичный доклад </w:t>
                    </w:r>
                  </w:p>
                </w:txbxContent>
              </v:textbox>
            </v:rect>
            <w10:wrap anchorx="page" anchory="page"/>
          </v:group>
        </w:pict>
      </w:r>
      <w:r>
        <w:rPr>
          <w:noProof/>
        </w:rPr>
        <w:pict>
          <v:rect id="_x0000_s1033" style="position:absolute;margin-left:0;margin-top:42.05pt;width:535.75pt;height:420.95pt;z-index:-251659776;mso-position-horizontal:center;mso-position-horizontal-relative:page;mso-position-vertical-relative:page" o:allowincell="f" stroked="f">
            <v:fill r:id="rId7" o:title="" size="0,0" aspect="atLeast" origin="-32767f,-32767f" position="-32767f,-32767f" recolor="t" rotate="t" type="frame"/>
            <o:lock v:ext="edit" aspectratio="t"/>
            <w10:wrap anchorx="page" anchory="page"/>
          </v:rect>
        </w:pict>
      </w:r>
    </w:p>
    <w:p w:rsidR="00F07915" w:rsidRDefault="00F07915">
      <w:pPr>
        <w:spacing w:after="200" w:line="276" w:lineRule="auto"/>
      </w:pPr>
      <w:r>
        <w:br w:type="page"/>
      </w:r>
    </w:p>
    <w:p w:rsidR="00F07915" w:rsidRPr="006E1B9B" w:rsidRDefault="00F07915" w:rsidP="007563E8">
      <w:pPr>
        <w:pStyle w:val="ListParagraph"/>
        <w:numPr>
          <w:ilvl w:val="0"/>
          <w:numId w:val="18"/>
        </w:numPr>
        <w:shd w:val="clear" w:color="auto" w:fill="FF99CC"/>
        <w:jc w:val="center"/>
        <w:rPr>
          <w:rFonts w:ascii="Georgia" w:hAnsi="Georgia" w:cs="Georgia"/>
          <w:b/>
          <w:bCs/>
          <w:sz w:val="32"/>
          <w:szCs w:val="32"/>
        </w:rPr>
      </w:pPr>
      <w:r w:rsidRPr="006E1B9B">
        <w:rPr>
          <w:rFonts w:ascii="Georgia" w:hAnsi="Georgia" w:cs="Georgia"/>
          <w:b/>
          <w:bCs/>
          <w:sz w:val="32"/>
          <w:szCs w:val="32"/>
        </w:rPr>
        <w:t>ОБЩАЯ ХАРАКТЕРИСТИКА МБОУ СОШ № 3</w:t>
      </w: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648"/>
        <w:gridCol w:w="3146"/>
        <w:gridCol w:w="6520"/>
      </w:tblGrid>
      <w:tr w:rsidR="00F07915">
        <w:tc>
          <w:tcPr>
            <w:tcW w:w="648" w:type="dxa"/>
            <w:shd w:val="clear" w:color="auto" w:fill="E0E0E0"/>
          </w:tcPr>
          <w:p w:rsidR="00F07915" w:rsidRPr="006E1B9B" w:rsidRDefault="00F07915" w:rsidP="007563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E0E0E0"/>
          </w:tcPr>
          <w:p w:rsidR="00F07915" w:rsidRPr="006E1B9B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  <w:r w:rsidRPr="006E1B9B">
              <w:rPr>
                <w:rFonts w:ascii="Georgia" w:hAnsi="Georgia" w:cs="Georgia"/>
                <w:sz w:val="28"/>
                <w:szCs w:val="28"/>
              </w:rPr>
              <w:t>Наименование МОУ в соответствии с Уставом</w:t>
            </w:r>
          </w:p>
        </w:tc>
        <w:tc>
          <w:tcPr>
            <w:tcW w:w="6520" w:type="dxa"/>
          </w:tcPr>
          <w:p w:rsidR="00F07915" w:rsidRPr="006E1B9B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6E1B9B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 3</w:t>
            </w:r>
          </w:p>
        </w:tc>
      </w:tr>
      <w:tr w:rsidR="00F07915">
        <w:tc>
          <w:tcPr>
            <w:tcW w:w="648" w:type="dxa"/>
            <w:shd w:val="clear" w:color="auto" w:fill="E0E0E0"/>
          </w:tcPr>
          <w:p w:rsidR="00F07915" w:rsidRPr="006E1B9B" w:rsidRDefault="00F07915" w:rsidP="007563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E0E0E0"/>
          </w:tcPr>
          <w:p w:rsidR="00F07915" w:rsidRPr="006E1B9B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  <w:r w:rsidRPr="006E1B9B">
              <w:rPr>
                <w:rFonts w:ascii="Georgia" w:hAnsi="Georgia" w:cs="Georgia"/>
                <w:sz w:val="28"/>
                <w:szCs w:val="28"/>
              </w:rPr>
              <w:t xml:space="preserve">Учредитель </w:t>
            </w:r>
          </w:p>
        </w:tc>
        <w:tc>
          <w:tcPr>
            <w:tcW w:w="6520" w:type="dxa"/>
          </w:tcPr>
          <w:p w:rsidR="00F07915" w:rsidRPr="006E1B9B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6E1B9B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Администрация муниципального образования «Светловский городской округ»</w:t>
            </w:r>
          </w:p>
        </w:tc>
      </w:tr>
      <w:tr w:rsidR="00F07915" w:rsidRPr="00FF1D8A">
        <w:tc>
          <w:tcPr>
            <w:tcW w:w="648" w:type="dxa"/>
            <w:shd w:val="clear" w:color="auto" w:fill="E0E0E0"/>
          </w:tcPr>
          <w:p w:rsidR="00F07915" w:rsidRPr="006E1B9B" w:rsidRDefault="00F07915" w:rsidP="007563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E0E0E0"/>
          </w:tcPr>
          <w:p w:rsidR="00F07915" w:rsidRPr="006E1B9B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  <w:r w:rsidRPr="006E1B9B">
              <w:rPr>
                <w:rFonts w:ascii="Georgia" w:hAnsi="Georgia" w:cs="Georgia"/>
                <w:sz w:val="28"/>
                <w:szCs w:val="28"/>
              </w:rPr>
              <w:t>Лицензия (номер, дата выдачи, кем выдан)</w:t>
            </w:r>
          </w:p>
        </w:tc>
        <w:tc>
          <w:tcPr>
            <w:tcW w:w="6520" w:type="dxa"/>
          </w:tcPr>
          <w:p w:rsidR="00F07915" w:rsidRPr="006E1121" w:rsidRDefault="00F07915" w:rsidP="006E1121">
            <w:pPr>
              <w:spacing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6E1121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39Л01 № 0000048, выдана 17.04.2014 г. Службой по контролю и надзору в сфере образования Калининградской области, регистрационный № ОО-1855</w:t>
            </w:r>
          </w:p>
        </w:tc>
      </w:tr>
      <w:tr w:rsidR="00F07915">
        <w:tc>
          <w:tcPr>
            <w:tcW w:w="648" w:type="dxa"/>
            <w:shd w:val="clear" w:color="auto" w:fill="E0E0E0"/>
          </w:tcPr>
          <w:p w:rsidR="00F07915" w:rsidRPr="006E1B9B" w:rsidRDefault="00F07915" w:rsidP="007563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E0E0E0"/>
          </w:tcPr>
          <w:p w:rsidR="00F07915" w:rsidRPr="006E1B9B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  <w:r w:rsidRPr="006E1B9B">
              <w:rPr>
                <w:rFonts w:ascii="Georgia" w:hAnsi="Georgia" w:cs="Georgia"/>
                <w:sz w:val="28"/>
                <w:szCs w:val="28"/>
              </w:rPr>
              <w:t>Свидетельство о государственной аккредитации (номер, дата выдачи, кем выдано)</w:t>
            </w:r>
          </w:p>
        </w:tc>
        <w:tc>
          <w:tcPr>
            <w:tcW w:w="6520" w:type="dxa"/>
          </w:tcPr>
          <w:p w:rsidR="00F07915" w:rsidRPr="007C0945" w:rsidRDefault="00F07915" w:rsidP="000708A5">
            <w:pPr>
              <w:spacing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39А01 № 0000</w:t>
            </w:r>
            <w:r w:rsidRPr="007C0945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4</w:t>
            </w:r>
            <w:r w:rsidRPr="007C0945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(регистрационный № 1199). Выдано Службой по контролю и надзору в сфере образования Калининградской области  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22.08.2014 г.</w:t>
            </w:r>
          </w:p>
        </w:tc>
      </w:tr>
      <w:tr w:rsidR="00F07915" w:rsidRPr="006E1B9B">
        <w:tc>
          <w:tcPr>
            <w:tcW w:w="648" w:type="dxa"/>
            <w:shd w:val="clear" w:color="auto" w:fill="E0E0E0"/>
          </w:tcPr>
          <w:p w:rsidR="00F07915" w:rsidRPr="006E1B9B" w:rsidRDefault="00F07915" w:rsidP="007563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E0E0E0"/>
          </w:tcPr>
          <w:p w:rsidR="00F07915" w:rsidRPr="006E1B9B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  <w:r w:rsidRPr="006E1B9B">
              <w:rPr>
                <w:rFonts w:ascii="Georgia" w:hAnsi="Georgia" w:cs="Georgia"/>
                <w:sz w:val="28"/>
                <w:szCs w:val="28"/>
              </w:rPr>
              <w:t>Режим работы (пяти-шестидневная неделя, наличие второй смены, средняя наполняемость классов, продолжительность перемен)</w:t>
            </w:r>
          </w:p>
        </w:tc>
        <w:tc>
          <w:tcPr>
            <w:tcW w:w="6520" w:type="dxa"/>
          </w:tcPr>
          <w:p w:rsidR="00F07915" w:rsidRPr="007C0945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1-3</w:t>
            </w:r>
            <w:r w:rsidRPr="007C0945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классы – пятидневная неделя</w:t>
            </w:r>
          </w:p>
          <w:p w:rsidR="00F07915" w:rsidRPr="007C0945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4</w:t>
            </w:r>
            <w:r w:rsidRPr="007C0945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-11 классы – шестидневная неделя</w:t>
            </w:r>
          </w:p>
          <w:p w:rsidR="00F07915" w:rsidRPr="007C0945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7C0945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перемены – 15-20 минут</w:t>
            </w:r>
          </w:p>
          <w:p w:rsidR="00F07915" w:rsidRPr="007C0945" w:rsidRDefault="00F07915" w:rsidP="007563E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7C0945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средняя наполняемость в   общеобразовательных классах с учетом интегрированных классов – 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24.18</w:t>
            </w:r>
            <w:r w:rsidRPr="007C0945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человек;</w:t>
            </w:r>
          </w:p>
          <w:p w:rsidR="00F07915" w:rsidRPr="007C0945" w:rsidRDefault="00F07915" w:rsidP="007563E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7C0945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средняя наполняемость в классах компенсирующего обучения – 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12,60</w:t>
            </w:r>
            <w:r w:rsidRPr="007C0945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человек;</w:t>
            </w:r>
          </w:p>
          <w:p w:rsidR="00F07915" w:rsidRPr="007C0945" w:rsidRDefault="00F07915" w:rsidP="007563E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7C0945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с  школе создано и успешно работает структурное подразделение – учебно-консультационный пункт, в котором учащиеся обучаются по заочной форме. Средняя наполняемость по группам – 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F07915">
        <w:tc>
          <w:tcPr>
            <w:tcW w:w="648" w:type="dxa"/>
            <w:shd w:val="clear" w:color="auto" w:fill="E0E0E0"/>
          </w:tcPr>
          <w:p w:rsidR="00F07915" w:rsidRPr="006E1B9B" w:rsidRDefault="00F07915" w:rsidP="007563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E0E0E0"/>
          </w:tcPr>
          <w:p w:rsidR="00F07915" w:rsidRPr="006E1B9B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  <w:r w:rsidRPr="006E1B9B">
              <w:rPr>
                <w:rFonts w:ascii="Georgia" w:hAnsi="Georgia" w:cs="Georgia"/>
                <w:sz w:val="28"/>
                <w:szCs w:val="28"/>
              </w:rPr>
              <w:t>Органы самоуправления</w:t>
            </w:r>
          </w:p>
        </w:tc>
        <w:tc>
          <w:tcPr>
            <w:tcW w:w="6520" w:type="dxa"/>
          </w:tcPr>
          <w:p w:rsidR="00F07915" w:rsidRPr="006E1B9B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6E1B9B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Наблюдательный (управляющий) совет, педагогический совет, Совет старшеклассников.</w:t>
            </w:r>
          </w:p>
        </w:tc>
      </w:tr>
      <w:tr w:rsidR="00F07915">
        <w:tc>
          <w:tcPr>
            <w:tcW w:w="648" w:type="dxa"/>
          </w:tcPr>
          <w:p w:rsidR="00F07915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</w:p>
          <w:p w:rsidR="00F07915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</w:p>
          <w:p w:rsidR="00F07915" w:rsidRPr="006E1B9B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3146" w:type="dxa"/>
          </w:tcPr>
          <w:p w:rsidR="00F07915" w:rsidRPr="006E1B9B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6520" w:type="dxa"/>
          </w:tcPr>
          <w:p w:rsidR="00F07915" w:rsidRPr="006E1B9B" w:rsidRDefault="00F07915" w:rsidP="007563E8">
            <w:pPr>
              <w:spacing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F07915" w:rsidRPr="002344E4" w:rsidRDefault="00F07915" w:rsidP="007563E8">
      <w:pPr>
        <w:shd w:val="clear" w:color="auto" w:fill="FF99CC"/>
        <w:jc w:val="center"/>
        <w:rPr>
          <w:rFonts w:ascii="Georgia" w:hAnsi="Georgia" w:cs="Georgia"/>
          <w:b/>
          <w:bCs/>
        </w:rPr>
      </w:pPr>
      <w:r w:rsidRPr="002344E4">
        <w:rPr>
          <w:rFonts w:ascii="Georgia" w:hAnsi="Georgia" w:cs="Georgia"/>
          <w:b/>
          <w:bCs/>
          <w:lang w:val="en-US"/>
        </w:rPr>
        <w:t>II</w:t>
      </w:r>
      <w:r w:rsidRPr="002344E4">
        <w:rPr>
          <w:rFonts w:ascii="Georgia" w:hAnsi="Georgia" w:cs="Georgia"/>
          <w:b/>
          <w:bCs/>
        </w:rPr>
        <w:t>. ХАРАКТЕРИСТИКА ВНЕШНЕЙ СРЕДЫ ШКОЛЫ</w:t>
      </w: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</w:rPr>
      </w:pPr>
    </w:p>
    <w:p w:rsidR="00F07915" w:rsidRPr="002344E4" w:rsidRDefault="00F07915" w:rsidP="007563E8">
      <w:pPr>
        <w:jc w:val="both"/>
        <w:rPr>
          <w:rFonts w:ascii="Georgia" w:hAnsi="Georgia" w:cs="Georgia"/>
        </w:rPr>
      </w:pPr>
      <w:r w:rsidRPr="006E1B9B">
        <w:rPr>
          <w:rFonts w:ascii="Bookman Old Style" w:hAnsi="Bookman Old Style" w:cs="Bookman Old Style"/>
          <w:sz w:val="28"/>
          <w:szCs w:val="28"/>
        </w:rPr>
        <w:tab/>
      </w:r>
      <w:r w:rsidRPr="002344E4">
        <w:rPr>
          <w:rFonts w:ascii="Georgia" w:hAnsi="Georgia" w:cs="Georgia"/>
        </w:rPr>
        <w:t>В районе школы находятся МАОУ детский сад № 3 «Золотая рыбка». В 1,5 км находятся Светловская центральная библиотечная система (взрослая и детские библиотеки), МУК «Культурно-молодежный центр», МАОУ ДОД «</w:t>
      </w:r>
      <w:r>
        <w:rPr>
          <w:rFonts w:ascii="Georgia" w:hAnsi="Georgia" w:cs="Georgia"/>
        </w:rPr>
        <w:t>Школа искусств</w:t>
      </w:r>
      <w:r w:rsidRPr="002344E4">
        <w:rPr>
          <w:rFonts w:ascii="Georgia" w:hAnsi="Georgia" w:cs="Georgia"/>
        </w:rPr>
        <w:t>», МАОУ ДОД «Светловская детско-юношесткая спортивная школа олимпийского резерва», Светловская центральная окружная больница. Микрорайон школы – это окраина города Светлого, в которой сконцентрированы предприятия пищевой (рыбообрабатывающей) промышленности. Транспортное сообщение с центром города и г. Калининградом осуществляется регулярными рейсами (интервал  15 минут) автобусами маршрута № 105.</w:t>
      </w:r>
    </w:p>
    <w:p w:rsidR="00F07915" w:rsidRPr="002344E4" w:rsidRDefault="00F07915" w:rsidP="007563E8">
      <w:pPr>
        <w:jc w:val="both"/>
        <w:rPr>
          <w:rFonts w:ascii="Bookman Old Style" w:hAnsi="Bookman Old Style" w:cs="Bookman Old Style"/>
        </w:rPr>
      </w:pPr>
    </w:p>
    <w:p w:rsidR="00F07915" w:rsidRPr="002344E4" w:rsidRDefault="00F07915" w:rsidP="007563E8">
      <w:pPr>
        <w:jc w:val="both"/>
        <w:rPr>
          <w:rFonts w:ascii="Bookman Old Style" w:hAnsi="Bookman Old Style" w:cs="Bookman Old Style"/>
        </w:rPr>
      </w:pPr>
    </w:p>
    <w:p w:rsidR="00F07915" w:rsidRPr="002344E4" w:rsidRDefault="00F07915" w:rsidP="007563E8">
      <w:pPr>
        <w:shd w:val="clear" w:color="auto" w:fill="FF99CC"/>
        <w:jc w:val="center"/>
        <w:rPr>
          <w:rFonts w:ascii="Georgia" w:hAnsi="Georgia" w:cs="Georgia"/>
          <w:b/>
          <w:bCs/>
        </w:rPr>
      </w:pPr>
      <w:r w:rsidRPr="002344E4">
        <w:rPr>
          <w:rFonts w:ascii="Georgia" w:hAnsi="Georgia" w:cs="Georgia"/>
          <w:b/>
          <w:bCs/>
          <w:lang w:val="en-US"/>
        </w:rPr>
        <w:t>III</w:t>
      </w:r>
      <w:r w:rsidRPr="002344E4">
        <w:rPr>
          <w:rFonts w:ascii="Georgia" w:hAnsi="Georgia" w:cs="Georgia"/>
          <w:b/>
          <w:bCs/>
        </w:rPr>
        <w:t xml:space="preserve">. ПОКАЗАТЕЛИ </w:t>
      </w:r>
    </w:p>
    <w:p w:rsidR="00F07915" w:rsidRPr="002344E4" w:rsidRDefault="00F07915" w:rsidP="007563E8">
      <w:pPr>
        <w:shd w:val="clear" w:color="auto" w:fill="FF99CC"/>
        <w:jc w:val="center"/>
        <w:rPr>
          <w:rFonts w:ascii="Georgia" w:hAnsi="Georgia" w:cs="Georgia"/>
          <w:b/>
          <w:bCs/>
        </w:rPr>
      </w:pPr>
      <w:r w:rsidRPr="002344E4">
        <w:rPr>
          <w:rFonts w:ascii="Georgia" w:hAnsi="Georgia" w:cs="Georgia"/>
          <w:b/>
          <w:bCs/>
        </w:rPr>
        <w:t>РЕЗУЛЬТАТОВ РАБОТЫ ШКОЛЫ НА ОСНОВЕ ВНЕШНЕЙ ОЦЕНКИ</w:t>
      </w:r>
    </w:p>
    <w:p w:rsidR="00F07915" w:rsidRPr="002344E4" w:rsidRDefault="00F07915" w:rsidP="007563E8">
      <w:pPr>
        <w:jc w:val="center"/>
        <w:rPr>
          <w:rFonts w:ascii="Bookman Old Style" w:hAnsi="Bookman Old Style" w:cs="Bookman Old Style"/>
          <w:b/>
          <w:bCs/>
        </w:rPr>
      </w:pPr>
    </w:p>
    <w:p w:rsidR="00F07915" w:rsidRPr="002344E4" w:rsidRDefault="00F07915" w:rsidP="007563E8">
      <w:pPr>
        <w:jc w:val="center"/>
        <w:rPr>
          <w:rFonts w:ascii="Georgia" w:hAnsi="Georgia" w:cs="Georgia"/>
          <w:b/>
          <w:bCs/>
        </w:rPr>
      </w:pPr>
      <w:r w:rsidRPr="002344E4">
        <w:rPr>
          <w:rFonts w:ascii="Georgia" w:hAnsi="Georgia" w:cs="Georgia"/>
          <w:b/>
          <w:bCs/>
        </w:rPr>
        <w:t>1.Профессиональная стратификация выпускников</w:t>
      </w:r>
      <w:r>
        <w:rPr>
          <w:rFonts w:ascii="Georgia" w:hAnsi="Georgia" w:cs="Georgia"/>
          <w:b/>
          <w:bCs/>
        </w:rPr>
        <w:t xml:space="preserve"> средней общей  школы</w:t>
      </w:r>
    </w:p>
    <w:p w:rsidR="00F07915" w:rsidRPr="002344E4" w:rsidRDefault="00F07915" w:rsidP="007563E8">
      <w:pPr>
        <w:jc w:val="center"/>
        <w:rPr>
          <w:rFonts w:ascii="Georgia" w:hAnsi="Georgia" w:cs="Georgia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693"/>
        <w:gridCol w:w="2268"/>
        <w:gridCol w:w="2268"/>
      </w:tblGrid>
      <w:tr w:rsidR="00F07915" w:rsidRPr="002344E4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2344E4">
              <w:rPr>
                <w:rFonts w:ascii="Georgia" w:hAnsi="Georgia" w:cs="Georgia"/>
                <w:b/>
                <w:bCs/>
              </w:rPr>
              <w:t>Сферы профессиональной деятельности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2344E4">
              <w:rPr>
                <w:rFonts w:ascii="Georgia" w:hAnsi="Georgia" w:cs="Georgia"/>
                <w:b/>
                <w:bCs/>
              </w:rPr>
              <w:t xml:space="preserve">Количество учащихся по сферам деятельности </w:t>
            </w:r>
            <w:r w:rsidRPr="002344E4">
              <w:rPr>
                <w:rFonts w:ascii="Georgia" w:hAnsi="Georgia" w:cs="Georgia"/>
                <w:b/>
                <w:bCs/>
              </w:rPr>
              <w:br/>
              <w:t>в % от общего числа выпускников</w:t>
            </w:r>
          </w:p>
        </w:tc>
      </w:tr>
      <w:tr w:rsidR="00F07915" w:rsidRPr="002344E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2344E4" w:rsidRDefault="00F07915" w:rsidP="007563E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2344E4">
              <w:rPr>
                <w:rFonts w:ascii="Georgia" w:hAnsi="Georgia" w:cs="Georgia"/>
                <w:b/>
                <w:bCs/>
              </w:rPr>
              <w:t xml:space="preserve">2011/2012 </w:t>
            </w:r>
          </w:p>
          <w:p w:rsidR="00F07915" w:rsidRPr="002344E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2344E4">
              <w:rPr>
                <w:rFonts w:ascii="Georgia" w:hAnsi="Georgia" w:cs="Georgia"/>
                <w:b/>
                <w:bCs/>
              </w:rPr>
              <w:t>учебный год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2344E4">
              <w:rPr>
                <w:rFonts w:ascii="Georgia" w:hAnsi="Georgia" w:cs="Georgia"/>
                <w:b/>
                <w:bCs/>
              </w:rPr>
              <w:t>2012/2013 учебный год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2013/2014</w:t>
            </w:r>
            <w:r w:rsidRPr="002344E4">
              <w:rPr>
                <w:rFonts w:ascii="Georgia" w:hAnsi="Georgia" w:cs="Georgia"/>
                <w:b/>
                <w:bCs/>
              </w:rPr>
              <w:t xml:space="preserve"> учебный год</w:t>
            </w:r>
          </w:p>
        </w:tc>
      </w:tr>
      <w:tr w:rsidR="00F07915" w:rsidRPr="002344E4"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2344E4" w:rsidRDefault="00F07915" w:rsidP="007563E8">
            <w:pPr>
              <w:jc w:val="both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 xml:space="preserve">Промышленность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34,78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tabs>
                <w:tab w:val="left" w:pos="947"/>
                <w:tab w:val="center" w:pos="1026"/>
              </w:tabs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31,25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tabs>
                <w:tab w:val="left" w:pos="947"/>
                <w:tab w:val="center" w:pos="1026"/>
              </w:tabs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46,67</w:t>
            </w:r>
          </w:p>
        </w:tc>
      </w:tr>
      <w:tr w:rsidR="00F07915" w:rsidRPr="002344E4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2344E4" w:rsidRDefault="00F07915" w:rsidP="007563E8">
            <w:pPr>
              <w:jc w:val="both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Образование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0,00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18,75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</w:tr>
      <w:tr w:rsidR="00F07915" w:rsidRPr="002344E4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2344E4" w:rsidRDefault="00F07915" w:rsidP="007563E8">
            <w:pPr>
              <w:jc w:val="both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Наука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4,35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</w:tr>
      <w:tr w:rsidR="00F07915" w:rsidRPr="002344E4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2344E4" w:rsidRDefault="00F07915" w:rsidP="007563E8">
            <w:pPr>
              <w:jc w:val="both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Сельское хозяйство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0,00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12,50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6,67</w:t>
            </w:r>
          </w:p>
        </w:tc>
      </w:tr>
      <w:tr w:rsidR="00F07915" w:rsidRPr="002344E4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2344E4" w:rsidRDefault="00F07915" w:rsidP="007563E8">
            <w:pPr>
              <w:jc w:val="both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Медицина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4,35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6,25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</w:tr>
      <w:tr w:rsidR="00F07915" w:rsidRPr="002344E4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2344E4" w:rsidRDefault="00F07915" w:rsidP="007563E8">
            <w:pPr>
              <w:jc w:val="both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Менеджмент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4,35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6,25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</w:tr>
      <w:tr w:rsidR="00F07915" w:rsidRPr="002344E4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2344E4" w:rsidRDefault="00F07915" w:rsidP="007563E8">
            <w:pPr>
              <w:jc w:val="both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Финансы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13,04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6,25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13,33</w:t>
            </w:r>
          </w:p>
        </w:tc>
      </w:tr>
      <w:tr w:rsidR="00F07915" w:rsidRPr="002344E4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2344E4" w:rsidRDefault="00F07915" w:rsidP="007563E8">
            <w:pPr>
              <w:jc w:val="both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 xml:space="preserve">Юриспруденция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4,35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</w:tr>
      <w:tr w:rsidR="00F07915" w:rsidRPr="002344E4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2344E4" w:rsidRDefault="00F07915" w:rsidP="007563E8">
            <w:pPr>
              <w:jc w:val="both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Сфера обслуживания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0,00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6,25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</w:tr>
      <w:tr w:rsidR="00F07915" w:rsidRPr="002344E4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2344E4" w:rsidRDefault="00F07915" w:rsidP="007563E8">
            <w:pPr>
              <w:jc w:val="both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 xml:space="preserve">Журналистика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0,00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6,25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</w:tr>
      <w:tr w:rsidR="00F07915" w:rsidRPr="002344E4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2344E4" w:rsidRDefault="00F07915" w:rsidP="007563E8">
            <w:pPr>
              <w:jc w:val="both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 xml:space="preserve">Пищевая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4,35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6,25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13,33</w:t>
            </w:r>
          </w:p>
        </w:tc>
      </w:tr>
      <w:tr w:rsidR="00F07915" w:rsidRPr="002344E4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2344E4" w:rsidRDefault="00F07915" w:rsidP="007563E8">
            <w:pPr>
              <w:jc w:val="both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 xml:space="preserve">Строительство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4,35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</w:tr>
      <w:tr w:rsidR="00F07915" w:rsidRPr="002344E4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2344E4" w:rsidRDefault="00F07915" w:rsidP="007563E8">
            <w:pPr>
              <w:jc w:val="both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Государственное и муниципальное управление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4,35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</w:tr>
      <w:tr w:rsidR="00F07915" w:rsidRPr="002344E4"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2344E4" w:rsidRDefault="00F07915" w:rsidP="007563E8">
            <w:pPr>
              <w:jc w:val="both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 xml:space="preserve">Социология 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</w:rPr>
              <w:t>4,35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0,00</w:t>
            </w:r>
          </w:p>
        </w:tc>
      </w:tr>
    </w:tbl>
    <w:p w:rsidR="00F07915" w:rsidRPr="002344E4" w:rsidRDefault="00F07915" w:rsidP="007563E8">
      <w:pPr>
        <w:jc w:val="center"/>
        <w:rPr>
          <w:rFonts w:ascii="Georgia" w:hAnsi="Georgia" w:cs="Georgia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</w:rPr>
      </w:pPr>
    </w:p>
    <w:p w:rsidR="00F07915" w:rsidRDefault="00F07915" w:rsidP="007563E8">
      <w:pPr>
        <w:rPr>
          <w:rFonts w:ascii="Bookman Old Style" w:hAnsi="Bookman Old Style" w:cs="Bookman Old Style"/>
        </w:rPr>
        <w:sectPr w:rsidR="00F07915">
          <w:footerReference w:type="default" r:id="rId8"/>
          <w:pgSz w:w="11906" w:h="16838"/>
          <w:pgMar w:top="1134" w:right="849" w:bottom="1134" w:left="851" w:header="709" w:footer="709" w:gutter="0"/>
          <w:cols w:space="720"/>
        </w:sectPr>
      </w:pPr>
    </w:p>
    <w:p w:rsidR="00F07915" w:rsidRPr="004F49AF" w:rsidRDefault="00F07915" w:rsidP="007563E8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4F49AF">
        <w:rPr>
          <w:rFonts w:ascii="Georgia" w:hAnsi="Georgia" w:cs="Georgia"/>
          <w:b/>
          <w:bCs/>
          <w:sz w:val="28"/>
          <w:szCs w:val="28"/>
        </w:rPr>
        <w:t xml:space="preserve">2. </w:t>
      </w:r>
      <w:r w:rsidRPr="004F49AF">
        <w:rPr>
          <w:rFonts w:ascii="Georgia" w:hAnsi="Georgia" w:cs="Georgia"/>
          <w:b/>
          <w:bCs/>
          <w:sz w:val="22"/>
          <w:szCs w:val="22"/>
        </w:rPr>
        <w:t xml:space="preserve">Количественное соотношение выпускников школы, </w:t>
      </w:r>
    </w:p>
    <w:p w:rsidR="00F07915" w:rsidRPr="004F49AF" w:rsidRDefault="00F07915" w:rsidP="007563E8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4F49AF">
        <w:rPr>
          <w:rFonts w:ascii="Georgia" w:hAnsi="Georgia" w:cs="Georgia"/>
          <w:b/>
          <w:bCs/>
          <w:sz w:val="22"/>
          <w:szCs w:val="22"/>
        </w:rPr>
        <w:t>поступивших в вузы</w:t>
      </w:r>
    </w:p>
    <w:p w:rsidR="00F07915" w:rsidRPr="004F49AF" w:rsidRDefault="00F07915" w:rsidP="007563E8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3"/>
        <w:gridCol w:w="1416"/>
        <w:gridCol w:w="1715"/>
        <w:gridCol w:w="1276"/>
        <w:gridCol w:w="1843"/>
        <w:gridCol w:w="1276"/>
        <w:gridCol w:w="1983"/>
      </w:tblGrid>
      <w:tr w:rsidR="00F07915" w:rsidRPr="004F49AF">
        <w:tc>
          <w:tcPr>
            <w:tcW w:w="54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>2011-2012</w:t>
            </w:r>
          </w:p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2012-2013 </w:t>
            </w:r>
          </w:p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</w:p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>учебный год</w:t>
            </w:r>
          </w:p>
        </w:tc>
      </w:tr>
      <w:tr w:rsidR="00F07915" w:rsidRPr="004F49AF">
        <w:tc>
          <w:tcPr>
            <w:tcW w:w="54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>договорная основа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>договорная основа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>договорная основа</w:t>
            </w:r>
          </w:p>
        </w:tc>
      </w:tr>
      <w:tr w:rsidR="00F07915" w:rsidRPr="004F49AF">
        <w:tc>
          <w:tcPr>
            <w:tcW w:w="5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4F49AF" w:rsidRDefault="00F07915" w:rsidP="007563E8">
            <w:pPr>
              <w:jc w:val="both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0"/>
                <w:szCs w:val="20"/>
              </w:rPr>
              <w:t>Количество выпускников, поступивших в вузы своего региона, в % от общего числа выпускников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0"/>
                <w:szCs w:val="20"/>
              </w:rPr>
              <w:t>26,09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0"/>
                <w:szCs w:val="20"/>
              </w:rPr>
              <w:t>21,74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2"/>
                <w:szCs w:val="22"/>
              </w:rPr>
              <w:t>72,72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2"/>
                <w:szCs w:val="22"/>
              </w:rPr>
              <w:t>27,28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F2179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9F2179">
              <w:rPr>
                <w:rFonts w:ascii="Georgia" w:hAnsi="Georgia" w:cs="Georgia"/>
                <w:sz w:val="22"/>
                <w:szCs w:val="22"/>
              </w:rPr>
              <w:t>40,00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F2179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6,67</w:t>
            </w:r>
          </w:p>
        </w:tc>
      </w:tr>
      <w:tr w:rsidR="00F07915" w:rsidRPr="004F49AF">
        <w:tc>
          <w:tcPr>
            <w:tcW w:w="5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4F49AF" w:rsidRDefault="00F07915" w:rsidP="007563E8">
            <w:pPr>
              <w:jc w:val="both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0"/>
                <w:szCs w:val="20"/>
              </w:rPr>
              <w:t>Количество выпускников, поступивших в вузы других регионов, в % от общего числа выпускников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F2179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F2179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</w:tr>
      <w:tr w:rsidR="00F07915" w:rsidRPr="004F49AF">
        <w:tc>
          <w:tcPr>
            <w:tcW w:w="5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4F49AF" w:rsidRDefault="00F07915" w:rsidP="007563E8">
            <w:pPr>
              <w:jc w:val="both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0"/>
                <w:szCs w:val="20"/>
              </w:rPr>
              <w:t>Количество выпускников, поступивших в вузы городов федерального значения (Москва, Санкт-Петербург), в % от общего числа выпускников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2"/>
                <w:szCs w:val="22"/>
              </w:rPr>
              <w:t>6,25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F2179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9F2179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F2179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9F2179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</w:tr>
      <w:tr w:rsidR="00F07915" w:rsidRPr="004F49AF">
        <w:tc>
          <w:tcPr>
            <w:tcW w:w="5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4F49AF" w:rsidRDefault="00F07915" w:rsidP="007563E8">
            <w:pPr>
              <w:jc w:val="both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0"/>
                <w:szCs w:val="20"/>
              </w:rPr>
              <w:t>Количество выпускников, поступивших в учреждения среднего профессионального образования, в % от общего сила выпускников 9,11 классов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0"/>
                <w:szCs w:val="20"/>
              </w:rPr>
              <w:t>8,70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0"/>
                <w:szCs w:val="20"/>
              </w:rPr>
              <w:t>26,09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2"/>
                <w:szCs w:val="22"/>
              </w:rPr>
              <w:t>38,00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F2179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37,26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F2179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13,73</w:t>
            </w:r>
          </w:p>
        </w:tc>
      </w:tr>
    </w:tbl>
    <w:p w:rsidR="00F07915" w:rsidRPr="002344E4" w:rsidRDefault="00F07915" w:rsidP="007563E8">
      <w:pPr>
        <w:jc w:val="center"/>
        <w:rPr>
          <w:rFonts w:ascii="Georgia" w:hAnsi="Georgia" w:cs="Georgia"/>
          <w:sz w:val="22"/>
          <w:szCs w:val="22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</w:rPr>
      </w:pPr>
    </w:p>
    <w:p w:rsidR="00F07915" w:rsidRPr="004F49AF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Pr="004F49AF" w:rsidRDefault="00F07915" w:rsidP="007563E8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4F49AF">
        <w:rPr>
          <w:rFonts w:ascii="Georgia" w:hAnsi="Georgia" w:cs="Georgia"/>
          <w:b/>
          <w:bCs/>
          <w:sz w:val="22"/>
          <w:szCs w:val="22"/>
        </w:rPr>
        <w:t>3. Соотношение состава (содержания) профиля старшеклассников с профилем обучения, выбранным в вузе, учреждениях начального профессионального образования, среднего профессионального образования</w:t>
      </w:r>
    </w:p>
    <w:p w:rsidR="00F07915" w:rsidRPr="004F49AF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Pr="004F49AF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903"/>
      </w:tblGrid>
      <w:tr w:rsidR="00F07915" w:rsidRPr="004F49AF">
        <w:tc>
          <w:tcPr>
            <w:tcW w:w="3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>Профили школы</w:t>
            </w:r>
          </w:p>
        </w:tc>
        <w:tc>
          <w:tcPr>
            <w:tcW w:w="112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учащихся в % от общего числа выпускников, выбравших профессию в соответствии с содержанием того профиля обучения, которое было получено в школе</w:t>
            </w:r>
          </w:p>
        </w:tc>
      </w:tr>
      <w:tr w:rsidR="00F07915" w:rsidRPr="004F49A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>2011-2012</w:t>
            </w:r>
          </w:p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2012-2013 </w:t>
            </w: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br/>
              <w:t>учебный год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Pr="004F49AF">
              <w:rPr>
                <w:rFonts w:ascii="Georgia" w:hAnsi="Georgia" w:cs="Georgia"/>
                <w:b/>
                <w:bCs/>
                <w:sz w:val="20"/>
                <w:szCs w:val="20"/>
              </w:rPr>
              <w:br/>
              <w:t>учебный год</w:t>
            </w:r>
          </w:p>
        </w:tc>
      </w:tr>
      <w:tr w:rsidR="00F07915" w:rsidRPr="004F49AF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0"/>
                <w:szCs w:val="20"/>
              </w:rPr>
              <w:t>Информационно-технологический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0"/>
                <w:szCs w:val="20"/>
              </w:rPr>
              <w:t>30,43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</w:t>
            </w:r>
          </w:p>
        </w:tc>
      </w:tr>
      <w:tr w:rsidR="00F07915" w:rsidRPr="004F49AF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Универсальный 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4F49AF">
              <w:rPr>
                <w:rFonts w:ascii="Georgia" w:hAnsi="Georgia" w:cs="Georgia"/>
                <w:sz w:val="22"/>
                <w:szCs w:val="22"/>
              </w:rPr>
              <w:t>62,50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4F49AF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73,00</w:t>
            </w:r>
          </w:p>
        </w:tc>
      </w:tr>
    </w:tbl>
    <w:p w:rsidR="00F07915" w:rsidRPr="004F49AF" w:rsidRDefault="00F07915" w:rsidP="007563E8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Pr="004F49AF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Pr="002344E4" w:rsidRDefault="00F07915" w:rsidP="007563E8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2344E4">
        <w:rPr>
          <w:rFonts w:ascii="Georgia" w:hAnsi="Georgia" w:cs="Georgia"/>
          <w:b/>
          <w:bCs/>
          <w:sz w:val="22"/>
          <w:szCs w:val="22"/>
        </w:rPr>
        <w:t>4. Результаты внешней оценки: ЕГЭ, инспекционных проверок, лицензирования, аккредитации (комплексной оценки деятельности) школы, срезовых работ, проводимых органами управления муниципального образования и органами управления образованием субъекта РФ (Калининградская область),  федеральными службами или структурами</w:t>
      </w:r>
    </w:p>
    <w:p w:rsidR="00F07915" w:rsidRPr="002344E4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969"/>
        <w:gridCol w:w="195"/>
        <w:gridCol w:w="3699"/>
        <w:gridCol w:w="3696"/>
      </w:tblGrid>
      <w:tr w:rsidR="00F07915" w:rsidRPr="002344E4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2344E4">
              <w:rPr>
                <w:rFonts w:ascii="Georgia" w:hAnsi="Georgia" w:cs="Georgia"/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115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Количество учащихся на ступени 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  <w:u w:val="single"/>
              </w:rPr>
              <w:t>начального общего образования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в %,</w:t>
            </w:r>
          </w:p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обучающихся на «хорошо» и «отлично»</w:t>
            </w:r>
          </w:p>
        </w:tc>
      </w:tr>
      <w:tr w:rsidR="00F07915" w:rsidRPr="002344E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2344E4" w:rsidRDefault="00F07915" w:rsidP="007563E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2344E4">
        <w:trPr>
          <w:trHeight w:val="20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915" w:rsidRPr="007F2284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7F2284">
              <w:rPr>
                <w:rFonts w:ascii="Georgia" w:hAnsi="Georgia" w:cs="Georgia"/>
                <w:b/>
                <w:bCs/>
                <w:sz w:val="20"/>
                <w:szCs w:val="20"/>
              </w:rPr>
              <w:t>100  %</w:t>
            </w:r>
            <w:r w:rsidRPr="007F2284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– </w:t>
            </w:r>
            <w:r>
              <w:rPr>
                <w:rFonts w:ascii="Georgia" w:hAnsi="Georgia" w:cs="Georgia"/>
                <w:sz w:val="20"/>
                <w:szCs w:val="20"/>
              </w:rPr>
              <w:br/>
            </w:r>
            <w:r w:rsidRPr="007F2284">
              <w:rPr>
                <w:rFonts w:ascii="Georgia" w:hAnsi="Georgia" w:cs="Georgia"/>
                <w:sz w:val="20"/>
                <w:szCs w:val="20"/>
              </w:rPr>
              <w:t>3 класс (май 2012 г.)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67 %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– 2 класс (май 2013г.)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100%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-независимый мониторинг – 3 класс (май 2013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915" w:rsidRPr="00DC757F" w:rsidRDefault="00F07915" w:rsidP="007563E8">
            <w:pPr>
              <w:jc w:val="both"/>
              <w:rPr>
                <w:rFonts w:ascii="Georgia" w:hAnsi="Georgia" w:cs="Georgia"/>
                <w:color w:val="FF0000"/>
                <w:sz w:val="20"/>
                <w:szCs w:val="20"/>
              </w:rPr>
            </w:pPr>
          </w:p>
        </w:tc>
      </w:tr>
      <w:tr w:rsidR="00F07915" w:rsidRPr="002344E4">
        <w:trPr>
          <w:trHeight w:val="208"/>
        </w:trPr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7F2284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7F2284">
              <w:rPr>
                <w:rFonts w:ascii="Georgia" w:hAnsi="Georgia" w:cs="Georgia"/>
                <w:b/>
                <w:bCs/>
                <w:sz w:val="20"/>
                <w:szCs w:val="20"/>
              </w:rPr>
              <w:t>90 %</w:t>
            </w:r>
            <w:r w:rsidRPr="007F2284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–</w:t>
            </w:r>
            <w:r>
              <w:rPr>
                <w:rFonts w:ascii="Georgia" w:hAnsi="Georgia" w:cs="Georgia"/>
                <w:sz w:val="20"/>
                <w:szCs w:val="20"/>
              </w:rPr>
              <w:br/>
              <w:t>3</w:t>
            </w:r>
            <w:r w:rsidRPr="007F2284">
              <w:rPr>
                <w:rFonts w:ascii="Georgia" w:hAnsi="Georgia" w:cs="Georgia"/>
                <w:sz w:val="20"/>
                <w:szCs w:val="20"/>
              </w:rPr>
              <w:t xml:space="preserve"> класс (май 2012 г.)</w:t>
            </w:r>
          </w:p>
        </w:tc>
        <w:tc>
          <w:tcPr>
            <w:tcW w:w="38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89%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– 2 класс (май 2013г.)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90 %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- независимый мониторинг – 3 класс (май 2013 г.)</w:t>
            </w:r>
          </w:p>
        </w:tc>
        <w:tc>
          <w:tcPr>
            <w:tcW w:w="3696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2344E4">
        <w:trPr>
          <w:trHeight w:val="208"/>
        </w:trPr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Литературное чтение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7F2284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7F228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95  %</w:t>
            </w:r>
            <w:r w:rsidRPr="007F2284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– </w:t>
            </w:r>
            <w:r>
              <w:rPr>
                <w:rFonts w:ascii="Georgia" w:hAnsi="Georgia" w:cs="Georgia"/>
                <w:sz w:val="20"/>
                <w:szCs w:val="20"/>
              </w:rPr>
              <w:br/>
              <w:t>3</w:t>
            </w:r>
            <w:r w:rsidRPr="007F2284">
              <w:rPr>
                <w:rFonts w:ascii="Georgia" w:hAnsi="Georgia" w:cs="Georgia"/>
                <w:sz w:val="20"/>
                <w:szCs w:val="20"/>
              </w:rPr>
              <w:t xml:space="preserve"> класс (май 2012 г.)</w:t>
            </w:r>
          </w:p>
        </w:tc>
        <w:tc>
          <w:tcPr>
            <w:tcW w:w="38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79,5%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-независимый мониторинг – 2 класс (май 2013г.)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95%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– 3 класс (май 2013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53,6%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-независимый мониторинг – 4 класс (май 2013 г.)</w:t>
            </w:r>
          </w:p>
        </w:tc>
        <w:tc>
          <w:tcPr>
            <w:tcW w:w="3696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2344E4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2344E4">
              <w:rPr>
                <w:rFonts w:ascii="Georgia" w:hAnsi="Georgia" w:cs="Georgia"/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1155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Количество учащихся на ступени 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  <w:u w:val="single"/>
              </w:rPr>
              <w:t>основного общего образования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в %, </w:t>
            </w:r>
          </w:p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обучающихся на «хорошо» и «отлично»</w:t>
            </w:r>
          </w:p>
        </w:tc>
      </w:tr>
      <w:tr w:rsidR="00F07915" w:rsidRPr="002344E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2344E4" w:rsidRDefault="00F07915" w:rsidP="007563E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2344E4"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36,36%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– 5 класс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45,8%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 - независимый мониторинг –  8 класс (апрель 2012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50,00%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ГИА-9 с участием ТЭК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73,1%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- независимый мониторинг – 5 класс (сентябрь 2012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73,1%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- независимый мониторинг – 5 класс (апрель 2013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72,4%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– 8 класс (апрель 2013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71,4%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ГИА-9 с участием ТЭК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915" w:rsidRDefault="00F07915" w:rsidP="006444BC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57,1% </w:t>
            </w:r>
            <w:r>
              <w:rPr>
                <w:rFonts w:ascii="Georgia" w:hAnsi="Georgia" w:cs="Georgia"/>
                <w:sz w:val="20"/>
                <w:szCs w:val="20"/>
              </w:rPr>
              <w:t>- независимый мониторинг – 5 класс (сентябрь 2013 г.)</w:t>
            </w:r>
          </w:p>
          <w:p w:rsidR="00F07915" w:rsidRPr="004657F4" w:rsidRDefault="00F07915" w:rsidP="006444BC">
            <w:pPr>
              <w:jc w:val="both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76,7% -</w:t>
            </w: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ОГЭ</w:t>
            </w:r>
          </w:p>
          <w:p w:rsidR="00F07915" w:rsidRDefault="00F07915" w:rsidP="006444BC">
            <w:pPr>
              <w:jc w:val="both"/>
              <w:rPr>
                <w:rFonts w:ascii="Georgia" w:hAnsi="Georgia" w:cs="Georgia"/>
                <w:color w:val="FF0000"/>
                <w:sz w:val="20"/>
                <w:szCs w:val="20"/>
              </w:rPr>
            </w:pPr>
          </w:p>
          <w:p w:rsidR="00F07915" w:rsidRPr="00DC757F" w:rsidRDefault="00F07915" w:rsidP="006444BC">
            <w:pPr>
              <w:jc w:val="both"/>
              <w:rPr>
                <w:rFonts w:ascii="Georgia" w:hAnsi="Georgia" w:cs="Georgia"/>
                <w:color w:val="FF0000"/>
                <w:sz w:val="20"/>
                <w:szCs w:val="20"/>
              </w:rPr>
            </w:pPr>
          </w:p>
        </w:tc>
      </w:tr>
      <w:tr w:rsidR="00F07915" w:rsidRPr="002344E4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Математика/Алгебра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09,52 %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– 5 класс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41,70%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–  8 класс (апрель 2012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10,00%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в системе СтатГрад (октябрь 2011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10,00%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в системе СтатГрад (февраль 2012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44,40%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ГИА-9 с участием ТЭК</w:t>
            </w:r>
          </w:p>
        </w:tc>
        <w:tc>
          <w:tcPr>
            <w:tcW w:w="38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57,0%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- независимый мониторинг – 5 класс (сентябрь 2012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57,7%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- независимый мониторинг – 5 класс (апрель 2013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61,3%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– 8 класс (апрель 2013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52,4%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ГИА-9 с участием ТЭК</w:t>
            </w:r>
          </w:p>
        </w:tc>
        <w:tc>
          <w:tcPr>
            <w:tcW w:w="3696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Default="00F07915" w:rsidP="006444BC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54744">
              <w:rPr>
                <w:rFonts w:ascii="Georgia" w:hAnsi="Georgia" w:cs="Georgia"/>
                <w:b/>
                <w:bCs/>
                <w:sz w:val="20"/>
                <w:szCs w:val="20"/>
              </w:rPr>
              <w:t>61,3%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– 5 класс (сентябрь 2013 г.)</w:t>
            </w:r>
          </w:p>
          <w:p w:rsidR="00F07915" w:rsidRPr="007B3D08" w:rsidRDefault="00F07915" w:rsidP="006444BC">
            <w:pPr>
              <w:jc w:val="both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 w:rsidRPr="007B3D08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 xml:space="preserve">36,7% - </w:t>
            </w:r>
            <w:r w:rsidRPr="007B3D08">
              <w:rPr>
                <w:rFonts w:ascii="Georgia" w:hAnsi="Georgia" w:cs="Georgia"/>
                <w:color w:val="000000"/>
                <w:sz w:val="20"/>
                <w:szCs w:val="20"/>
              </w:rPr>
              <w:t>ОГЭ</w:t>
            </w:r>
          </w:p>
          <w:p w:rsidR="00F07915" w:rsidRDefault="00F07915" w:rsidP="006444BC">
            <w:pPr>
              <w:jc w:val="both"/>
              <w:rPr>
                <w:rFonts w:ascii="Georgia" w:hAnsi="Georgia" w:cs="Georgia"/>
                <w:color w:val="FF0000"/>
                <w:sz w:val="20"/>
                <w:szCs w:val="20"/>
              </w:rPr>
            </w:pPr>
          </w:p>
          <w:p w:rsidR="00F07915" w:rsidRPr="00F54744" w:rsidRDefault="00F07915" w:rsidP="006444BC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2344E4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Биология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38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35,00%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 при аккредитации школы– 9 класс</w:t>
            </w:r>
          </w:p>
        </w:tc>
        <w:tc>
          <w:tcPr>
            <w:tcW w:w="3696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7B3D08" w:rsidRDefault="00F07915" w:rsidP="006444BC">
            <w:pPr>
              <w:rPr>
                <w:b/>
                <w:bCs/>
                <w:color w:val="000000"/>
              </w:rPr>
            </w:pPr>
          </w:p>
        </w:tc>
      </w:tr>
      <w:tr w:rsidR="00F07915" w:rsidRPr="002344E4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  61,00%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 при аккредитации школы– 9 класс</w:t>
            </w:r>
          </w:p>
        </w:tc>
        <w:tc>
          <w:tcPr>
            <w:tcW w:w="3696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Default="00F07915" w:rsidP="006444BC">
            <w:pPr>
              <w:rPr>
                <w:b/>
                <w:bCs/>
                <w:color w:val="00000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37,5</w:t>
            </w:r>
            <w:r w:rsidRPr="007B3D08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 xml:space="preserve">% - </w:t>
            </w:r>
            <w:r w:rsidRPr="007B3D08">
              <w:rPr>
                <w:rFonts w:ascii="Georgia" w:hAnsi="Georgia" w:cs="Georgia"/>
                <w:color w:val="000000"/>
                <w:sz w:val="20"/>
                <w:szCs w:val="20"/>
              </w:rPr>
              <w:t>ОГЭ</w:t>
            </w:r>
          </w:p>
        </w:tc>
      </w:tr>
      <w:tr w:rsidR="00F07915" w:rsidRPr="002344E4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2344E4">
              <w:rPr>
                <w:rFonts w:ascii="Georgia" w:hAnsi="Georgia" w:cs="Georgia"/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115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Количество учащихся на ступени 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  <w:u w:val="single"/>
              </w:rPr>
              <w:t>среднего (полного) общего образования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в %,</w:t>
            </w:r>
          </w:p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обучающихся на «хорошо» и «отлично»</w:t>
            </w:r>
          </w:p>
        </w:tc>
      </w:tr>
      <w:tr w:rsidR="00F07915" w:rsidRPr="002344E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2344E4" w:rsidRDefault="00F07915" w:rsidP="007563E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4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2344E4">
        <w:trPr>
          <w:trHeight w:val="7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Биология</w:t>
            </w:r>
          </w:p>
        </w:tc>
        <w:tc>
          <w:tcPr>
            <w:tcW w:w="41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40,5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(очная+заочная форма обучения)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48,67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38,43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67,00%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при аккредитации школы  –  11 класс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57,83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, ЕГЭ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915" w:rsidRDefault="00F07915" w:rsidP="006444BC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49,7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– средний балл по 100-балльной шкале,  ЕГЭ</w:t>
            </w:r>
          </w:p>
          <w:p w:rsidR="00F07915" w:rsidRDefault="00F07915" w:rsidP="006444BC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CC1CEE" w:rsidRDefault="00F07915" w:rsidP="006444BC">
            <w:pPr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2344E4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Обществознание</w:t>
            </w:r>
          </w:p>
        </w:tc>
        <w:tc>
          <w:tcPr>
            <w:tcW w:w="41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46,63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(очная+заочная форма обучения)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35,50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48,21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9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64,3%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независимый мониторинг при аккредитации школы  –  11 класс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59,10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шкале,  ЕГЭ</w:t>
            </w:r>
          </w:p>
        </w:tc>
        <w:tc>
          <w:tcPr>
            <w:tcW w:w="3696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4C10AA" w:rsidRDefault="00F07915" w:rsidP="006444BC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51,0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– средний балл по 100-балльной шкале,  ЕГЭ</w:t>
            </w:r>
          </w:p>
        </w:tc>
      </w:tr>
      <w:tr w:rsidR="00F07915" w:rsidRPr="002344E4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Физика</w:t>
            </w:r>
          </w:p>
        </w:tc>
        <w:tc>
          <w:tcPr>
            <w:tcW w:w="41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32,8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(очная+заочная форма обучения)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34,50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32,38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9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40,70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, ЕГЭ</w:t>
            </w:r>
          </w:p>
        </w:tc>
        <w:tc>
          <w:tcPr>
            <w:tcW w:w="3696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535DC5" w:rsidRDefault="00F07915" w:rsidP="006444BC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34,8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– средний балл по 100-балльной шкале,  ЕГЭ</w:t>
            </w:r>
          </w:p>
        </w:tc>
      </w:tr>
      <w:tr w:rsidR="00F07915" w:rsidRPr="002344E4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Русский язык</w:t>
            </w:r>
          </w:p>
        </w:tc>
        <w:tc>
          <w:tcPr>
            <w:tcW w:w="41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50,04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(очная+заочная форма обучения)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47,80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53,71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9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59,10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(очная+заочная форма обучения), ЕГЭ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41,00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(УКП, заочная форма), ЕГЭ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61,50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форма), ЕГЭ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65,5 –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средний балл по 100-балльной шкале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,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независимый мониторинг по системе СтатГрад (май 2013 г.)</w:t>
            </w:r>
          </w:p>
        </w:tc>
        <w:tc>
          <w:tcPr>
            <w:tcW w:w="3696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Default="00F07915" w:rsidP="006444BC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E7E39">
              <w:rPr>
                <w:rFonts w:ascii="Georgia" w:hAnsi="Georgia" w:cs="Georgia"/>
                <w:b/>
                <w:bCs/>
                <w:sz w:val="20"/>
                <w:szCs w:val="20"/>
              </w:rPr>
              <w:t>56,3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-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средний балл по 100-балльной шкале (очная+заочная форма обучения), ЕГЭ</w:t>
            </w:r>
          </w:p>
          <w:p w:rsidR="00F07915" w:rsidRDefault="00F07915" w:rsidP="006444BC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47,0 -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средний балл по 100-балльной шкале (УКП, заочная форма), ЕГЭ</w:t>
            </w:r>
          </w:p>
          <w:p w:rsidR="00F07915" w:rsidRDefault="00F07915" w:rsidP="006444BC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57,0 -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средний балл по 100-балльной шкале (очная форма), ЕГЭ</w:t>
            </w:r>
          </w:p>
          <w:p w:rsidR="00F07915" w:rsidRPr="007A39F2" w:rsidRDefault="00F07915" w:rsidP="006444BC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58,9 -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средний балл по 100-балльной шкале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,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независимый мон</w:t>
            </w:r>
            <w:r>
              <w:rPr>
                <w:rFonts w:ascii="Georgia" w:hAnsi="Georgia" w:cs="Georgia"/>
                <w:sz w:val="20"/>
                <w:szCs w:val="20"/>
              </w:rPr>
              <w:t>иторинг по системе СтатГрад (апрель 2014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г.)</w:t>
            </w:r>
          </w:p>
        </w:tc>
      </w:tr>
      <w:tr w:rsidR="00F07915" w:rsidRPr="002344E4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Английский язык</w:t>
            </w:r>
          </w:p>
        </w:tc>
        <w:tc>
          <w:tcPr>
            <w:tcW w:w="41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43,70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9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65,00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6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6444B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2344E4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Литература</w:t>
            </w:r>
          </w:p>
        </w:tc>
        <w:tc>
          <w:tcPr>
            <w:tcW w:w="41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37,33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9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54,30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6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6444B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2344E4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География</w:t>
            </w:r>
          </w:p>
        </w:tc>
        <w:tc>
          <w:tcPr>
            <w:tcW w:w="41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32,67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(очная+заочная форма обучения)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19,00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39,50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9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30,00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форма), ЕГЭ</w:t>
            </w:r>
          </w:p>
        </w:tc>
        <w:tc>
          <w:tcPr>
            <w:tcW w:w="3696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6444B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2344E4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История</w:t>
            </w:r>
          </w:p>
        </w:tc>
        <w:tc>
          <w:tcPr>
            <w:tcW w:w="41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36,50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(очная+заочная форма обучения)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43,00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35,57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15,40%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- 9б класс (ККО), независимый мониторинг по системе СтатГрад (октябрь 2011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47,40%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- 9а класс, независимый мониторинг по системе СтатГрад (октябрь 2011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22,22%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- 11а класс, независимый мониторинг по системе СтатГрад (октябрь 2011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99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58,00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форма), ЕГЭ</w:t>
            </w:r>
          </w:p>
        </w:tc>
        <w:tc>
          <w:tcPr>
            <w:tcW w:w="3696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6444BC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74ED1">
              <w:rPr>
                <w:rFonts w:ascii="Georgia" w:hAnsi="Georgia" w:cs="Georgia"/>
                <w:b/>
                <w:bCs/>
                <w:sz w:val="20"/>
                <w:szCs w:val="20"/>
              </w:rPr>
              <w:t>57,0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– средний балл по 100-балльной шкале,  ЕГЭ</w:t>
            </w:r>
          </w:p>
        </w:tc>
      </w:tr>
      <w:tr w:rsidR="00F07915" w:rsidRPr="002344E4">
        <w:trPr>
          <w:trHeight w:val="699"/>
        </w:trPr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Математика</w:t>
            </w:r>
          </w:p>
        </w:tc>
        <w:tc>
          <w:tcPr>
            <w:tcW w:w="41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33,74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(очная+заочная форма обучения)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25,33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36,69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12,50%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- 11 класс, независимый мониторинг по системе СтатГрад (сентябрь 2011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22,20%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- 11 класс, независимый мониторинг по системе СтатГрад (март 2012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75,00%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- 10 класс, независимый мониторинг по системе СтатГрад (май 2012 г.)</w:t>
            </w:r>
          </w:p>
        </w:tc>
        <w:tc>
          <w:tcPr>
            <w:tcW w:w="3699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48,2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(очная+заочная форма обучения), ЕГЭ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22,00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(УКП, заочная форма), ЕГЭ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51,70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(очная форма), ЕГЭ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41,3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шкале, 10 класс, независимый мониторинг по системе СтатГрад (март 2013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22,20%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- 11 класс, независимый мониторинг по системе СтатГрад (март 2012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75,00%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- 10 класс, независимый мониторинг по системе СтатГрад (май 2012 г.)</w:t>
            </w:r>
          </w:p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96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Default="00F07915" w:rsidP="006444BC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7F571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42,9 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-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средний балл по 100-балльной шкале (очная+заочная форма обучения), ЕГЭ</w:t>
            </w:r>
          </w:p>
          <w:p w:rsidR="00F07915" w:rsidRDefault="00F07915" w:rsidP="006444BC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262C1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28,0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– средний балл по 100-балльной шкале (УКП, заочная форма), ЕГЭ</w:t>
            </w:r>
          </w:p>
          <w:p w:rsidR="00F07915" w:rsidRDefault="00F07915" w:rsidP="006444BC">
            <w:pPr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262C1F">
              <w:rPr>
                <w:rFonts w:ascii="Georgia" w:hAnsi="Georgia" w:cs="Georgia"/>
                <w:b/>
                <w:bCs/>
                <w:sz w:val="20"/>
                <w:szCs w:val="20"/>
              </w:rPr>
              <w:t>44,0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-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средний балл по 100-балльной шкале (очная форма), ЕГЭ</w:t>
            </w:r>
          </w:p>
          <w:p w:rsidR="00F07915" w:rsidRPr="00262C1F" w:rsidRDefault="00F07915" w:rsidP="006444BC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262C1F">
              <w:rPr>
                <w:rFonts w:ascii="Georgia" w:hAnsi="Georgia" w:cs="Georgia"/>
                <w:b/>
                <w:bCs/>
                <w:sz w:val="20"/>
                <w:szCs w:val="20"/>
              </w:rPr>
              <w:t>52,8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-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- 11 класс, независимый мониторин</w:t>
            </w:r>
            <w:r>
              <w:rPr>
                <w:rFonts w:ascii="Georgia" w:hAnsi="Georgia" w:cs="Georgia"/>
                <w:sz w:val="20"/>
                <w:szCs w:val="20"/>
              </w:rPr>
              <w:t>г по системе СтатГрад (март 2014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г.)</w:t>
            </w:r>
          </w:p>
        </w:tc>
      </w:tr>
      <w:tr w:rsidR="00F07915" w:rsidRPr="002344E4"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Информатика и ИКТ</w:t>
            </w:r>
          </w:p>
        </w:tc>
        <w:tc>
          <w:tcPr>
            <w:tcW w:w="41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45,00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</w:tc>
        <w:tc>
          <w:tcPr>
            <w:tcW w:w="3699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60,00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– средний балл по 100-балльной шкале, ЕГЭ</w:t>
            </w:r>
          </w:p>
        </w:tc>
        <w:tc>
          <w:tcPr>
            <w:tcW w:w="3696" w:type="dxa"/>
            <w:tcBorders>
              <w:left w:val="single" w:sz="12" w:space="0" w:color="auto"/>
              <w:right w:val="single" w:sz="12" w:space="0" w:color="auto"/>
            </w:tcBorders>
          </w:tcPr>
          <w:p w:rsidR="00F07915" w:rsidRPr="009A6563" w:rsidRDefault="00F07915" w:rsidP="006444B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2344E4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2344E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2344E4">
              <w:rPr>
                <w:rFonts w:ascii="Georgia" w:hAnsi="Georgia" w:cs="Georgia"/>
                <w:sz w:val="22"/>
                <w:szCs w:val="22"/>
              </w:rPr>
              <w:t>Химия</w:t>
            </w:r>
          </w:p>
        </w:tc>
        <w:tc>
          <w:tcPr>
            <w:tcW w:w="41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15" w:rsidRPr="009A6563" w:rsidRDefault="00F07915" w:rsidP="007563E8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34,00</w:t>
            </w:r>
            <w:r w:rsidRPr="009A6563">
              <w:rPr>
                <w:rFonts w:ascii="Georgia" w:hAnsi="Georgia" w:cs="Georgia"/>
                <w:sz w:val="20"/>
                <w:szCs w:val="20"/>
              </w:rPr>
              <w:t xml:space="preserve"> - средний балл по 100-балльной шкале (УКП, заочная форма)</w:t>
            </w:r>
          </w:p>
        </w:tc>
        <w:tc>
          <w:tcPr>
            <w:tcW w:w="36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3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6444BC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48,0 - </w:t>
            </w:r>
            <w:r w:rsidRPr="009A6563">
              <w:rPr>
                <w:rFonts w:ascii="Georgia" w:hAnsi="Georgia" w:cs="Georgia"/>
                <w:sz w:val="20"/>
                <w:szCs w:val="20"/>
              </w:rPr>
              <w:t>– средний балл по 100-балльной шкале, ЕГЭ</w:t>
            </w:r>
          </w:p>
        </w:tc>
      </w:tr>
    </w:tbl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</w:rPr>
      </w:pPr>
    </w:p>
    <w:p w:rsidR="00F07915" w:rsidRDefault="00F07915" w:rsidP="007563E8">
      <w:pPr>
        <w:jc w:val="center"/>
        <w:rPr>
          <w:rFonts w:ascii="Georgia" w:hAnsi="Georgia" w:cs="Georgia"/>
          <w:b/>
          <w:bCs/>
          <w:sz w:val="22"/>
          <w:szCs w:val="22"/>
        </w:rPr>
      </w:pPr>
    </w:p>
    <w:p w:rsidR="00F07915" w:rsidRPr="002344E4" w:rsidRDefault="00F07915" w:rsidP="007563E8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2344E4">
        <w:rPr>
          <w:rFonts w:ascii="Georgia" w:hAnsi="Georgia" w:cs="Georgia"/>
          <w:b/>
          <w:bCs/>
          <w:sz w:val="22"/>
          <w:szCs w:val="22"/>
        </w:rPr>
        <w:t>5. Результаты участия школьников:</w:t>
      </w:r>
    </w:p>
    <w:p w:rsidR="00F07915" w:rsidRPr="002344E4" w:rsidRDefault="00F07915" w:rsidP="007563E8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2344E4">
        <w:rPr>
          <w:rFonts w:ascii="Georgia" w:hAnsi="Georgia" w:cs="Georgia"/>
          <w:b/>
          <w:bCs/>
          <w:sz w:val="22"/>
          <w:szCs w:val="22"/>
        </w:rPr>
        <w:t>а) в олимпиадах различных уровней</w:t>
      </w:r>
    </w:p>
    <w:p w:rsidR="00F07915" w:rsidRPr="002344E4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276"/>
        <w:gridCol w:w="190"/>
        <w:gridCol w:w="944"/>
        <w:gridCol w:w="136"/>
        <w:gridCol w:w="1140"/>
        <w:gridCol w:w="1134"/>
        <w:gridCol w:w="1275"/>
        <w:gridCol w:w="1134"/>
        <w:gridCol w:w="993"/>
        <w:gridCol w:w="1134"/>
        <w:gridCol w:w="1211"/>
      </w:tblGrid>
      <w:tr w:rsidR="00F07915" w:rsidRPr="009A656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Виды конкурсов и олимпиад</w:t>
            </w:r>
          </w:p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(с указанием предметов и уровня)</w:t>
            </w:r>
          </w:p>
        </w:tc>
        <w:tc>
          <w:tcPr>
            <w:tcW w:w="1056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учащихся</w:t>
            </w:r>
          </w:p>
        </w:tc>
      </w:tr>
      <w:tr w:rsidR="00F07915" w:rsidRPr="009A656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3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9A6563">
        <w:trPr>
          <w:cantSplit/>
          <w:trHeight w:val="2134"/>
        </w:trPr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textDirection w:val="btLr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E0E0E0"/>
            <w:textDirection w:val="btLr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победители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призеры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textDirection w:val="btLr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0E0E0"/>
            <w:textDirection w:val="btLr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победители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призеры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textDirection w:val="btLr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0E0E0"/>
            <w:textDirection w:val="btLr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победители</w:t>
            </w:r>
          </w:p>
        </w:tc>
        <w:tc>
          <w:tcPr>
            <w:tcW w:w="12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призеры</w:t>
            </w:r>
          </w:p>
        </w:tc>
      </w:tr>
      <w:tr w:rsidR="00F07915" w:rsidRPr="009A6563">
        <w:tc>
          <w:tcPr>
            <w:tcW w:w="147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начального общего образования (1-4 классы)</w:t>
            </w:r>
          </w:p>
        </w:tc>
      </w:tr>
      <w:tr w:rsidR="00F07915" w:rsidRPr="009A6563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A6563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Школьный этап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07915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F07915" w:rsidRPr="009A6563">
        <w:tc>
          <w:tcPr>
            <w:tcW w:w="147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основного общего образования (5-9 классы)</w:t>
            </w:r>
          </w:p>
        </w:tc>
      </w:tr>
      <w:tr w:rsidR="00F07915" w:rsidRPr="009A6563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Школьный этап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41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46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МХК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Немецкий язык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41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46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45D54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Технология (обслуживающий труд)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49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37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Право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F079E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9A6563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A6563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Муниципальный этап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Немецкий язык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Технология (обслуживающий труд)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МХК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D877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Право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A6563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Региональный этап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Немецкий язык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D877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rPr>
          <w:trHeight w:val="402"/>
        </w:trPr>
        <w:tc>
          <w:tcPr>
            <w:tcW w:w="147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среднего (полного) общего образования (10-11 классы)</w:t>
            </w:r>
          </w:p>
        </w:tc>
      </w:tr>
      <w:tr w:rsidR="00F07915" w:rsidRPr="009A6563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Школьный этап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Математика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Английский язык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Обществознание</w:t>
            </w: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Право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Литература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Химия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Немецкий язык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География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Русский язык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Экология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Информатика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ОБЖ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МХК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История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Физика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Физкультура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Экономика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D877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 xml:space="preserve">Технология 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9A6563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A6563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Муниципальный этап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Математика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Литература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Химия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История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Экология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ОБЖ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Право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Информатика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Английский язык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Немецкий язык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География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Обществознание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D877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Экономика 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D877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 xml:space="preserve">Технология 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D877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МХК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Физика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Русский язык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D877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Физкультура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9A6563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A6563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Региональный этап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Математика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Русский язык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Английский язык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Немецкий язык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Обществознание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Литература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Физкультура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Химия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D877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Технология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Биология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Экология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География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История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Право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43643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Экономика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07915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915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07915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right w:val="single" w:sz="12" w:space="0" w:color="auto"/>
            </w:tcBorders>
            <w:vAlign w:val="center"/>
          </w:tcPr>
          <w:p w:rsidR="00F07915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9A6563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ОБЖ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A6563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9A6563" w:rsidRDefault="00F07915" w:rsidP="00DC75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</w:tbl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Pr="00DF54C9" w:rsidRDefault="00F07915" w:rsidP="00DF54C9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DF54C9">
        <w:rPr>
          <w:rFonts w:ascii="Georgia" w:hAnsi="Georgia" w:cs="Georgia"/>
          <w:b/>
          <w:bCs/>
          <w:sz w:val="22"/>
          <w:szCs w:val="22"/>
        </w:rPr>
        <w:t>б) в конкурсах различных уровней:</w:t>
      </w:r>
    </w:p>
    <w:p w:rsidR="00F07915" w:rsidRDefault="00F07915" w:rsidP="00DF54C9">
      <w:pPr>
        <w:jc w:val="center"/>
        <w:rPr>
          <w:rFonts w:ascii="Georgia" w:hAnsi="Georgia" w:cs="Georgia"/>
          <w:b/>
          <w:bCs/>
          <w:color w:val="FF0000"/>
          <w:sz w:val="22"/>
          <w:szCs w:val="22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9"/>
        <w:gridCol w:w="1116"/>
        <w:gridCol w:w="1080"/>
        <w:gridCol w:w="1367"/>
        <w:gridCol w:w="1333"/>
        <w:gridCol w:w="1260"/>
        <w:gridCol w:w="865"/>
        <w:gridCol w:w="142"/>
        <w:gridCol w:w="1153"/>
        <w:gridCol w:w="1257"/>
        <w:gridCol w:w="1086"/>
      </w:tblGrid>
      <w:tr w:rsidR="00F07915" w:rsidRPr="00597D08">
        <w:tc>
          <w:tcPr>
            <w:tcW w:w="4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>Виды конкурсов и олимпиад</w:t>
            </w:r>
          </w:p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>(с указанием предметов и уровня)</w:t>
            </w:r>
          </w:p>
        </w:tc>
        <w:tc>
          <w:tcPr>
            <w:tcW w:w="106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учащихся</w:t>
            </w:r>
          </w:p>
        </w:tc>
      </w:tr>
      <w:tr w:rsidR="00F07915" w:rsidRPr="00597D08">
        <w:tc>
          <w:tcPr>
            <w:tcW w:w="4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597D08" w:rsidRDefault="00F07915" w:rsidP="008D3210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34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36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597D08">
        <w:trPr>
          <w:cantSplit/>
          <w:trHeight w:val="2134"/>
        </w:trPr>
        <w:tc>
          <w:tcPr>
            <w:tcW w:w="4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597D08" w:rsidRDefault="00F07915" w:rsidP="008D3210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textDirection w:val="btL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 </w:t>
            </w:r>
          </w:p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0E0E0"/>
            <w:textDirection w:val="btL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>победители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призеры 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textDirection w:val="btL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E0E0E0"/>
            <w:textDirection w:val="btL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призеры 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textDirection w:val="btL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textDirection w:val="btL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>победители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призеры </w:t>
            </w:r>
          </w:p>
        </w:tc>
      </w:tr>
      <w:tr w:rsidR="00F07915" w:rsidRPr="00597D08">
        <w:tc>
          <w:tcPr>
            <w:tcW w:w="1522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начального общего образования (1-4 классы)</w:t>
            </w:r>
          </w:p>
        </w:tc>
      </w:tr>
      <w:tr w:rsidR="00F07915" w:rsidRPr="00597D08">
        <w:tc>
          <w:tcPr>
            <w:tcW w:w="4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97D08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Муниципальный уровень: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Фестиваль «Звезды Балтики»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 группа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 группа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Конкурс по здоровьесбережению «Витаминка»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57" w:type="dxa"/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Президентские состязания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Областной легкоатлетический кросс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Соревнования по шахматам «Белая ладья»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Соревнования по шашкам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Соревнования по мини-футболу памяти А. Крилистенко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33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rPr>
          <w:trHeight w:val="566"/>
        </w:trPr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«Инфорзнайка»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Международный конкурс-игра «Зимние интеллектуальные игры»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«BRITISH BULLDOG»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«Русский медвежонок – языкознание для всех»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«Компьютеры. Информатика. Технология»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F07915" w:rsidRPr="00597D08">
        <w:tc>
          <w:tcPr>
            <w:tcW w:w="4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97D08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Региональный уровень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Фестиваль «Звезды Балтики»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Первенство Калининградской области по легкой атлетике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 xml:space="preserve">Открытый областной турнир по легкоатлетическому многоборью им. Т. Зеленцовой 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Открытое первенство г. Калининграда на кубок Деда Мороза по спортивной акробатике среди троек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Открытый «Кубок новичка» по киокусинкай каратэ-до в честь генерал-майора Отраковского А. И.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Предметная олимпиада «Олимпус»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33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«Инфорзнайка»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«Русский медвежонок»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34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«Компьютеры. Информатика. Технология»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97D08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Всероссийский уровень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rPr>
          <w:trHeight w:val="509"/>
        </w:trPr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Дистанционная интеллектуальная игра «Домик-семигномик»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Всероссийская мультиолимпиада-марафон «Муравейник»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38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4A7B32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  <w:lang w:val="en-US"/>
              </w:rPr>
              <w:t>IV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Всероссийский математический конкурс «Ребус»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37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1522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основного общего образования (5-9 классы)</w:t>
            </w:r>
          </w:p>
        </w:tc>
      </w:tr>
      <w:tr w:rsidR="00F07915" w:rsidRPr="00597D08">
        <w:tc>
          <w:tcPr>
            <w:tcW w:w="4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Муниципальный уровень: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Праздник бадминтона среди школьников группы С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Соревнования по бадминтону на призы спортивного клуба «Янтарный волан»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Фестиваль «Звезды Балтики»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Конкурс по духовно-нравственному развитию и воспитанию «Вечное слово»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 команда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 команда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Соревнования п</w:t>
            </w:r>
            <w:r w:rsidRPr="00597D08">
              <w:rPr>
                <w:rFonts w:ascii="Georgia" w:hAnsi="Georgia" w:cs="Georgia"/>
                <w:sz w:val="20"/>
                <w:szCs w:val="20"/>
              </w:rPr>
              <w:t xml:space="preserve">о волейболу 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«Летающий мяч» </w:t>
            </w:r>
            <w:r w:rsidRPr="00597D08">
              <w:rPr>
                <w:rFonts w:ascii="Georgia" w:hAnsi="Georgia" w:cs="Georgia"/>
                <w:sz w:val="20"/>
                <w:szCs w:val="20"/>
              </w:rPr>
              <w:t>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rPr>
          <w:trHeight w:val="276"/>
        </w:trPr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Соревнования по мини-футболу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2 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Соревнования по футболу «Кожаный мяч»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Спартакиада школьников «Президентские спортивные игры» по осеннему кроссу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1 </w:t>
            </w:r>
          </w:p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1 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Соревнования по шахматам «Белая ладья» 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Спартакиада школьников «Президентские спортивные игры» по шахматам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1 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Первенство Министерства образования КО среди учащихся ОУ памяти Заслуженного тренера РСФСР А. А. Сорокина среди юношей 2000-2001 г.р.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1 </w:t>
            </w:r>
          </w:p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1 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Первенство города по волейболу по программе «Президентские игры»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Легкоатлетическая эстафета в честь Дня Победы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Соревнования по легкой атлетике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Соревнования по легкой атлетике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Соревнования по шахматам 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Соревнования по шашкам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Соревнования по плаванию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Соревнования по баскетболу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Соревнования по волейболу 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tabs>
                <w:tab w:val="left" w:pos="413"/>
                <w:tab w:val="center" w:pos="468"/>
              </w:tabs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Спортивно-оздоровительный фестиваль «Президентские состязания»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Конкурс рисунков «Я против мусора»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Городские соревнования «Президентские состязания» (личное первенство)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Соревнования по спортивной акробатике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«Компьютеры. Информатика. Технология»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34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 «</w:t>
            </w:r>
            <w:r w:rsidRPr="00597D08">
              <w:rPr>
                <w:rFonts w:ascii="Georgia" w:hAnsi="Georgia" w:cs="Georgia"/>
                <w:sz w:val="20"/>
                <w:szCs w:val="20"/>
                <w:lang w:val="en-US"/>
              </w:rPr>
              <w:t>LEONARDO</w:t>
            </w:r>
            <w:r w:rsidRPr="00597D08">
              <w:rPr>
                <w:rFonts w:ascii="Georgia" w:hAnsi="Georgia" w:cs="Georgia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597D08">
        <w:trPr>
          <w:trHeight w:val="447"/>
        </w:trPr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35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Международный конкурс-игра «Зимние интеллектуальные игры»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«BRITISH BULLDOG»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«Русский медвежонок – языкознание для всех»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46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географический чемпионат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97D08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Региональный уровень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Конкурс по духовно-нравственному развитию и воспитанию «Вечное слово»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 команда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Легкоатлетический матч «Дружба»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Первенство Калининградской области по легкой атлетике  в помещении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Фестиваль «Звезды Балтики»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Легкоатлетическое многоборье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Областной легкоатлетический кросс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Открытое первенство СДЮСШОР №4 по легкой атлетике 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Открытое первенство СДЮСШОР №4 по рукопашному бою 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Открытое первенство Санкт-Петербурга и Северо-Западного Федерального округа России по кикбоксингу в весовой категории до 60 кг.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Спартакиада школьников «Президентские спортивные игры» по легкой атлетике – зональный этап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Спартакиада школьников «Президентские спортивные игры» по легкой атлетике – областной этап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Спартакиада школьников «Президентские спортивные игры» по легкой атлетике – (личное первенство)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Соревнования по волейболу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Соревнования по академической гребле на гребном эргометре  «Зимние старты»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Кубок Калининградской области по академической гребле в классе лодок 4-х на дистанции 1000 м.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Соревнования по футболу «Кожаный мяч»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Областной турнир на призы Деда Мороза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Первенство Калининградской области по легкой атлетике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Турнир по баскетболу «Оранжевый мяч»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Соревнования по волейболу «Летающий мяч»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Турнир по настольному теннису «Резвый мяч»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Всероссийский кросс Наций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Открытый областной турнир по легкоатлетическому многоборью им. Т. Зеленцовой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Всероссийские соревнования на призы ЗМС Т. Зеленцовой 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Соревнования по кикбоксингу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Соревнования по пейнтболу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1 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Юношеский турнир по бадминтону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35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«Русский медвежонок»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46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 «</w:t>
            </w:r>
            <w:r w:rsidRPr="00597D08">
              <w:rPr>
                <w:rFonts w:ascii="Georgia" w:hAnsi="Georgia" w:cs="Georgia"/>
                <w:sz w:val="20"/>
                <w:szCs w:val="20"/>
                <w:lang w:val="en-US"/>
              </w:rPr>
              <w:t>LEONARDO</w:t>
            </w:r>
            <w:r w:rsidRPr="00597D08">
              <w:rPr>
                <w:rFonts w:ascii="Georgia" w:hAnsi="Georgia" w:cs="Georgia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«Компьютеры. Информатика. Технология»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34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Олимпиада школьников БФУ им. И. Канта «Будущее с нами»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Акция «Спорт – альтернатива пагубным привычкам»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Предметная олимпиада «Олимпус»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280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38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Конкурс «Альбус»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Конкурс ученических рефератов «Эврика – 2013»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0237A0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  <w:lang w:val="en-US"/>
              </w:rPr>
              <w:t>I</w:t>
            </w:r>
            <w:r w:rsidRPr="000237A0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школьная научно-практическая конференция «Первые шаги в науке – 2014» 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070E0B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Региональный турнир физико-математического направления «Поиск. Творчество. Потенциал»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8E646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Областной конкурс мультимедийных проектов на английском языке «</w:t>
            </w:r>
            <w:r>
              <w:rPr>
                <w:rFonts w:ascii="Georgia" w:hAnsi="Georgia" w:cs="Georgia"/>
                <w:sz w:val="20"/>
                <w:szCs w:val="20"/>
                <w:lang w:val="en-US"/>
              </w:rPr>
              <w:t>XXII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зимние Олимпийские игры в Сочи: лучшее»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97D08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Всероссийский уровень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Конкурс творческих работ учащихся «Мой атом»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Международный конкурс-игра «Инфознайка»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Всероссийская дистанционная предметная олимпиада «Летописец»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38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35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Четвертый Открытый Чемпионат России по универсальному марафону среди ОУ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Заочный этап 5-ой Олимпиады Атомных станций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9A6950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  <w:lang w:val="en-US"/>
              </w:rPr>
              <w:t>III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Всероссийские предметные олимпиады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36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9A6950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Всероссийская дистанционная олимпиада по истории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Всероссийская дистанционная олимпиада по истории «История моей страны» 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Всероссийская дистанционная олимпиада по математике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9A6950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Межрегиональная заочная физико-математическая олимпиада «Авангард»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9A6950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Зональный этап первенства области по мини-футболу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97D08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Международный уровень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легкоатлетический турнир «Золотая осень»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(команда)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8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8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8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Международные легкоатлетические соревнования «Балтийская осень-2013»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8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single" w:sz="8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bottom w:val="single" w:sz="8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Международные легкоатлетические соревнования «Кубок манежа-2013» (г. Клайпеда, Литва)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8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single" w:sz="8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bottom w:val="single" w:sz="8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Международная акция «Земля – мой дом»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8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bottom w:val="single" w:sz="8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8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8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bottom w:val="single" w:sz="8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bottom w:val="single" w:sz="8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597D08">
        <w:tc>
          <w:tcPr>
            <w:tcW w:w="4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F07915" w:rsidRPr="000044AE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  <w:lang w:val="en-US"/>
              </w:rPr>
              <w:t>VII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международная конференция «Математика и проектирование»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 команда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597D08">
        <w:tc>
          <w:tcPr>
            <w:tcW w:w="45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Международный образовательный проект «След на великом янтарном пути»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 команда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 команда</w:t>
            </w:r>
          </w:p>
        </w:tc>
        <w:tc>
          <w:tcPr>
            <w:tcW w:w="108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597D08">
        <w:tc>
          <w:tcPr>
            <w:tcW w:w="1522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597D08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На ступени среднего (полного) образования (10-11 класс)</w:t>
            </w:r>
          </w:p>
        </w:tc>
      </w:tr>
      <w:tr w:rsidR="00F07915" w:rsidRPr="00597D08">
        <w:tc>
          <w:tcPr>
            <w:tcW w:w="4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97D08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Муниципальный уровень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Фестиваль «Звезды Балтики»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Фестиваль «Надежда»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Конкурс по духовно-нравственному развитию и воспитанию «Вечное слово»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 xml:space="preserve">Соревнования по баскетболу 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Турнир «Чудо шашки»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Шахматный турнир «Белая ладья»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Соревнования по шахматам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 xml:space="preserve">Первенство г. Светлого по волейболу </w:t>
            </w:r>
            <w:r>
              <w:rPr>
                <w:rFonts w:ascii="Georgia" w:hAnsi="Georgia" w:cs="Georgia"/>
                <w:sz w:val="20"/>
                <w:szCs w:val="20"/>
              </w:rPr>
              <w:t>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Городские соревнования «Президентские состязания»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Спартакиада школьников «Президентские спортивные игры» по осеннему кроссу 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Соревнования по мини-футболу среди юношей 1998-1999 г.р. по программе «Мини-футбол в школу»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Личное первенство по плаванию на дистанции 50 м. 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Спартакиада школьников по плаванию 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Соревнования по легкой атлетике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Соревнования по легкой атлетике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Турнир по играм «Что? Где? Когда?»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Турнир КВН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Легкоатлетическая эстафета в честь Дня Победы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Соревнования по пулевой стрельбе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Соревнования по волейболу (команда)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«BRITISH BULLDOG»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F07915" w:rsidRPr="00597D08">
        <w:trPr>
          <w:trHeight w:val="255"/>
        </w:trPr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географический чемпионат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Международный конкурс-игра «Зимние интеллектуальные игры»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«Русский медвежонок – языкознание для всех»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 «</w:t>
            </w:r>
            <w:r w:rsidRPr="00597D08">
              <w:rPr>
                <w:rFonts w:ascii="Georgia" w:hAnsi="Georgia" w:cs="Georgia"/>
                <w:sz w:val="20"/>
                <w:szCs w:val="20"/>
                <w:lang w:val="en-US"/>
              </w:rPr>
              <w:t>LEONARDO</w:t>
            </w:r>
            <w:r w:rsidRPr="00597D08">
              <w:rPr>
                <w:rFonts w:ascii="Georgia" w:hAnsi="Georgia" w:cs="Georgia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«Компьютеры. Информатика. Технология»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97D08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Региональный уровень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Фестиваль «Звезды Балтики»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Конкурс ученических рефератов «Эврика»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Открытый областной турнир «Дружба»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Первенство Калининградской области по легкоатлетическому многоборью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Первенство Калининградской области по легкой атлетике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Всероссийские соревнования на призы ЗМС Т. Зеленцовой 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Спартакиада школьников «Президентские спортивные игры» по легкой атлетике – (личное первенство)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  <w:lang w:val="en-US"/>
              </w:rPr>
              <w:t>III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Всероссийские предметные олимпиады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Международный конкурс-игра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«Инфознайка»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97D08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97D08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Всероссийский уровень»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070E0B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  <w:lang w:val="en-US"/>
              </w:rPr>
              <w:t>XX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Межрегиональная заочная физико-математическая олимпиада 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vAlign w:val="center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97D08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  <w:u w:val="single"/>
              </w:rPr>
              <w:t>Международный уровень</w:t>
            </w:r>
          </w:p>
        </w:tc>
        <w:tc>
          <w:tcPr>
            <w:tcW w:w="1116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F07915" w:rsidRPr="00597D08">
        <w:tc>
          <w:tcPr>
            <w:tcW w:w="4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597D08" w:rsidRDefault="00F07915" w:rsidP="008D3210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597D08" w:rsidRDefault="00F07915" w:rsidP="008D321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F07915" w:rsidRDefault="00F07915" w:rsidP="00DF54C9">
      <w:pPr>
        <w:jc w:val="center"/>
        <w:rPr>
          <w:rFonts w:ascii="Georgia" w:hAnsi="Georgia" w:cs="Georgia"/>
          <w:b/>
          <w:bCs/>
          <w:color w:val="FF0000"/>
          <w:sz w:val="22"/>
          <w:szCs w:val="22"/>
        </w:rPr>
      </w:pPr>
    </w:p>
    <w:p w:rsidR="00F07915" w:rsidRDefault="00F07915" w:rsidP="00DF54C9">
      <w:pPr>
        <w:jc w:val="center"/>
        <w:rPr>
          <w:rFonts w:ascii="Georgia" w:hAnsi="Georgia" w:cs="Georgia"/>
          <w:b/>
          <w:bCs/>
          <w:sz w:val="22"/>
          <w:szCs w:val="22"/>
        </w:rPr>
      </w:pPr>
    </w:p>
    <w:p w:rsidR="00F07915" w:rsidRPr="002344E4" w:rsidRDefault="00F07915" w:rsidP="007563E8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2344E4">
        <w:rPr>
          <w:rFonts w:ascii="Georgia" w:hAnsi="Georgia" w:cs="Georgia"/>
          <w:b/>
          <w:bCs/>
          <w:sz w:val="22"/>
          <w:szCs w:val="22"/>
        </w:rPr>
        <w:t>6. Состояние здоровья школьников:</w:t>
      </w:r>
    </w:p>
    <w:p w:rsidR="00F07915" w:rsidRPr="002344E4" w:rsidRDefault="00F07915" w:rsidP="007563E8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2344E4">
        <w:rPr>
          <w:rFonts w:ascii="Georgia" w:hAnsi="Georgia" w:cs="Georgia"/>
          <w:b/>
          <w:bCs/>
          <w:sz w:val="22"/>
          <w:szCs w:val="22"/>
        </w:rPr>
        <w:t xml:space="preserve">а) динамика соматического здоровья учащихся </w:t>
      </w:r>
    </w:p>
    <w:p w:rsidR="00F07915" w:rsidRPr="002344E4" w:rsidRDefault="00F07915" w:rsidP="007563E8">
      <w:pPr>
        <w:jc w:val="center"/>
        <w:rPr>
          <w:rFonts w:ascii="Georgia" w:hAnsi="Georgia" w:cs="Georgi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2071"/>
        <w:gridCol w:w="2057"/>
        <w:gridCol w:w="2056"/>
        <w:gridCol w:w="2057"/>
        <w:gridCol w:w="2057"/>
        <w:gridCol w:w="2058"/>
      </w:tblGrid>
      <w:tr w:rsidR="00F07915" w:rsidRPr="003B3CC6"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Количественные показатели нозологических форм</w:t>
            </w:r>
          </w:p>
        </w:tc>
        <w:tc>
          <w:tcPr>
            <w:tcW w:w="12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учащихся в % от общего числа школьников</w:t>
            </w:r>
          </w:p>
        </w:tc>
      </w:tr>
      <w:tr w:rsidR="00F07915" w:rsidRPr="003B3CC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3B3CC6" w:rsidRDefault="00F07915" w:rsidP="007563E8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4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4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2014</w:t>
            </w: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07915" w:rsidRPr="003B3CC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3B3CC6" w:rsidRDefault="00F07915" w:rsidP="007563E8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по МО «СГО»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в школе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по МО «СГО»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в школе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по МО «СГО»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в школе</w:t>
            </w:r>
          </w:p>
        </w:tc>
      </w:tr>
      <w:tr w:rsidR="00F07915" w:rsidRPr="003B3CC6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7</w:t>
            </w:r>
          </w:p>
        </w:tc>
      </w:tr>
      <w:tr w:rsidR="00F07915" w:rsidRPr="003B3CC6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начального общего образования</w:t>
            </w:r>
          </w:p>
        </w:tc>
      </w:tr>
      <w:tr w:rsidR="00F07915" w:rsidRPr="003B3CC6">
        <w:trPr>
          <w:trHeight w:val="50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Травмы  в быту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0,00%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0,00%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0,00%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костно-мышечной системы</w:t>
            </w:r>
          </w:p>
        </w:tc>
        <w:tc>
          <w:tcPr>
            <w:tcW w:w="2071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0,00%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2,45%</w:t>
            </w:r>
          </w:p>
        </w:tc>
        <w:tc>
          <w:tcPr>
            <w:tcW w:w="2057" w:type="dxa"/>
            <w:tcBorders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2,16%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нервной системы</w:t>
            </w:r>
          </w:p>
        </w:tc>
        <w:tc>
          <w:tcPr>
            <w:tcW w:w="2071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1,80%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1,63%</w:t>
            </w:r>
          </w:p>
        </w:tc>
        <w:tc>
          <w:tcPr>
            <w:tcW w:w="2057" w:type="dxa"/>
            <w:tcBorders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1,41%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зрения</w:t>
            </w:r>
          </w:p>
        </w:tc>
        <w:tc>
          <w:tcPr>
            <w:tcW w:w="2071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0,90%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4,91%</w:t>
            </w:r>
          </w:p>
        </w:tc>
        <w:tc>
          <w:tcPr>
            <w:tcW w:w="2057" w:type="dxa"/>
            <w:tcBorders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3,60%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органов дыхания</w:t>
            </w:r>
          </w:p>
        </w:tc>
        <w:tc>
          <w:tcPr>
            <w:tcW w:w="2071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2,70%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3,27%</w:t>
            </w:r>
          </w:p>
        </w:tc>
        <w:tc>
          <w:tcPr>
            <w:tcW w:w="2057" w:type="dxa"/>
            <w:tcBorders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2,16%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2071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2,70%</w:t>
            </w:r>
          </w:p>
        </w:tc>
        <w:tc>
          <w:tcPr>
            <w:tcW w:w="2056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4,91%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3,60%</w:t>
            </w:r>
          </w:p>
        </w:tc>
      </w:tr>
      <w:tr w:rsidR="00F07915" w:rsidRPr="003B3CC6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основного общего образования</w:t>
            </w:r>
          </w:p>
        </w:tc>
      </w:tr>
      <w:tr w:rsidR="00F07915" w:rsidRPr="003B3CC6"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Травмы в быту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1,25%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0,00%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0,00%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костно-мышечной системы</w:t>
            </w:r>
          </w:p>
        </w:tc>
        <w:tc>
          <w:tcPr>
            <w:tcW w:w="2071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2,51%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3,82%</w:t>
            </w:r>
          </w:p>
        </w:tc>
        <w:tc>
          <w:tcPr>
            <w:tcW w:w="2057" w:type="dxa"/>
            <w:tcBorders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5,84%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нервной системы</w:t>
            </w:r>
          </w:p>
        </w:tc>
        <w:tc>
          <w:tcPr>
            <w:tcW w:w="2071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3,77%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3,18%</w:t>
            </w:r>
          </w:p>
        </w:tc>
        <w:tc>
          <w:tcPr>
            <w:tcW w:w="2057" w:type="dxa"/>
            <w:tcBorders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0,64%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зрения</w:t>
            </w:r>
          </w:p>
        </w:tc>
        <w:tc>
          <w:tcPr>
            <w:tcW w:w="2071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0,90%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11,46%</w:t>
            </w:r>
          </w:p>
        </w:tc>
        <w:tc>
          <w:tcPr>
            <w:tcW w:w="2057" w:type="dxa"/>
            <w:tcBorders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12,99%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органов дыхания</w:t>
            </w:r>
          </w:p>
        </w:tc>
        <w:tc>
          <w:tcPr>
            <w:tcW w:w="2071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0,90%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1,91%</w:t>
            </w:r>
          </w:p>
        </w:tc>
        <w:tc>
          <w:tcPr>
            <w:tcW w:w="2057" w:type="dxa"/>
            <w:tcBorders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3,25%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2071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6,91%</w:t>
            </w:r>
          </w:p>
        </w:tc>
        <w:tc>
          <w:tcPr>
            <w:tcW w:w="2056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6,36%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9,74%</w:t>
            </w:r>
          </w:p>
        </w:tc>
      </w:tr>
      <w:tr w:rsidR="00F07915" w:rsidRPr="003B3CC6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B3CC6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среднего (полного) образования</w:t>
            </w:r>
          </w:p>
        </w:tc>
      </w:tr>
      <w:tr w:rsidR="00F07915" w:rsidRPr="003B3CC6"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Травмы в быту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0,00%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0,00%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0,00%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костно-мышечной системы</w:t>
            </w:r>
          </w:p>
        </w:tc>
        <w:tc>
          <w:tcPr>
            <w:tcW w:w="2071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0,00%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2,63%</w:t>
            </w:r>
          </w:p>
        </w:tc>
        <w:tc>
          <w:tcPr>
            <w:tcW w:w="2057" w:type="dxa"/>
            <w:tcBorders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13,51%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нервной системы</w:t>
            </w:r>
          </w:p>
        </w:tc>
        <w:tc>
          <w:tcPr>
            <w:tcW w:w="2071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0,00%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2,63%</w:t>
            </w:r>
          </w:p>
        </w:tc>
        <w:tc>
          <w:tcPr>
            <w:tcW w:w="2057" w:type="dxa"/>
            <w:tcBorders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0,00%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зрения</w:t>
            </w:r>
          </w:p>
        </w:tc>
        <w:tc>
          <w:tcPr>
            <w:tcW w:w="2071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2,94%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10,52%</w:t>
            </w:r>
          </w:p>
        </w:tc>
        <w:tc>
          <w:tcPr>
            <w:tcW w:w="2057" w:type="dxa"/>
            <w:tcBorders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16,22%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органов дыхания</w:t>
            </w:r>
          </w:p>
        </w:tc>
        <w:tc>
          <w:tcPr>
            <w:tcW w:w="2071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0,00%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2,63%</w:t>
            </w:r>
          </w:p>
        </w:tc>
        <w:tc>
          <w:tcPr>
            <w:tcW w:w="2057" w:type="dxa"/>
            <w:tcBorders>
              <w:lef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0,00%</w:t>
            </w:r>
          </w:p>
        </w:tc>
      </w:tr>
      <w:tr w:rsidR="00F07915" w:rsidRPr="003B3CC6"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2071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5,88%</w:t>
            </w:r>
          </w:p>
        </w:tc>
        <w:tc>
          <w:tcPr>
            <w:tcW w:w="2056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3B3CC6" w:rsidRDefault="00F07915" w:rsidP="0083321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B3CC6">
              <w:rPr>
                <w:rFonts w:ascii="Georgia" w:hAnsi="Georgia" w:cs="Georgia"/>
                <w:sz w:val="20"/>
                <w:szCs w:val="20"/>
              </w:rPr>
              <w:t>5,26%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3B3CC6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5,41%</w:t>
            </w:r>
          </w:p>
        </w:tc>
      </w:tr>
    </w:tbl>
    <w:p w:rsidR="00F07915" w:rsidRPr="002344E4" w:rsidRDefault="00F07915" w:rsidP="007563E8">
      <w:pPr>
        <w:jc w:val="center"/>
        <w:rPr>
          <w:rFonts w:ascii="Georgia" w:hAnsi="Georgia" w:cs="Georgia"/>
          <w:b/>
          <w:bCs/>
          <w:sz w:val="22"/>
          <w:szCs w:val="22"/>
        </w:rPr>
      </w:pPr>
    </w:p>
    <w:p w:rsidR="00F07915" w:rsidRDefault="00F07915" w:rsidP="007563E8">
      <w:pPr>
        <w:ind w:firstLine="708"/>
        <w:jc w:val="both"/>
        <w:rPr>
          <w:rFonts w:ascii="Georgia" w:hAnsi="Georgia" w:cs="Georgia"/>
          <w:sz w:val="20"/>
          <w:szCs w:val="20"/>
        </w:rPr>
      </w:pPr>
      <w:r w:rsidRPr="0083321F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 xml:space="preserve">Примечание: </w:t>
      </w:r>
      <w:r w:rsidRPr="0083321F">
        <w:rPr>
          <w:rFonts w:ascii="Georgia" w:hAnsi="Georgia" w:cs="Georgia"/>
          <w:sz w:val="20"/>
          <w:szCs w:val="20"/>
        </w:rPr>
        <w:t xml:space="preserve"> количество учащихся, имеющих отклонения в здоровье, в течение последних трех лет остается приблизительно одинаковым. Однако процентный рост произошел в связи с уменьшением количества учащихся в школе.</w:t>
      </w:r>
    </w:p>
    <w:p w:rsidR="00F07915" w:rsidRDefault="00F07915" w:rsidP="007563E8">
      <w:pPr>
        <w:ind w:firstLine="708"/>
        <w:jc w:val="both"/>
        <w:rPr>
          <w:rFonts w:ascii="Georgia" w:hAnsi="Georgia" w:cs="Georgia"/>
          <w:sz w:val="20"/>
          <w:szCs w:val="20"/>
        </w:rPr>
      </w:pPr>
    </w:p>
    <w:p w:rsidR="00F07915" w:rsidRDefault="00F07915" w:rsidP="007563E8">
      <w:pPr>
        <w:jc w:val="center"/>
        <w:rPr>
          <w:rFonts w:ascii="Georgia" w:hAnsi="Georgia" w:cs="Georgia"/>
          <w:b/>
          <w:bCs/>
          <w:sz w:val="20"/>
          <w:szCs w:val="20"/>
        </w:rPr>
      </w:pPr>
      <w:r w:rsidRPr="00FF0F04">
        <w:rPr>
          <w:rFonts w:ascii="Georgia" w:hAnsi="Georgia" w:cs="Georgia"/>
          <w:b/>
          <w:bCs/>
          <w:sz w:val="20"/>
          <w:szCs w:val="20"/>
        </w:rPr>
        <w:t>б) количественные соотношения по группам здоровья детей</w:t>
      </w:r>
    </w:p>
    <w:p w:rsidR="00F07915" w:rsidRPr="00FF0F04" w:rsidRDefault="00F07915" w:rsidP="007563E8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07915" w:rsidRPr="00FF0F04"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Группы здоровья</w:t>
            </w:r>
          </w:p>
        </w:tc>
        <w:tc>
          <w:tcPr>
            <w:tcW w:w="126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учащихся в % от общего числа школьников возрастной группы</w:t>
            </w:r>
          </w:p>
        </w:tc>
      </w:tr>
      <w:tr w:rsidR="00F07915" w:rsidRPr="00FF0F0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FF0F0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по МО «СГО»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 школе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по МО «СГО»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 школе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по МО «СГО»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 школе</w:t>
            </w:r>
          </w:p>
        </w:tc>
      </w:tr>
      <w:tr w:rsidR="00F07915" w:rsidRPr="00FF0F04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начального общего образования</w:t>
            </w:r>
          </w:p>
        </w:tc>
      </w:tr>
      <w:tr w:rsidR="00F07915" w:rsidRPr="00FF0F04"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 группа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46,85%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55,75%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3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66,91%</w:t>
            </w:r>
          </w:p>
        </w:tc>
      </w:tr>
      <w:tr w:rsidR="00F07915" w:rsidRPr="00FF0F04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 группа</w:t>
            </w:r>
          </w:p>
        </w:tc>
        <w:tc>
          <w:tcPr>
            <w:tcW w:w="2112" w:type="dxa"/>
            <w:tcBorders>
              <w:left w:val="single" w:sz="12" w:space="0" w:color="auto"/>
            </w:tcBorders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41,44%</w:t>
            </w:r>
          </w:p>
        </w:tc>
        <w:tc>
          <w:tcPr>
            <w:tcW w:w="2112" w:type="dxa"/>
            <w:tcBorders>
              <w:lef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37,70%</w:t>
            </w:r>
          </w:p>
        </w:tc>
        <w:tc>
          <w:tcPr>
            <w:tcW w:w="2113" w:type="dxa"/>
            <w:tcBorders>
              <w:lef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28,06%</w:t>
            </w:r>
          </w:p>
        </w:tc>
      </w:tr>
      <w:tr w:rsidR="00F07915" w:rsidRPr="00FF0F04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3 группа</w:t>
            </w:r>
          </w:p>
        </w:tc>
        <w:tc>
          <w:tcPr>
            <w:tcW w:w="2112" w:type="dxa"/>
            <w:tcBorders>
              <w:left w:val="single" w:sz="12" w:space="0" w:color="auto"/>
            </w:tcBorders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11,71%</w:t>
            </w:r>
          </w:p>
        </w:tc>
        <w:tc>
          <w:tcPr>
            <w:tcW w:w="2112" w:type="dxa"/>
            <w:tcBorders>
              <w:lef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6,55%</w:t>
            </w:r>
          </w:p>
        </w:tc>
        <w:tc>
          <w:tcPr>
            <w:tcW w:w="2113" w:type="dxa"/>
            <w:tcBorders>
              <w:lef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5,04%</w:t>
            </w:r>
          </w:p>
        </w:tc>
      </w:tr>
      <w:tr w:rsidR="00F07915" w:rsidRPr="00FF0F04"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4 группа</w:t>
            </w:r>
          </w:p>
        </w:tc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-</w:t>
            </w:r>
          </w:p>
        </w:tc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-</w:t>
            </w:r>
          </w:p>
        </w:tc>
        <w:tc>
          <w:tcPr>
            <w:tcW w:w="2113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3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-</w:t>
            </w:r>
          </w:p>
        </w:tc>
      </w:tr>
      <w:tr w:rsidR="00F07915" w:rsidRPr="00FF0F04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основного общего образования</w:t>
            </w:r>
          </w:p>
        </w:tc>
      </w:tr>
      <w:tr w:rsidR="00F07915" w:rsidRPr="00FF0F04"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 группа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41,14%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35,68%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3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45,45%</w:t>
            </w:r>
          </w:p>
        </w:tc>
      </w:tr>
      <w:tr w:rsidR="00F07915" w:rsidRPr="00FF0F04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 группа</w:t>
            </w:r>
          </w:p>
        </w:tc>
        <w:tc>
          <w:tcPr>
            <w:tcW w:w="2112" w:type="dxa"/>
            <w:tcBorders>
              <w:left w:val="single" w:sz="12" w:space="0" w:color="auto"/>
            </w:tcBorders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45,57%</w:t>
            </w:r>
          </w:p>
        </w:tc>
        <w:tc>
          <w:tcPr>
            <w:tcW w:w="2112" w:type="dxa"/>
            <w:tcBorders>
              <w:lef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54,77%</w:t>
            </w:r>
          </w:p>
        </w:tc>
        <w:tc>
          <w:tcPr>
            <w:tcW w:w="2113" w:type="dxa"/>
            <w:tcBorders>
              <w:lef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47,40%</w:t>
            </w:r>
          </w:p>
        </w:tc>
      </w:tr>
      <w:tr w:rsidR="00F07915" w:rsidRPr="00FF0F04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3 группа</w:t>
            </w:r>
          </w:p>
        </w:tc>
        <w:tc>
          <w:tcPr>
            <w:tcW w:w="2112" w:type="dxa"/>
            <w:tcBorders>
              <w:left w:val="single" w:sz="12" w:space="0" w:color="auto"/>
            </w:tcBorders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13,29%</w:t>
            </w:r>
          </w:p>
        </w:tc>
        <w:tc>
          <w:tcPr>
            <w:tcW w:w="2112" w:type="dxa"/>
            <w:tcBorders>
              <w:lef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9,55%</w:t>
            </w:r>
          </w:p>
        </w:tc>
        <w:tc>
          <w:tcPr>
            <w:tcW w:w="2113" w:type="dxa"/>
            <w:tcBorders>
              <w:lef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6,49%</w:t>
            </w:r>
          </w:p>
        </w:tc>
      </w:tr>
      <w:tr w:rsidR="00F07915" w:rsidRPr="00FF0F04"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4 группа</w:t>
            </w:r>
          </w:p>
        </w:tc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-</w:t>
            </w:r>
          </w:p>
        </w:tc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-</w:t>
            </w:r>
          </w:p>
        </w:tc>
        <w:tc>
          <w:tcPr>
            <w:tcW w:w="2113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3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-</w:t>
            </w:r>
          </w:p>
        </w:tc>
      </w:tr>
      <w:tr w:rsidR="00F07915" w:rsidRPr="00FF0F04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среднего (полного) общего образования</w:t>
            </w:r>
          </w:p>
        </w:tc>
      </w:tr>
      <w:tr w:rsidR="00F07915" w:rsidRPr="00FF0F04"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 группа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64,59%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BA5C4C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31,59%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3" w:type="dxa"/>
            <w:tcBorders>
              <w:top w:val="single" w:sz="12" w:space="0" w:color="auto"/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21,62%</w:t>
            </w:r>
          </w:p>
        </w:tc>
      </w:tr>
      <w:tr w:rsidR="00F07915" w:rsidRPr="00FF0F04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 группа</w:t>
            </w:r>
          </w:p>
        </w:tc>
        <w:tc>
          <w:tcPr>
            <w:tcW w:w="2112" w:type="dxa"/>
            <w:tcBorders>
              <w:lef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33,33%</w:t>
            </w:r>
          </w:p>
        </w:tc>
        <w:tc>
          <w:tcPr>
            <w:tcW w:w="2112" w:type="dxa"/>
            <w:tcBorders>
              <w:left w:val="single" w:sz="12" w:space="0" w:color="auto"/>
            </w:tcBorders>
          </w:tcPr>
          <w:p w:rsidR="00F07915" w:rsidRPr="00BA5C4C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47,36%</w:t>
            </w:r>
          </w:p>
        </w:tc>
        <w:tc>
          <w:tcPr>
            <w:tcW w:w="2113" w:type="dxa"/>
            <w:tcBorders>
              <w:lef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62,16%</w:t>
            </w:r>
          </w:p>
        </w:tc>
      </w:tr>
      <w:tr w:rsidR="00F07915" w:rsidRPr="00FF0F04"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3 группа</w:t>
            </w:r>
          </w:p>
        </w:tc>
        <w:tc>
          <w:tcPr>
            <w:tcW w:w="2112" w:type="dxa"/>
            <w:tcBorders>
              <w:lef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2,08%</w:t>
            </w:r>
          </w:p>
        </w:tc>
        <w:tc>
          <w:tcPr>
            <w:tcW w:w="2112" w:type="dxa"/>
            <w:tcBorders>
              <w:left w:val="single" w:sz="12" w:space="0" w:color="auto"/>
            </w:tcBorders>
          </w:tcPr>
          <w:p w:rsidR="00F07915" w:rsidRPr="00BA5C4C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21,05%</w:t>
            </w:r>
          </w:p>
        </w:tc>
        <w:tc>
          <w:tcPr>
            <w:tcW w:w="2113" w:type="dxa"/>
            <w:tcBorders>
              <w:lef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16,22%</w:t>
            </w:r>
          </w:p>
        </w:tc>
      </w:tr>
      <w:tr w:rsidR="00F07915" w:rsidRPr="00FF0F04"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4 группа</w:t>
            </w:r>
          </w:p>
        </w:tc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-</w:t>
            </w:r>
          </w:p>
        </w:tc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BA5C4C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2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BA5C4C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A5C4C">
              <w:rPr>
                <w:rFonts w:ascii="Georgia" w:hAnsi="Georgia" w:cs="Georgia"/>
              </w:rPr>
              <w:t>-</w:t>
            </w:r>
          </w:p>
        </w:tc>
        <w:tc>
          <w:tcPr>
            <w:tcW w:w="2113" w:type="dxa"/>
            <w:tcBorders>
              <w:left w:val="single" w:sz="12" w:space="0" w:color="auto"/>
              <w:bottom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113" w:type="dxa"/>
            <w:tcBorders>
              <w:bottom w:val="single" w:sz="12" w:space="0" w:color="auto"/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-</w:t>
            </w:r>
          </w:p>
        </w:tc>
      </w:tr>
    </w:tbl>
    <w:p w:rsidR="00F07915" w:rsidRDefault="00F07915" w:rsidP="007563E8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F07915" w:rsidRPr="00FF0F04" w:rsidRDefault="00F07915" w:rsidP="007563E8">
      <w:pPr>
        <w:jc w:val="center"/>
        <w:rPr>
          <w:rFonts w:ascii="Georgia" w:hAnsi="Georgia" w:cs="Georgia"/>
          <w:b/>
          <w:bCs/>
          <w:sz w:val="20"/>
          <w:szCs w:val="20"/>
        </w:rPr>
      </w:pPr>
      <w:r w:rsidRPr="00FF0F04">
        <w:rPr>
          <w:rFonts w:ascii="Georgia" w:hAnsi="Georgia" w:cs="Georgia"/>
          <w:b/>
          <w:bCs/>
          <w:sz w:val="20"/>
          <w:szCs w:val="20"/>
        </w:rPr>
        <w:t>в) укрепление здоровья учащихся</w:t>
      </w:r>
    </w:p>
    <w:p w:rsidR="00F07915" w:rsidRPr="00FF0F04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1474"/>
        <w:gridCol w:w="1436"/>
        <w:gridCol w:w="1436"/>
        <w:gridCol w:w="1473"/>
        <w:gridCol w:w="1423"/>
        <w:gridCol w:w="1423"/>
        <w:gridCol w:w="1473"/>
        <w:gridCol w:w="1423"/>
        <w:gridCol w:w="1423"/>
      </w:tblGrid>
      <w:tr w:rsidR="00F07915" w:rsidRPr="00FF0F04"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43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4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43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FF0F04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1-4 классы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10-11 классы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1-4 классы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10-11 классы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1-4 классы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10-11 классы</w:t>
            </w:r>
          </w:p>
        </w:tc>
      </w:tr>
      <w:tr w:rsidR="00F07915" w:rsidRPr="00FF0F04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часов в неделю, выбеленных на предмет «Физическая культура»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</w:tbl>
    <w:p w:rsidR="00F07915" w:rsidRPr="00FF0F04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Pr="00FF0F04" w:rsidRDefault="00F07915" w:rsidP="007563E8">
      <w:pPr>
        <w:jc w:val="center"/>
        <w:rPr>
          <w:rFonts w:ascii="Georgia" w:hAnsi="Georgia" w:cs="Georgia"/>
          <w:b/>
          <w:bCs/>
          <w:sz w:val="20"/>
          <w:szCs w:val="20"/>
        </w:rPr>
      </w:pPr>
      <w:r w:rsidRPr="00FF0F04">
        <w:rPr>
          <w:rFonts w:ascii="Georgia" w:hAnsi="Georgia" w:cs="Georgia"/>
          <w:b/>
          <w:bCs/>
          <w:sz w:val="20"/>
          <w:szCs w:val="20"/>
        </w:rPr>
        <w:t>г) охват учащихся горячим питанием</w:t>
      </w:r>
    </w:p>
    <w:p w:rsidR="00F07915" w:rsidRPr="00FF0F04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F07915" w:rsidRPr="00FF0F04">
        <w:tc>
          <w:tcPr>
            <w:tcW w:w="3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Ступени образования</w:t>
            </w:r>
          </w:p>
        </w:tc>
        <w:tc>
          <w:tcPr>
            <w:tcW w:w="11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учащихся в % от общего числа школьников возрастной группы</w:t>
            </w:r>
          </w:p>
        </w:tc>
      </w:tr>
      <w:tr w:rsidR="00F07915" w:rsidRPr="00FF0F04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FF0F04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98,20%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2"/>
                <w:szCs w:val="22"/>
              </w:rPr>
              <w:t>98,00%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98,50%</w:t>
            </w:r>
          </w:p>
        </w:tc>
      </w:tr>
      <w:tr w:rsidR="00F07915" w:rsidRPr="00FF0F04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98,00%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2"/>
                <w:szCs w:val="22"/>
              </w:rPr>
              <w:t>98,00%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98,00%</w:t>
            </w:r>
          </w:p>
        </w:tc>
      </w:tr>
      <w:tr w:rsidR="00F07915" w:rsidRPr="00FF0F04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среднего (полного)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97,00%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2"/>
                <w:szCs w:val="22"/>
              </w:rPr>
              <w:t>97,00%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97,20%</w:t>
            </w:r>
          </w:p>
        </w:tc>
      </w:tr>
    </w:tbl>
    <w:p w:rsidR="00F07915" w:rsidRPr="00F37079" w:rsidRDefault="00F07915" w:rsidP="007563E8">
      <w:pPr>
        <w:numPr>
          <w:ilvl w:val="0"/>
          <w:numId w:val="1"/>
        </w:numPr>
        <w:ind w:left="0"/>
        <w:jc w:val="center"/>
        <w:rPr>
          <w:rFonts w:ascii="Georgia" w:hAnsi="Georgia" w:cs="Georgia"/>
          <w:b/>
          <w:bCs/>
          <w:sz w:val="20"/>
          <w:szCs w:val="20"/>
        </w:rPr>
      </w:pPr>
      <w:r w:rsidRPr="00F37079">
        <w:rPr>
          <w:rFonts w:ascii="Georgia" w:hAnsi="Georgia" w:cs="Georgia"/>
          <w:b/>
          <w:bCs/>
          <w:sz w:val="20"/>
          <w:szCs w:val="20"/>
        </w:rPr>
        <w:t>Количественные характеристики выбытия учащихся по ступеням образования</w:t>
      </w:r>
    </w:p>
    <w:p w:rsidR="00F07915" w:rsidRPr="00F37079" w:rsidRDefault="00F07915" w:rsidP="007563E8">
      <w:pPr>
        <w:jc w:val="center"/>
        <w:rPr>
          <w:rFonts w:ascii="Georgia" w:hAnsi="Georgia" w:cs="Georgia"/>
          <w:b/>
          <w:bCs/>
          <w:sz w:val="20"/>
          <w:szCs w:val="20"/>
        </w:rPr>
      </w:pPr>
      <w:r w:rsidRPr="00F37079">
        <w:rPr>
          <w:rFonts w:ascii="Georgia" w:hAnsi="Georgia" w:cs="Georgia"/>
          <w:b/>
          <w:bCs/>
          <w:sz w:val="20"/>
          <w:szCs w:val="20"/>
        </w:rPr>
        <w:t>(очная форма/заочная форма)</w:t>
      </w:r>
    </w:p>
    <w:p w:rsidR="00F07915" w:rsidRPr="00FF0F04" w:rsidRDefault="00F07915" w:rsidP="007563E8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F07915" w:rsidRPr="00FF0F04">
        <w:tc>
          <w:tcPr>
            <w:tcW w:w="3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Ступени образования</w:t>
            </w:r>
          </w:p>
        </w:tc>
        <w:tc>
          <w:tcPr>
            <w:tcW w:w="11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Количество учащихся </w:t>
            </w:r>
          </w:p>
        </w:tc>
      </w:tr>
      <w:tr w:rsidR="00F07915" w:rsidRPr="00FF0F04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FF0F04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3/0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2"/>
                <w:szCs w:val="22"/>
              </w:rPr>
              <w:t>9/0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8/0</w:t>
            </w:r>
          </w:p>
        </w:tc>
      </w:tr>
      <w:tr w:rsidR="00F07915" w:rsidRPr="00FF0F04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9/3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2"/>
                <w:szCs w:val="22"/>
              </w:rPr>
              <w:t>13/9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10/0</w:t>
            </w:r>
          </w:p>
        </w:tc>
      </w:tr>
      <w:tr w:rsidR="00F07915" w:rsidRPr="00FF0F04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среднего (полного)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1/8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2"/>
                <w:szCs w:val="22"/>
              </w:rPr>
              <w:t>4/11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7/9</w:t>
            </w:r>
          </w:p>
        </w:tc>
      </w:tr>
    </w:tbl>
    <w:p w:rsidR="00F07915" w:rsidRDefault="00F07915" w:rsidP="007563E8">
      <w:pPr>
        <w:ind w:left="360"/>
        <w:rPr>
          <w:rFonts w:ascii="Georgia" w:hAnsi="Georgia" w:cs="Georgia"/>
          <w:b/>
          <w:bCs/>
          <w:sz w:val="20"/>
          <w:szCs w:val="20"/>
        </w:rPr>
      </w:pPr>
    </w:p>
    <w:p w:rsidR="00F07915" w:rsidRDefault="00F07915" w:rsidP="007563E8">
      <w:pPr>
        <w:ind w:left="360"/>
        <w:rPr>
          <w:rFonts w:ascii="Georgia" w:hAnsi="Georgia" w:cs="Georgia"/>
          <w:b/>
          <w:bCs/>
          <w:sz w:val="20"/>
          <w:szCs w:val="20"/>
        </w:rPr>
      </w:pPr>
    </w:p>
    <w:p w:rsidR="00F07915" w:rsidRPr="00FF0F04" w:rsidRDefault="00F07915" w:rsidP="007563E8">
      <w:pPr>
        <w:numPr>
          <w:ilvl w:val="0"/>
          <w:numId w:val="1"/>
        </w:numPr>
        <w:jc w:val="center"/>
        <w:rPr>
          <w:rFonts w:ascii="Georgia" w:hAnsi="Georgia" w:cs="Georgia"/>
          <w:b/>
          <w:bCs/>
          <w:sz w:val="20"/>
          <w:szCs w:val="20"/>
        </w:rPr>
      </w:pPr>
      <w:r w:rsidRPr="00FF0F04">
        <w:rPr>
          <w:rFonts w:ascii="Georgia" w:hAnsi="Georgia" w:cs="Georgia"/>
          <w:b/>
          <w:bCs/>
          <w:sz w:val="20"/>
          <w:szCs w:val="20"/>
        </w:rPr>
        <w:t>Количество учащихся, выбравших другие формы обучения,</w:t>
      </w:r>
    </w:p>
    <w:p w:rsidR="00F07915" w:rsidRDefault="00F07915" w:rsidP="00DF54C9">
      <w:pPr>
        <w:ind w:left="360"/>
        <w:jc w:val="center"/>
        <w:rPr>
          <w:rFonts w:ascii="Georgia" w:hAnsi="Georgia" w:cs="Georgia"/>
          <w:b/>
          <w:bCs/>
          <w:sz w:val="20"/>
          <w:szCs w:val="20"/>
        </w:rPr>
      </w:pPr>
      <w:r w:rsidRPr="00FF0F04">
        <w:rPr>
          <w:rFonts w:ascii="Georgia" w:hAnsi="Georgia" w:cs="Georgia"/>
          <w:b/>
          <w:bCs/>
          <w:sz w:val="20"/>
          <w:szCs w:val="20"/>
        </w:rPr>
        <w:t>в том числе по отдельным предметам</w:t>
      </w:r>
      <w:r>
        <w:rPr>
          <w:rFonts w:ascii="Georgia" w:hAnsi="Georgia" w:cs="Georgia"/>
          <w:b/>
          <w:bCs/>
          <w:sz w:val="20"/>
          <w:szCs w:val="20"/>
        </w:rPr>
        <w:t xml:space="preserve"> </w:t>
      </w:r>
    </w:p>
    <w:p w:rsidR="00F07915" w:rsidRPr="00FF0F04" w:rsidRDefault="00F07915" w:rsidP="00DF54C9">
      <w:pPr>
        <w:ind w:left="360"/>
        <w:jc w:val="center"/>
        <w:rPr>
          <w:rFonts w:ascii="Georgia" w:hAnsi="Georgia" w:cs="Georgia"/>
          <w:b/>
          <w:bCs/>
          <w:sz w:val="20"/>
          <w:szCs w:val="20"/>
        </w:rPr>
      </w:pPr>
      <w:r w:rsidRPr="00FF0F04">
        <w:rPr>
          <w:rFonts w:ascii="Georgia" w:hAnsi="Georgia" w:cs="Georgia"/>
          <w:b/>
          <w:bCs/>
          <w:sz w:val="20"/>
          <w:szCs w:val="20"/>
        </w:rPr>
        <w:t>(заочное обучение в учебно-консультационном пункте)</w:t>
      </w:r>
    </w:p>
    <w:p w:rsidR="00F07915" w:rsidRPr="00FF0F04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F07915" w:rsidRPr="00FF0F04">
        <w:tc>
          <w:tcPr>
            <w:tcW w:w="3696" w:type="dxa"/>
            <w:vMerge w:val="restart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Ступени образования</w:t>
            </w:r>
          </w:p>
        </w:tc>
        <w:tc>
          <w:tcPr>
            <w:tcW w:w="11090" w:type="dxa"/>
            <w:gridSpan w:val="3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Количество учащихся </w:t>
            </w:r>
          </w:p>
        </w:tc>
      </w:tr>
      <w:tr w:rsidR="00F07915" w:rsidRPr="00FF0F04">
        <w:tc>
          <w:tcPr>
            <w:tcW w:w="0" w:type="auto"/>
            <w:vMerge/>
            <w:shd w:val="clear" w:color="auto" w:fill="D9D9D9"/>
            <w:vAlign w:val="center"/>
          </w:tcPr>
          <w:p w:rsidR="00F07915" w:rsidRPr="00FF0F04" w:rsidRDefault="00F07915" w:rsidP="007563E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696" w:type="dxa"/>
            <w:shd w:val="clear" w:color="auto" w:fill="D9D9D9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3697" w:type="dxa"/>
            <w:shd w:val="clear" w:color="auto" w:fill="D9D9D9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3697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FF0F04">
        <w:tc>
          <w:tcPr>
            <w:tcW w:w="3696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3696" w:type="dxa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3697" w:type="dxa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2"/>
                <w:szCs w:val="22"/>
              </w:rPr>
              <w:t>-</w:t>
            </w:r>
          </w:p>
        </w:tc>
        <w:tc>
          <w:tcPr>
            <w:tcW w:w="3697" w:type="dxa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-</w:t>
            </w:r>
          </w:p>
        </w:tc>
      </w:tr>
      <w:tr w:rsidR="00F07915" w:rsidRPr="00FF0F04">
        <w:tc>
          <w:tcPr>
            <w:tcW w:w="3696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3696" w:type="dxa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3697" w:type="dxa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2"/>
                <w:szCs w:val="22"/>
              </w:rPr>
              <w:t>7</w:t>
            </w:r>
          </w:p>
        </w:tc>
        <w:tc>
          <w:tcPr>
            <w:tcW w:w="3697" w:type="dxa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-</w:t>
            </w:r>
          </w:p>
        </w:tc>
      </w:tr>
      <w:tr w:rsidR="00F07915" w:rsidRPr="00FF0F04">
        <w:tc>
          <w:tcPr>
            <w:tcW w:w="3696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среднего (полного) образования</w:t>
            </w:r>
          </w:p>
        </w:tc>
        <w:tc>
          <w:tcPr>
            <w:tcW w:w="3696" w:type="dxa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3697" w:type="dxa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2"/>
                <w:szCs w:val="22"/>
              </w:rPr>
              <w:t>10</w:t>
            </w:r>
          </w:p>
        </w:tc>
        <w:tc>
          <w:tcPr>
            <w:tcW w:w="3697" w:type="dxa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</w:p>
        </w:tc>
      </w:tr>
    </w:tbl>
    <w:p w:rsidR="00F07915" w:rsidRPr="00FF0F04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Default="00F07915" w:rsidP="007563E8">
      <w:pPr>
        <w:ind w:left="360"/>
        <w:rPr>
          <w:rFonts w:ascii="Georgia" w:hAnsi="Georgia" w:cs="Georgia"/>
          <w:b/>
          <w:bCs/>
          <w:sz w:val="20"/>
          <w:szCs w:val="20"/>
        </w:rPr>
      </w:pPr>
    </w:p>
    <w:p w:rsidR="00F07915" w:rsidRPr="00FF0F04" w:rsidRDefault="00F07915" w:rsidP="007563E8">
      <w:pPr>
        <w:numPr>
          <w:ilvl w:val="0"/>
          <w:numId w:val="1"/>
        </w:numPr>
        <w:jc w:val="center"/>
        <w:rPr>
          <w:rFonts w:ascii="Georgia" w:hAnsi="Georgia" w:cs="Georgia"/>
          <w:b/>
          <w:bCs/>
          <w:sz w:val="20"/>
          <w:szCs w:val="20"/>
        </w:rPr>
      </w:pPr>
      <w:r w:rsidRPr="00FF0F04">
        <w:rPr>
          <w:rFonts w:ascii="Georgia" w:hAnsi="Georgia" w:cs="Georgia"/>
          <w:b/>
          <w:bCs/>
          <w:sz w:val="20"/>
          <w:szCs w:val="20"/>
        </w:rPr>
        <w:t>Количество жалоб и обращений в адрес учредителя по различным причинам за год</w:t>
      </w:r>
    </w:p>
    <w:p w:rsidR="00F07915" w:rsidRPr="00FF0F04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F07915" w:rsidRPr="00FF0F04">
        <w:tc>
          <w:tcPr>
            <w:tcW w:w="3696" w:type="dxa"/>
            <w:vMerge w:val="restart"/>
            <w:shd w:val="clear" w:color="auto" w:fill="D9D9D9"/>
            <w:vAlign w:val="center"/>
          </w:tcPr>
          <w:p w:rsidR="00F07915" w:rsidRPr="00FF0F04" w:rsidRDefault="00F07915" w:rsidP="007563E8">
            <w:pPr>
              <w:spacing w:line="276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Вид жалобы</w:t>
            </w:r>
          </w:p>
        </w:tc>
        <w:tc>
          <w:tcPr>
            <w:tcW w:w="11090" w:type="dxa"/>
            <w:gridSpan w:val="3"/>
            <w:shd w:val="clear" w:color="auto" w:fill="F3F3F3"/>
          </w:tcPr>
          <w:p w:rsidR="00F07915" w:rsidRPr="00FF0F04" w:rsidRDefault="00F07915" w:rsidP="007563E8">
            <w:pPr>
              <w:spacing w:line="276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жалоб</w:t>
            </w:r>
          </w:p>
        </w:tc>
      </w:tr>
      <w:tr w:rsidR="00F07915" w:rsidRPr="00FF0F04">
        <w:tc>
          <w:tcPr>
            <w:tcW w:w="0" w:type="auto"/>
            <w:vMerge/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696" w:type="dxa"/>
            <w:shd w:val="clear" w:color="auto" w:fill="F3F3F3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3697" w:type="dxa"/>
            <w:shd w:val="clear" w:color="auto" w:fill="F3F3F3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3697" w:type="dxa"/>
            <w:shd w:val="clear" w:color="auto" w:fill="F3F3F3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FF0F04">
        <w:tc>
          <w:tcPr>
            <w:tcW w:w="3696" w:type="dxa"/>
            <w:shd w:val="clear" w:color="auto" w:fill="D9D9D9"/>
            <w:vAlign w:val="center"/>
          </w:tcPr>
          <w:p w:rsidR="00F07915" w:rsidRPr="00FF0F04" w:rsidRDefault="00F07915" w:rsidP="007563E8">
            <w:pPr>
              <w:spacing w:line="276" w:lineRule="auto"/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-</w:t>
            </w:r>
          </w:p>
        </w:tc>
        <w:tc>
          <w:tcPr>
            <w:tcW w:w="3696" w:type="dxa"/>
          </w:tcPr>
          <w:p w:rsidR="00F07915" w:rsidRPr="00FF0F04" w:rsidRDefault="00F07915" w:rsidP="007563E8">
            <w:pPr>
              <w:spacing w:line="276" w:lineRule="auto"/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F07915" w:rsidRPr="00FF0F04" w:rsidRDefault="00F07915" w:rsidP="007563E8">
            <w:pPr>
              <w:spacing w:line="276" w:lineRule="auto"/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F07915" w:rsidRPr="00FF0F04" w:rsidRDefault="00F07915" w:rsidP="007563E8">
            <w:pPr>
              <w:spacing w:line="276" w:lineRule="auto"/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</w:tbl>
    <w:p w:rsidR="00F07915" w:rsidRDefault="00F07915" w:rsidP="007563E8">
      <w:pPr>
        <w:ind w:left="360"/>
        <w:rPr>
          <w:rFonts w:ascii="Georgia" w:hAnsi="Georgia" w:cs="Georgia"/>
          <w:b/>
          <w:bCs/>
          <w:sz w:val="20"/>
          <w:szCs w:val="20"/>
        </w:rPr>
      </w:pPr>
    </w:p>
    <w:p w:rsidR="00F07915" w:rsidRDefault="00F07915" w:rsidP="007563E8">
      <w:pPr>
        <w:ind w:left="360"/>
        <w:rPr>
          <w:rFonts w:ascii="Georgia" w:hAnsi="Georgia" w:cs="Georgia"/>
          <w:b/>
          <w:bCs/>
          <w:sz w:val="20"/>
          <w:szCs w:val="20"/>
        </w:rPr>
      </w:pPr>
    </w:p>
    <w:p w:rsidR="00F07915" w:rsidRDefault="00F07915" w:rsidP="007563E8">
      <w:pPr>
        <w:ind w:left="360"/>
        <w:rPr>
          <w:rFonts w:ascii="Georgia" w:hAnsi="Georgia" w:cs="Georgia"/>
          <w:b/>
          <w:bCs/>
          <w:sz w:val="20"/>
          <w:szCs w:val="20"/>
        </w:rPr>
      </w:pPr>
    </w:p>
    <w:p w:rsidR="00F07915" w:rsidRDefault="00F07915" w:rsidP="007563E8">
      <w:pPr>
        <w:ind w:left="360"/>
        <w:rPr>
          <w:rFonts w:ascii="Georgia" w:hAnsi="Georgia" w:cs="Georgia"/>
          <w:b/>
          <w:bCs/>
          <w:sz w:val="20"/>
          <w:szCs w:val="20"/>
        </w:rPr>
      </w:pPr>
    </w:p>
    <w:p w:rsidR="00F07915" w:rsidRDefault="00F07915" w:rsidP="007563E8">
      <w:pPr>
        <w:ind w:left="360"/>
        <w:rPr>
          <w:rFonts w:ascii="Georgia" w:hAnsi="Georgia" w:cs="Georgia"/>
          <w:b/>
          <w:bCs/>
          <w:sz w:val="20"/>
          <w:szCs w:val="20"/>
        </w:rPr>
      </w:pPr>
    </w:p>
    <w:p w:rsidR="00F07915" w:rsidRDefault="00F07915" w:rsidP="007563E8">
      <w:pPr>
        <w:ind w:left="360"/>
        <w:rPr>
          <w:rFonts w:ascii="Georgia" w:hAnsi="Georgia" w:cs="Georgia"/>
          <w:b/>
          <w:bCs/>
          <w:sz w:val="20"/>
          <w:szCs w:val="20"/>
        </w:rPr>
      </w:pPr>
    </w:p>
    <w:p w:rsidR="00F07915" w:rsidRDefault="00F07915" w:rsidP="007563E8">
      <w:pPr>
        <w:ind w:left="360"/>
        <w:rPr>
          <w:rFonts w:ascii="Georgia" w:hAnsi="Georgia" w:cs="Georgia"/>
          <w:b/>
          <w:bCs/>
          <w:sz w:val="20"/>
          <w:szCs w:val="20"/>
        </w:rPr>
      </w:pPr>
    </w:p>
    <w:p w:rsidR="00F07915" w:rsidRPr="00FF0F04" w:rsidRDefault="00F07915" w:rsidP="007563E8">
      <w:pPr>
        <w:numPr>
          <w:ilvl w:val="0"/>
          <w:numId w:val="1"/>
        </w:numPr>
        <w:jc w:val="center"/>
        <w:rPr>
          <w:rFonts w:ascii="Georgia" w:hAnsi="Georgia" w:cs="Georgia"/>
          <w:b/>
          <w:bCs/>
          <w:sz w:val="20"/>
          <w:szCs w:val="20"/>
        </w:rPr>
      </w:pPr>
      <w:r w:rsidRPr="00FF0F04">
        <w:rPr>
          <w:rFonts w:ascii="Georgia" w:hAnsi="Georgia" w:cs="Georgia"/>
          <w:b/>
          <w:bCs/>
          <w:sz w:val="20"/>
          <w:szCs w:val="20"/>
        </w:rPr>
        <w:t>Показатели по детскому травматизму во время учебного процесса</w:t>
      </w:r>
    </w:p>
    <w:p w:rsidR="00F07915" w:rsidRPr="00FF0F04" w:rsidRDefault="00F07915" w:rsidP="007563E8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Pr="00FF0F04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2"/>
        <w:gridCol w:w="1132"/>
        <w:gridCol w:w="1132"/>
        <w:gridCol w:w="1270"/>
        <w:gridCol w:w="1132"/>
        <w:gridCol w:w="1270"/>
        <w:gridCol w:w="1269"/>
        <w:gridCol w:w="1000"/>
        <w:gridCol w:w="1000"/>
        <w:gridCol w:w="1409"/>
      </w:tblGrid>
      <w:tr w:rsidR="00F07915" w:rsidRPr="00FF0F04">
        <w:tc>
          <w:tcPr>
            <w:tcW w:w="4172" w:type="dxa"/>
            <w:vMerge w:val="restart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случаев травматизма по ступеням образования</w:t>
            </w:r>
          </w:p>
        </w:tc>
        <w:tc>
          <w:tcPr>
            <w:tcW w:w="3534" w:type="dxa"/>
            <w:gridSpan w:val="3"/>
            <w:shd w:val="clear" w:color="auto" w:fill="D9D9D9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3671" w:type="dxa"/>
            <w:gridSpan w:val="3"/>
            <w:shd w:val="clear" w:color="auto" w:fill="D9D9D9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3409" w:type="dxa"/>
            <w:gridSpan w:val="3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FF0F04">
        <w:tc>
          <w:tcPr>
            <w:tcW w:w="0" w:type="auto"/>
            <w:vMerge/>
            <w:shd w:val="clear" w:color="auto" w:fill="D9D9D9"/>
            <w:vAlign w:val="center"/>
          </w:tcPr>
          <w:p w:rsidR="00F07915" w:rsidRPr="00FF0F04" w:rsidRDefault="00F07915" w:rsidP="007563E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1132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1-4 классы</w:t>
            </w:r>
          </w:p>
        </w:tc>
        <w:tc>
          <w:tcPr>
            <w:tcW w:w="1132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270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10-11 классы</w:t>
            </w:r>
          </w:p>
        </w:tc>
        <w:tc>
          <w:tcPr>
            <w:tcW w:w="1132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1-4 классы</w:t>
            </w:r>
          </w:p>
        </w:tc>
        <w:tc>
          <w:tcPr>
            <w:tcW w:w="1270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269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10-11 классы</w:t>
            </w:r>
          </w:p>
        </w:tc>
        <w:tc>
          <w:tcPr>
            <w:tcW w:w="1000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1-4 классы</w:t>
            </w:r>
          </w:p>
        </w:tc>
        <w:tc>
          <w:tcPr>
            <w:tcW w:w="1000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409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10-11 классы</w:t>
            </w:r>
          </w:p>
        </w:tc>
      </w:tr>
      <w:tr w:rsidR="00F07915" w:rsidRPr="00FF0F04">
        <w:tc>
          <w:tcPr>
            <w:tcW w:w="4172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1132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69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409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FF0F04">
        <w:tc>
          <w:tcPr>
            <w:tcW w:w="4172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1132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69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409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  <w:tr w:rsidR="00F07915" w:rsidRPr="00FF0F04">
        <w:tc>
          <w:tcPr>
            <w:tcW w:w="4172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На ступени среднего (полного) образования</w:t>
            </w:r>
          </w:p>
        </w:tc>
        <w:tc>
          <w:tcPr>
            <w:tcW w:w="1132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269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0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  <w:tc>
          <w:tcPr>
            <w:tcW w:w="1409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0</w:t>
            </w:r>
          </w:p>
        </w:tc>
      </w:tr>
    </w:tbl>
    <w:p w:rsidR="00F07915" w:rsidRPr="00FF0F04" w:rsidRDefault="00F07915" w:rsidP="007563E8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F07915" w:rsidRPr="00FF0F04" w:rsidRDefault="00F07915" w:rsidP="007563E8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F07915" w:rsidRPr="00FF0F04" w:rsidRDefault="00F07915" w:rsidP="007563E8">
      <w:pPr>
        <w:numPr>
          <w:ilvl w:val="0"/>
          <w:numId w:val="1"/>
        </w:numPr>
        <w:jc w:val="center"/>
        <w:rPr>
          <w:rFonts w:ascii="Georgia" w:hAnsi="Georgia" w:cs="Georgia"/>
          <w:b/>
          <w:bCs/>
        </w:rPr>
      </w:pPr>
      <w:r w:rsidRPr="00FF0F04">
        <w:rPr>
          <w:rFonts w:ascii="Georgia" w:hAnsi="Georgia" w:cs="Georgia"/>
          <w:b/>
          <w:bCs/>
        </w:rPr>
        <w:t>Показатели распространения правонарушений среди несовершеннолетних</w:t>
      </w:r>
    </w:p>
    <w:p w:rsidR="00F07915" w:rsidRPr="002344E4" w:rsidRDefault="00F07915" w:rsidP="007563E8">
      <w:pPr>
        <w:jc w:val="center"/>
        <w:rPr>
          <w:rFonts w:ascii="Georgia" w:hAnsi="Georgia" w:cs="Georgia"/>
          <w:b/>
          <w:bCs/>
          <w:sz w:val="22"/>
          <w:szCs w:val="22"/>
        </w:rPr>
      </w:pPr>
    </w:p>
    <w:p w:rsidR="00F07915" w:rsidRPr="002344E4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1424"/>
        <w:gridCol w:w="1417"/>
        <w:gridCol w:w="1417"/>
        <w:gridCol w:w="1425"/>
        <w:gridCol w:w="1380"/>
        <w:gridCol w:w="1380"/>
        <w:gridCol w:w="1425"/>
        <w:gridCol w:w="1380"/>
        <w:gridCol w:w="1380"/>
      </w:tblGrid>
      <w:tr w:rsidR="00F07915" w:rsidRPr="00FF0F04">
        <w:tc>
          <w:tcPr>
            <w:tcW w:w="2158" w:type="dxa"/>
            <w:vMerge w:val="restart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</w:rPr>
              <w:t>Количество случаев травматизма по ступеням образования</w:t>
            </w:r>
          </w:p>
        </w:tc>
        <w:tc>
          <w:tcPr>
            <w:tcW w:w="4258" w:type="dxa"/>
            <w:gridSpan w:val="3"/>
            <w:shd w:val="clear" w:color="auto" w:fill="D9D9D9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</w:rPr>
              <w:t>2011-2012 учебный год</w:t>
            </w:r>
          </w:p>
        </w:tc>
        <w:tc>
          <w:tcPr>
            <w:tcW w:w="4185" w:type="dxa"/>
            <w:gridSpan w:val="3"/>
            <w:shd w:val="clear" w:color="auto" w:fill="D9D9D9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</w:rPr>
              <w:t>2012-2013 учебный год</w:t>
            </w:r>
          </w:p>
        </w:tc>
        <w:tc>
          <w:tcPr>
            <w:tcW w:w="4185" w:type="dxa"/>
            <w:gridSpan w:val="3"/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2013-2014</w:t>
            </w:r>
            <w:r w:rsidRPr="00FF0F04">
              <w:rPr>
                <w:rFonts w:ascii="Georgia" w:hAnsi="Georgia" w:cs="Georgia"/>
                <w:b/>
                <w:bCs/>
              </w:rPr>
              <w:t xml:space="preserve"> учебный год</w:t>
            </w:r>
          </w:p>
        </w:tc>
      </w:tr>
      <w:tr w:rsidR="00F07915" w:rsidRPr="00FF0F04">
        <w:tc>
          <w:tcPr>
            <w:tcW w:w="0" w:type="auto"/>
            <w:vMerge/>
            <w:shd w:val="clear" w:color="auto" w:fill="D9D9D9"/>
            <w:vAlign w:val="center"/>
          </w:tcPr>
          <w:p w:rsidR="00F07915" w:rsidRPr="00FF0F04" w:rsidRDefault="00F07915" w:rsidP="007563E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1424" w:type="dxa"/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</w:rPr>
              <w:t>1-4 классы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</w:rPr>
              <w:t>5-9 классы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</w:rPr>
              <w:t>10-11 классы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</w:rPr>
              <w:t>1-4 классы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</w:rPr>
              <w:t>5-9 классы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</w:rPr>
              <w:t>10-11 классы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</w:rPr>
              <w:t>1-4 классы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</w:rPr>
              <w:t>5-9 классы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</w:rPr>
              <w:t>10-11 классы</w:t>
            </w:r>
          </w:p>
        </w:tc>
      </w:tr>
      <w:tr w:rsidR="00F07915" w:rsidRPr="00FF0F04">
        <w:tc>
          <w:tcPr>
            <w:tcW w:w="2158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</w:rPr>
              <w:t>Численный состав школьников</w:t>
            </w:r>
          </w:p>
        </w:tc>
        <w:tc>
          <w:tcPr>
            <w:tcW w:w="1424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</w:rPr>
              <w:t>111</w:t>
            </w:r>
          </w:p>
        </w:tc>
        <w:tc>
          <w:tcPr>
            <w:tcW w:w="1417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</w:rPr>
              <w:t>159</w:t>
            </w:r>
          </w:p>
        </w:tc>
        <w:tc>
          <w:tcPr>
            <w:tcW w:w="1417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</w:rPr>
              <w:t>48</w:t>
            </w:r>
          </w:p>
        </w:tc>
        <w:tc>
          <w:tcPr>
            <w:tcW w:w="1425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</w:rPr>
              <w:t>122</w:t>
            </w:r>
          </w:p>
        </w:tc>
        <w:tc>
          <w:tcPr>
            <w:tcW w:w="138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</w:rPr>
              <w:t>157</w:t>
            </w:r>
          </w:p>
        </w:tc>
        <w:tc>
          <w:tcPr>
            <w:tcW w:w="138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</w:rPr>
              <w:t>38</w:t>
            </w:r>
          </w:p>
        </w:tc>
        <w:tc>
          <w:tcPr>
            <w:tcW w:w="1425" w:type="dxa"/>
            <w:vAlign w:val="center"/>
          </w:tcPr>
          <w:p w:rsidR="00F07915" w:rsidRPr="00BB5948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B5948">
              <w:rPr>
                <w:rFonts w:ascii="Georgia" w:hAnsi="Georgia" w:cs="Georgia"/>
              </w:rPr>
              <w:t>139</w:t>
            </w:r>
          </w:p>
        </w:tc>
        <w:tc>
          <w:tcPr>
            <w:tcW w:w="1380" w:type="dxa"/>
            <w:vAlign w:val="center"/>
          </w:tcPr>
          <w:p w:rsidR="00F07915" w:rsidRPr="00BB5948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B5948">
              <w:rPr>
                <w:rFonts w:ascii="Georgia" w:hAnsi="Georgia" w:cs="Georgia"/>
              </w:rPr>
              <w:t>154</w:t>
            </w:r>
          </w:p>
        </w:tc>
        <w:tc>
          <w:tcPr>
            <w:tcW w:w="1380" w:type="dxa"/>
            <w:vAlign w:val="center"/>
          </w:tcPr>
          <w:p w:rsidR="00F07915" w:rsidRPr="00BB5948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B5948">
              <w:rPr>
                <w:rFonts w:ascii="Georgia" w:hAnsi="Georgia" w:cs="Georgia"/>
              </w:rPr>
              <w:t>37</w:t>
            </w:r>
          </w:p>
        </w:tc>
      </w:tr>
      <w:tr w:rsidR="00F07915" w:rsidRPr="00FF0F04">
        <w:tc>
          <w:tcPr>
            <w:tcW w:w="2158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</w:rPr>
              <w:t>Количество правонарушений</w:t>
            </w:r>
          </w:p>
        </w:tc>
        <w:tc>
          <w:tcPr>
            <w:tcW w:w="1424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</w:rPr>
              <w:t>0</w:t>
            </w:r>
          </w:p>
        </w:tc>
        <w:tc>
          <w:tcPr>
            <w:tcW w:w="1417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</w:rPr>
              <w:t>4</w:t>
            </w:r>
          </w:p>
        </w:tc>
        <w:tc>
          <w:tcPr>
            <w:tcW w:w="1417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</w:rPr>
              <w:t>0</w:t>
            </w:r>
          </w:p>
        </w:tc>
        <w:tc>
          <w:tcPr>
            <w:tcW w:w="1425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</w:rPr>
              <w:t>0</w:t>
            </w:r>
          </w:p>
        </w:tc>
        <w:tc>
          <w:tcPr>
            <w:tcW w:w="138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</w:rPr>
              <w:t>2</w:t>
            </w:r>
          </w:p>
        </w:tc>
        <w:tc>
          <w:tcPr>
            <w:tcW w:w="1380" w:type="dxa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</w:rPr>
              <w:t>1</w:t>
            </w:r>
          </w:p>
        </w:tc>
        <w:tc>
          <w:tcPr>
            <w:tcW w:w="1425" w:type="dxa"/>
            <w:vAlign w:val="center"/>
          </w:tcPr>
          <w:p w:rsidR="00F07915" w:rsidRPr="00BB5948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B5948">
              <w:rPr>
                <w:rFonts w:ascii="Georgia" w:hAnsi="Georgia" w:cs="Georgia"/>
              </w:rPr>
              <w:t>2</w:t>
            </w:r>
          </w:p>
        </w:tc>
        <w:tc>
          <w:tcPr>
            <w:tcW w:w="1380" w:type="dxa"/>
            <w:vAlign w:val="center"/>
          </w:tcPr>
          <w:p w:rsidR="00F07915" w:rsidRPr="00BB5948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B5948">
              <w:rPr>
                <w:rFonts w:ascii="Georgia" w:hAnsi="Georgia" w:cs="Georgia"/>
              </w:rPr>
              <w:t>0</w:t>
            </w:r>
          </w:p>
        </w:tc>
        <w:tc>
          <w:tcPr>
            <w:tcW w:w="1380" w:type="dxa"/>
            <w:vAlign w:val="center"/>
          </w:tcPr>
          <w:p w:rsidR="00F07915" w:rsidRPr="00BB5948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BB5948">
              <w:rPr>
                <w:rFonts w:ascii="Georgia" w:hAnsi="Georgia" w:cs="Georgia"/>
              </w:rPr>
              <w:t>0</w:t>
            </w:r>
          </w:p>
        </w:tc>
      </w:tr>
    </w:tbl>
    <w:p w:rsidR="00F07915" w:rsidRPr="002344E4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Pr="002344E4" w:rsidRDefault="00F07915" w:rsidP="007563E8">
      <w:pPr>
        <w:shd w:val="clear" w:color="auto" w:fill="FF99CC"/>
        <w:jc w:val="center"/>
        <w:rPr>
          <w:rFonts w:ascii="Georgia" w:hAnsi="Georgia" w:cs="Georgia"/>
          <w:b/>
          <w:bCs/>
          <w:sz w:val="22"/>
          <w:szCs w:val="22"/>
        </w:rPr>
      </w:pPr>
      <w:r w:rsidRPr="002344E4">
        <w:rPr>
          <w:rFonts w:ascii="Georgia" w:hAnsi="Georgia" w:cs="Georgia"/>
          <w:b/>
          <w:bCs/>
          <w:sz w:val="22"/>
          <w:szCs w:val="22"/>
          <w:lang w:val="en-US"/>
        </w:rPr>
        <w:t>IV</w:t>
      </w:r>
      <w:r w:rsidRPr="002344E4">
        <w:rPr>
          <w:rFonts w:ascii="Georgia" w:hAnsi="Georgia" w:cs="Georgia"/>
          <w:b/>
          <w:bCs/>
          <w:sz w:val="22"/>
          <w:szCs w:val="22"/>
        </w:rPr>
        <w:t>. ПОКАЗАТЕЛИ ОРГАНИЗАЦИИ ОБРАЗОВАТЕЛЬНОГО ПРОЦЕССА ШКОЛЫ</w:t>
      </w:r>
    </w:p>
    <w:p w:rsidR="00F07915" w:rsidRPr="002344E4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Pr="002344E4" w:rsidRDefault="00F07915" w:rsidP="007563E8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2344E4">
        <w:rPr>
          <w:rFonts w:ascii="Georgia" w:hAnsi="Georgia" w:cs="Georgia"/>
          <w:b/>
          <w:bCs/>
          <w:sz w:val="22"/>
          <w:szCs w:val="22"/>
        </w:rPr>
        <w:t>1.Характеристики содержания учебного плана школы</w:t>
      </w:r>
    </w:p>
    <w:p w:rsidR="00F07915" w:rsidRPr="002344E4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1433"/>
        <w:gridCol w:w="1514"/>
        <w:gridCol w:w="1062"/>
        <w:gridCol w:w="1644"/>
        <w:gridCol w:w="1418"/>
        <w:gridCol w:w="1169"/>
        <w:gridCol w:w="1412"/>
        <w:gridCol w:w="1410"/>
        <w:gridCol w:w="1331"/>
      </w:tblGrid>
      <w:tr w:rsidR="00F07915" w:rsidRPr="00FF0F04">
        <w:tc>
          <w:tcPr>
            <w:tcW w:w="2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40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4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41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FF0F04">
        <w:trPr>
          <w:cantSplit/>
          <w:trHeight w:val="51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1-4 классы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10-11 классы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1-4 классы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10-11 классы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1-4 классы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10-11 классы</w:t>
            </w:r>
          </w:p>
        </w:tc>
      </w:tr>
      <w:tr w:rsidR="00F07915" w:rsidRPr="00FF0F04">
        <w:trPr>
          <w:cantSplit/>
          <w:trHeight w:val="4943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Нормативный правовой документ, на основании которого составлен учебный план школы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F0F04">
              <w:rPr>
                <w:rFonts w:ascii="Georgia" w:hAnsi="Georgia" w:cs="Georgia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514" w:type="dxa"/>
            <w:tcBorders>
              <w:top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F0F04">
              <w:rPr>
                <w:rFonts w:ascii="Georgia" w:hAnsi="Georgia" w:cs="Georgia"/>
                <w:sz w:val="18"/>
                <w:szCs w:val="18"/>
              </w:rPr>
              <w:t>Базисный учебный план ОУ РФ (приказ Министерства общего и профессионального образования РФ от 09.02.98 г. № 322) и 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F0F04">
              <w:rPr>
                <w:rFonts w:ascii="Georgia" w:hAnsi="Georgia" w:cs="Georgia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F0F04">
              <w:rPr>
                <w:rFonts w:ascii="Georgia" w:hAnsi="Georgia" w:cs="Georgia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F0F04">
              <w:rPr>
                <w:rFonts w:ascii="Georgia" w:hAnsi="Georgia" w:cs="Georgia"/>
                <w:sz w:val="18"/>
                <w:szCs w:val="18"/>
              </w:rPr>
              <w:t>Федеральные государственные  образовательные стандарты начального общего образования 2010 г.</w:t>
            </w: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F0F04">
              <w:rPr>
                <w:rFonts w:ascii="Georgia" w:hAnsi="Georgia" w:cs="Georgia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F0F04">
              <w:rPr>
                <w:rFonts w:ascii="Georgia" w:hAnsi="Georgia" w:cs="Georgia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F0F04">
              <w:rPr>
                <w:rFonts w:ascii="Georgia" w:hAnsi="Georgia" w:cs="Georgia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F0F04">
              <w:rPr>
                <w:rFonts w:ascii="Georgia" w:hAnsi="Georgia" w:cs="Georgia"/>
                <w:sz w:val="18"/>
                <w:szCs w:val="18"/>
              </w:rPr>
              <w:t>Федеральные государственные  образовательные стандарты начального общего образования 2010 г.</w:t>
            </w: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F0F04">
              <w:rPr>
                <w:rFonts w:ascii="Georgia" w:hAnsi="Georgia" w:cs="Georgia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331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F0F04">
              <w:rPr>
                <w:rFonts w:ascii="Georgia" w:hAnsi="Georgia" w:cs="Georgia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</w:tr>
      <w:tr w:rsidR="00F07915" w:rsidRPr="00FF0F04">
        <w:trPr>
          <w:cantSplit/>
          <w:trHeight w:val="3407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Исполнение вариативной части учебного плана в соответствии с целями и задачами школы (приоритетность гуманитарного, математического, лингвистического или другого профиля)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Курс «Истоки», 1 час физической культуры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Физическая культура, 1 час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Информационно-технологический профиль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 xml:space="preserve">Курс «Истоки», </w:t>
            </w: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1 час физической культуры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Физическая культура, 1 час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Универсальный </w:t>
            </w:r>
            <w:r w:rsidRPr="00FF0F04">
              <w:rPr>
                <w:rFonts w:ascii="Georgia" w:hAnsi="Georgia" w:cs="Georgia"/>
                <w:sz w:val="20"/>
                <w:szCs w:val="20"/>
              </w:rPr>
              <w:t>профиль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Предметы духовно-нравственного направления «Истоки»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Предметы духовно-нравственного направления «Истоки», «Живое слово».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Универсальный </w:t>
            </w:r>
            <w:r w:rsidRPr="00FF0F04">
              <w:rPr>
                <w:rFonts w:ascii="Georgia" w:hAnsi="Georgia" w:cs="Georgia"/>
                <w:sz w:val="20"/>
                <w:szCs w:val="20"/>
              </w:rPr>
              <w:t>профиль</w:t>
            </w:r>
          </w:p>
        </w:tc>
      </w:tr>
      <w:tr w:rsidR="00F07915" w:rsidRPr="00FF0F04">
        <w:trPr>
          <w:cantSplit/>
          <w:trHeight w:val="3406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Наличие системности в использовании школьного компонента (взаимосвязь возрастных параллелей, преемственность в содержании школьного компонента на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>I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-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>III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ступенях обучения)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Курс «Истоки», 1 час физической культуры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Математика, география, химия, биология, экология, информатика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Математика, география, химия, биология, экология, информатика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Курс «Истоки», 1 час физической культуры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Математика, география, химия, биология, экология, информатика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Математика, география, химия, биология, экология, информатика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Курс «Истоки», 1 час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Математика, география, химия, биология, экология, информатика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Математика, география, химия, биология, экология, информатика</w:t>
            </w:r>
          </w:p>
        </w:tc>
      </w:tr>
      <w:tr w:rsidR="00F07915" w:rsidRPr="00FF0F04">
        <w:trPr>
          <w:cantSplit/>
          <w:trHeight w:val="1430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иностранных языков, изучаемых в школе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2</w:t>
            </w: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</w:tbl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Pr="002344E4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Pr="002344E4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Pr="002344E4" w:rsidRDefault="00F07915" w:rsidP="007563E8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2344E4">
        <w:rPr>
          <w:rFonts w:ascii="Georgia" w:hAnsi="Georgia" w:cs="Georgia"/>
          <w:b/>
          <w:bCs/>
          <w:sz w:val="22"/>
          <w:szCs w:val="22"/>
        </w:rPr>
        <w:t>2. Организация внеурочной работы</w:t>
      </w:r>
    </w:p>
    <w:p w:rsidR="00F07915" w:rsidRPr="002344E4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428"/>
        <w:gridCol w:w="1421"/>
        <w:gridCol w:w="1422"/>
        <w:gridCol w:w="1429"/>
        <w:gridCol w:w="1384"/>
        <w:gridCol w:w="1384"/>
        <w:gridCol w:w="1429"/>
        <w:gridCol w:w="1384"/>
        <w:gridCol w:w="1384"/>
      </w:tblGrid>
      <w:tr w:rsidR="00F07915" w:rsidRPr="00FF0F04"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42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41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41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FF0F0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1-4 классы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10-11 классы</w:t>
            </w:r>
          </w:p>
        </w:tc>
        <w:tc>
          <w:tcPr>
            <w:tcW w:w="14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1-4 классы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3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10-11 классы</w:t>
            </w:r>
          </w:p>
        </w:tc>
        <w:tc>
          <w:tcPr>
            <w:tcW w:w="14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1-4 классы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3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10-11 классы</w:t>
            </w:r>
          </w:p>
        </w:tc>
      </w:tr>
      <w:tr w:rsidR="00F07915" w:rsidRPr="00FF0F04"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часов в неделю, отводимых на кружки, секции и другие формы организации внеурочной работы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6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12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5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13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14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9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25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26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7</w:t>
            </w:r>
          </w:p>
        </w:tc>
      </w:tr>
      <w:tr w:rsidR="00F07915" w:rsidRPr="00FF0F04"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кружков, секций, других форм организации внеурочной работы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6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6</w:t>
            </w:r>
          </w:p>
        </w:tc>
        <w:tc>
          <w:tcPr>
            <w:tcW w:w="1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5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9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13</w:t>
            </w:r>
          </w:p>
        </w:tc>
        <w:tc>
          <w:tcPr>
            <w:tcW w:w="13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8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9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20</w:t>
            </w:r>
          </w:p>
        </w:tc>
        <w:tc>
          <w:tcPr>
            <w:tcW w:w="13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10</w:t>
            </w:r>
          </w:p>
        </w:tc>
      </w:tr>
      <w:tr w:rsidR="00F07915" w:rsidRPr="00FF0F04"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Количество учащихся в %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br/>
              <w:t xml:space="preserve">от общего числа учащихся, занятых дополнительным образованием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br/>
              <w:t>во внеурочное время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81%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46%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37%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92,6%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83,6%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72,4%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95,6%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84,8%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</w:rPr>
              <w:t>74,8%</w:t>
            </w:r>
          </w:p>
        </w:tc>
      </w:tr>
    </w:tbl>
    <w:p w:rsidR="00F07915" w:rsidRPr="002344E4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Pr="002344E4" w:rsidRDefault="00F07915" w:rsidP="007563E8">
      <w:pPr>
        <w:shd w:val="clear" w:color="auto" w:fill="FF99CC"/>
        <w:jc w:val="center"/>
        <w:rPr>
          <w:rFonts w:ascii="Georgia" w:hAnsi="Georgia" w:cs="Georgia"/>
          <w:b/>
          <w:bCs/>
        </w:rPr>
      </w:pPr>
      <w:r w:rsidRPr="002344E4">
        <w:rPr>
          <w:rFonts w:ascii="Georgia" w:hAnsi="Georgia" w:cs="Georgia"/>
          <w:b/>
          <w:bCs/>
          <w:lang w:val="en-US"/>
        </w:rPr>
        <w:t>V</w:t>
      </w:r>
      <w:r w:rsidRPr="002344E4">
        <w:rPr>
          <w:rFonts w:ascii="Georgia" w:hAnsi="Georgia" w:cs="Georgia"/>
          <w:b/>
          <w:bCs/>
        </w:rPr>
        <w:t>. Кадровое обеспечение</w:t>
      </w: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55"/>
        <w:gridCol w:w="1189"/>
        <w:gridCol w:w="897"/>
        <w:gridCol w:w="835"/>
        <w:gridCol w:w="1297"/>
        <w:gridCol w:w="1186"/>
        <w:gridCol w:w="1177"/>
        <w:gridCol w:w="848"/>
        <w:gridCol w:w="1297"/>
        <w:gridCol w:w="1192"/>
        <w:gridCol w:w="940"/>
        <w:gridCol w:w="838"/>
      </w:tblGrid>
      <w:tr w:rsidR="00F07915" w:rsidRPr="00FF0F04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37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45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42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FF0F04">
        <w:trPr>
          <w:cantSplit/>
          <w:trHeight w:val="1665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на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 xml:space="preserve"> I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на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>II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на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>III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на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 xml:space="preserve"> I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на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>II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на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>III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на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 xml:space="preserve"> I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на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>II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на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>III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ступени обучения</w:t>
            </w:r>
          </w:p>
        </w:tc>
      </w:tr>
      <w:tr w:rsidR="00F07915" w:rsidRPr="00FF0F04"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Количество учащихся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br/>
              <w:t>в школе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324</w:t>
            </w: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110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160</w:t>
            </w:r>
          </w:p>
        </w:tc>
        <w:tc>
          <w:tcPr>
            <w:tcW w:w="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54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317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122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157</w:t>
            </w: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38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915" w:rsidRPr="000708A5" w:rsidRDefault="00F07915" w:rsidP="002718E6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330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139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154</w:t>
            </w:r>
          </w:p>
        </w:tc>
        <w:tc>
          <w:tcPr>
            <w:tcW w:w="8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37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педработников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25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</w:t>
            </w:r>
          </w:p>
        </w:tc>
        <w:tc>
          <w:tcPr>
            <w:tcW w:w="8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23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</w:t>
            </w:r>
          </w:p>
        </w:tc>
        <w:tc>
          <w:tcPr>
            <w:tcW w:w="117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12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6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27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7</w:t>
            </w:r>
          </w:p>
        </w:tc>
        <w:tc>
          <w:tcPr>
            <w:tcW w:w="940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12</w:t>
            </w:r>
          </w:p>
        </w:tc>
        <w:tc>
          <w:tcPr>
            <w:tcW w:w="83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учащихся на одного учителя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13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22</w:t>
            </w:r>
          </w:p>
        </w:tc>
        <w:tc>
          <w:tcPr>
            <w:tcW w:w="8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14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24</w:t>
            </w:r>
          </w:p>
        </w:tc>
        <w:tc>
          <w:tcPr>
            <w:tcW w:w="117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13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6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12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20</w:t>
            </w:r>
          </w:p>
        </w:tc>
        <w:tc>
          <w:tcPr>
            <w:tcW w:w="940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13</w:t>
            </w:r>
          </w:p>
        </w:tc>
        <w:tc>
          <w:tcPr>
            <w:tcW w:w="83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учителей на одного члена административно-управленческого персонала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</w:t>
            </w:r>
          </w:p>
        </w:tc>
        <w:tc>
          <w:tcPr>
            <w:tcW w:w="8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</w:t>
            </w:r>
          </w:p>
        </w:tc>
        <w:tc>
          <w:tcPr>
            <w:tcW w:w="117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</w:t>
            </w:r>
          </w:p>
        </w:tc>
        <w:tc>
          <w:tcPr>
            <w:tcW w:w="940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учащихся на одного технического служащего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32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11</w:t>
            </w:r>
          </w:p>
        </w:tc>
        <w:tc>
          <w:tcPr>
            <w:tcW w:w="8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16</w:t>
            </w:r>
          </w:p>
        </w:tc>
        <w:tc>
          <w:tcPr>
            <w:tcW w:w="835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35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14</w:t>
            </w:r>
          </w:p>
        </w:tc>
        <w:tc>
          <w:tcPr>
            <w:tcW w:w="117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17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41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17</w:t>
            </w:r>
          </w:p>
        </w:tc>
        <w:tc>
          <w:tcPr>
            <w:tcW w:w="940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19</w:t>
            </w:r>
          </w:p>
        </w:tc>
        <w:tc>
          <w:tcPr>
            <w:tcW w:w="83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Количество мужчин и женщин,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br/>
              <w:t>в % от общего числа педагогических работников школы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4%/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96%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0,00%/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100%</w:t>
            </w:r>
          </w:p>
        </w:tc>
        <w:tc>
          <w:tcPr>
            <w:tcW w:w="1732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8%/92%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4%/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96%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0,00%/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100,00%</w:t>
            </w:r>
          </w:p>
        </w:tc>
        <w:tc>
          <w:tcPr>
            <w:tcW w:w="2025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5%/95%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4%/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96%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0,00%/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100,00%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1778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5,00%/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95,00%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педагогов, имеющих высшую категорию, в %  от общего числа работающих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6/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24,00%</w:t>
            </w:r>
          </w:p>
        </w:tc>
        <w:tc>
          <w:tcPr>
            <w:tcW w:w="1189" w:type="dxa"/>
            <w:vAlign w:val="center"/>
          </w:tcPr>
          <w:p w:rsidR="00F0791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8,00%</w:t>
            </w:r>
          </w:p>
        </w:tc>
        <w:tc>
          <w:tcPr>
            <w:tcW w:w="1732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16,00%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6/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27,3%</w:t>
            </w:r>
          </w:p>
        </w:tc>
        <w:tc>
          <w:tcPr>
            <w:tcW w:w="1186" w:type="dxa"/>
            <w:vAlign w:val="center"/>
          </w:tcPr>
          <w:p w:rsidR="00F0791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28,57%</w:t>
            </w:r>
          </w:p>
        </w:tc>
        <w:tc>
          <w:tcPr>
            <w:tcW w:w="2025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26,66%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33,33%</w:t>
            </w:r>
          </w:p>
        </w:tc>
        <w:tc>
          <w:tcPr>
            <w:tcW w:w="1192" w:type="dxa"/>
            <w:vAlign w:val="center"/>
          </w:tcPr>
          <w:p w:rsidR="00F0791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11,11%</w:t>
            </w:r>
          </w:p>
        </w:tc>
        <w:tc>
          <w:tcPr>
            <w:tcW w:w="1778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6/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22,22%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педагогов, имеющих первую категорию, в %  от общего числа работающих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14/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56,00%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12,00%</w:t>
            </w:r>
          </w:p>
        </w:tc>
        <w:tc>
          <w:tcPr>
            <w:tcW w:w="1732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11/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44,00%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14/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63,63%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57,14%</w:t>
            </w:r>
          </w:p>
        </w:tc>
        <w:tc>
          <w:tcPr>
            <w:tcW w:w="2025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10/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66,67%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12/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44,44%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11,11%</w:t>
            </w:r>
          </w:p>
        </w:tc>
        <w:tc>
          <w:tcPr>
            <w:tcW w:w="1778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33,33%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0708A5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педагогов, прошедших курсы повышения квалификации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13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</w:t>
            </w:r>
          </w:p>
        </w:tc>
        <w:tc>
          <w:tcPr>
            <w:tcW w:w="1732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13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</w:t>
            </w:r>
          </w:p>
        </w:tc>
        <w:tc>
          <w:tcPr>
            <w:tcW w:w="2025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6C3AF1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26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6C3AF1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7</w:t>
            </w:r>
          </w:p>
        </w:tc>
        <w:tc>
          <w:tcPr>
            <w:tcW w:w="1778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6C3AF1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19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учителей со средним специальным образованием, в %; от общего числа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12,00%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12,00%</w:t>
            </w:r>
          </w:p>
        </w:tc>
        <w:tc>
          <w:tcPr>
            <w:tcW w:w="8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0%</w:t>
            </w:r>
          </w:p>
        </w:tc>
        <w:tc>
          <w:tcPr>
            <w:tcW w:w="835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0%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13,04%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100%</w:t>
            </w:r>
          </w:p>
        </w:tc>
        <w:tc>
          <w:tcPr>
            <w:tcW w:w="117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0%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0%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3/</w:t>
            </w:r>
          </w:p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11,11%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3/</w:t>
            </w:r>
          </w:p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100,00%</w:t>
            </w:r>
          </w:p>
        </w:tc>
        <w:tc>
          <w:tcPr>
            <w:tcW w:w="940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0/</w:t>
            </w:r>
          </w:p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0%</w:t>
            </w:r>
          </w:p>
        </w:tc>
        <w:tc>
          <w:tcPr>
            <w:tcW w:w="83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0%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учителей без высшего педагогического образования, в % от общего числа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4,00%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0,00%</w:t>
            </w:r>
          </w:p>
        </w:tc>
        <w:tc>
          <w:tcPr>
            <w:tcW w:w="8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4,0%</w:t>
            </w:r>
          </w:p>
        </w:tc>
        <w:tc>
          <w:tcPr>
            <w:tcW w:w="835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0%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4,34%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0,00%</w:t>
            </w:r>
          </w:p>
        </w:tc>
        <w:tc>
          <w:tcPr>
            <w:tcW w:w="117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8%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0%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1/3,70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0%</w:t>
            </w:r>
          </w:p>
        </w:tc>
        <w:tc>
          <w:tcPr>
            <w:tcW w:w="940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1/</w:t>
            </w:r>
          </w:p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8,33%</w:t>
            </w:r>
          </w:p>
        </w:tc>
        <w:tc>
          <w:tcPr>
            <w:tcW w:w="83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0/</w:t>
            </w:r>
          </w:p>
          <w:p w:rsidR="00F07915" w:rsidRPr="000708A5" w:rsidRDefault="00F07915" w:rsidP="00276760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0%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учителей, владеющих информационно-компьютерными технологиями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25/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100%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20,00%</w:t>
            </w:r>
          </w:p>
        </w:tc>
        <w:tc>
          <w:tcPr>
            <w:tcW w:w="1732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20/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80,00%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23/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100%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20,00%</w:t>
            </w:r>
          </w:p>
        </w:tc>
        <w:tc>
          <w:tcPr>
            <w:tcW w:w="2025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20/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80,00%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D45D54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27/</w:t>
            </w:r>
          </w:p>
          <w:p w:rsidR="00F07915" w:rsidRPr="000708A5" w:rsidRDefault="00F07915" w:rsidP="00D45D54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100%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D45D54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7/</w:t>
            </w:r>
          </w:p>
          <w:p w:rsidR="00F07915" w:rsidRPr="000708A5" w:rsidRDefault="00F07915" w:rsidP="00D45D54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26,00%</w:t>
            </w:r>
          </w:p>
        </w:tc>
        <w:tc>
          <w:tcPr>
            <w:tcW w:w="1778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D45D54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20/</w:t>
            </w:r>
          </w:p>
          <w:p w:rsidR="00F07915" w:rsidRPr="000708A5" w:rsidRDefault="00F07915" w:rsidP="00D45D54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74,00%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молодых специалистов со стажем работы до 5 лет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8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117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2/</w:t>
            </w:r>
          </w:p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7,41%</w:t>
            </w:r>
          </w:p>
        </w:tc>
        <w:tc>
          <w:tcPr>
            <w:tcW w:w="1192" w:type="dxa"/>
            <w:vAlign w:val="center"/>
          </w:tcPr>
          <w:p w:rsidR="00F0791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1/</w:t>
            </w:r>
          </w:p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14,29%</w:t>
            </w:r>
          </w:p>
        </w:tc>
        <w:tc>
          <w:tcPr>
            <w:tcW w:w="940" w:type="dxa"/>
            <w:vAlign w:val="center"/>
          </w:tcPr>
          <w:p w:rsidR="00F0791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1/</w:t>
            </w:r>
          </w:p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8,33%</w:t>
            </w:r>
          </w:p>
        </w:tc>
        <w:tc>
          <w:tcPr>
            <w:tcW w:w="83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учителей пенсионного возраста, в % от числа работающих учителей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36,00%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8,00%</w:t>
            </w:r>
          </w:p>
        </w:tc>
        <w:tc>
          <w:tcPr>
            <w:tcW w:w="1732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7/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28,00%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12/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52,17%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40%</w:t>
            </w:r>
          </w:p>
        </w:tc>
        <w:tc>
          <w:tcPr>
            <w:tcW w:w="2025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10/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58,82%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10/</w:t>
            </w:r>
          </w:p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37,04%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2/</w:t>
            </w:r>
          </w:p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28,57%</w:t>
            </w:r>
          </w:p>
        </w:tc>
        <w:tc>
          <w:tcPr>
            <w:tcW w:w="1778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8/</w:t>
            </w:r>
          </w:p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32,00%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Средний возраст учителей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50,62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49,33</w:t>
            </w:r>
          </w:p>
        </w:tc>
        <w:tc>
          <w:tcPr>
            <w:tcW w:w="1732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50,95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51,92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47,66</w:t>
            </w:r>
          </w:p>
        </w:tc>
        <w:tc>
          <w:tcPr>
            <w:tcW w:w="2025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53,26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50,00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47,00</w:t>
            </w:r>
          </w:p>
        </w:tc>
        <w:tc>
          <w:tcPr>
            <w:tcW w:w="1778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50,64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учителей, уволившихся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br/>
              <w:t xml:space="preserve"> с работы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1732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2025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2/7,40%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1778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2/10,00%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42327B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2327B">
              <w:rPr>
                <w:rFonts w:ascii="Georgia" w:hAnsi="Georgia" w:cs="Georgia"/>
                <w:b/>
                <w:bCs/>
                <w:sz w:val="20"/>
                <w:szCs w:val="20"/>
              </w:rPr>
              <w:t>Количество вновь прибывших учителей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1732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2025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0</w:t>
            </w:r>
          </w:p>
        </w:tc>
        <w:tc>
          <w:tcPr>
            <w:tcW w:w="1778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Средняя учебная нагрузка учителей 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br/>
              <w:t>в неделю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19,00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18,4</w:t>
            </w:r>
          </w:p>
        </w:tc>
        <w:tc>
          <w:tcPr>
            <w:tcW w:w="8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25,4</w:t>
            </w:r>
          </w:p>
        </w:tc>
        <w:tc>
          <w:tcPr>
            <w:tcW w:w="835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9,6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22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17,6</w:t>
            </w:r>
          </w:p>
        </w:tc>
        <w:tc>
          <w:tcPr>
            <w:tcW w:w="117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25,4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10,7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24,20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24,5</w:t>
            </w:r>
          </w:p>
        </w:tc>
        <w:tc>
          <w:tcPr>
            <w:tcW w:w="1778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24,10</w:t>
            </w:r>
          </w:p>
        </w:tc>
      </w:tr>
      <w:tr w:rsidR="00F07915" w:rsidRPr="00FF0F04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Средняя недельная внеучебная нагрузка (методическая и воспитательная работа)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4,60</w:t>
            </w:r>
          </w:p>
        </w:tc>
        <w:tc>
          <w:tcPr>
            <w:tcW w:w="1189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4,00</w:t>
            </w:r>
          </w:p>
        </w:tc>
        <w:tc>
          <w:tcPr>
            <w:tcW w:w="1732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4,23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4,61</w:t>
            </w:r>
          </w:p>
        </w:tc>
        <w:tc>
          <w:tcPr>
            <w:tcW w:w="1186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4,15</w:t>
            </w:r>
          </w:p>
        </w:tc>
        <w:tc>
          <w:tcPr>
            <w:tcW w:w="2025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4,30</w:t>
            </w:r>
          </w:p>
        </w:tc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F07915" w:rsidRPr="000708A5" w:rsidRDefault="00F07915" w:rsidP="00D45D54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4,63</w:t>
            </w:r>
          </w:p>
        </w:tc>
        <w:tc>
          <w:tcPr>
            <w:tcW w:w="1192" w:type="dxa"/>
            <w:vAlign w:val="center"/>
          </w:tcPr>
          <w:p w:rsidR="00F07915" w:rsidRPr="000708A5" w:rsidRDefault="00F07915" w:rsidP="00D45D54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4,20</w:t>
            </w:r>
          </w:p>
        </w:tc>
        <w:tc>
          <w:tcPr>
            <w:tcW w:w="1778" w:type="dxa"/>
            <w:gridSpan w:val="2"/>
            <w:tcBorders>
              <w:right w:val="single" w:sz="12" w:space="0" w:color="auto"/>
            </w:tcBorders>
            <w:vAlign w:val="center"/>
          </w:tcPr>
          <w:p w:rsidR="00F07915" w:rsidRPr="000708A5" w:rsidRDefault="00F07915" w:rsidP="00D45D54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4,31</w:t>
            </w:r>
          </w:p>
        </w:tc>
      </w:tr>
      <w:tr w:rsidR="00F07915" w:rsidRPr="00FF0F04">
        <w:trPr>
          <w:cantSplit/>
          <w:trHeight w:val="1134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Средняя заработная плата учителей (учетом УКП, заочная форма обучения)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18 221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21 467</w:t>
            </w:r>
          </w:p>
        </w:tc>
        <w:tc>
          <w:tcPr>
            <w:tcW w:w="17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18 207</w:t>
            </w:r>
          </w:p>
        </w:tc>
        <w:tc>
          <w:tcPr>
            <w:tcW w:w="12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19 307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23503</w:t>
            </w:r>
          </w:p>
        </w:tc>
        <w:tc>
          <w:tcPr>
            <w:tcW w:w="20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17804</w:t>
            </w:r>
          </w:p>
        </w:tc>
        <w:tc>
          <w:tcPr>
            <w:tcW w:w="12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22 580</w:t>
            </w:r>
          </w:p>
        </w:tc>
        <w:tc>
          <w:tcPr>
            <w:tcW w:w="1192" w:type="dxa"/>
            <w:tcBorders>
              <w:bottom w:val="single" w:sz="12" w:space="0" w:color="auto"/>
            </w:tcBorders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27 893</w:t>
            </w:r>
          </w:p>
        </w:tc>
        <w:tc>
          <w:tcPr>
            <w:tcW w:w="17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915" w:rsidRPr="000708A5" w:rsidRDefault="00F07915" w:rsidP="00963E7C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19 764</w:t>
            </w:r>
          </w:p>
        </w:tc>
      </w:tr>
    </w:tbl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</w:rPr>
      </w:pP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</w:rPr>
      </w:pPr>
    </w:p>
    <w:p w:rsidR="00F07915" w:rsidRPr="002344E4" w:rsidRDefault="00F07915" w:rsidP="007563E8">
      <w:pPr>
        <w:shd w:val="clear" w:color="auto" w:fill="FF99CC"/>
        <w:jc w:val="center"/>
        <w:rPr>
          <w:rFonts w:ascii="Georgia" w:hAnsi="Georgia" w:cs="Georgia"/>
          <w:b/>
          <w:bCs/>
          <w:sz w:val="22"/>
          <w:szCs w:val="22"/>
        </w:rPr>
      </w:pPr>
      <w:r w:rsidRPr="002344E4">
        <w:rPr>
          <w:rFonts w:ascii="Georgia" w:hAnsi="Georgia" w:cs="Georgia"/>
          <w:b/>
          <w:bCs/>
          <w:sz w:val="22"/>
          <w:szCs w:val="22"/>
          <w:lang w:val="en-US"/>
        </w:rPr>
        <w:t xml:space="preserve">VI. </w:t>
      </w:r>
      <w:r w:rsidRPr="002344E4">
        <w:rPr>
          <w:rFonts w:ascii="Georgia" w:hAnsi="Georgia" w:cs="Georgia"/>
          <w:b/>
          <w:bCs/>
          <w:sz w:val="22"/>
          <w:szCs w:val="22"/>
        </w:rPr>
        <w:t>ИНФОРМАЦИОННЫЕ РЕСУРСЫ ШКОЛЫ</w:t>
      </w:r>
    </w:p>
    <w:p w:rsidR="00F07915" w:rsidRDefault="00F07915" w:rsidP="007563E8">
      <w:pPr>
        <w:jc w:val="center"/>
        <w:rPr>
          <w:rFonts w:ascii="Bookman Old Style" w:hAnsi="Bookman Old Style" w:cs="Bookman Old Style"/>
          <w:b/>
          <w:bCs/>
        </w:rPr>
      </w:pPr>
    </w:p>
    <w:p w:rsidR="00F07915" w:rsidRPr="00FF0F04" w:rsidRDefault="00F07915" w:rsidP="007563E8">
      <w:pPr>
        <w:numPr>
          <w:ilvl w:val="0"/>
          <w:numId w:val="4"/>
        </w:numPr>
        <w:jc w:val="both"/>
        <w:rPr>
          <w:rFonts w:ascii="Georgia" w:hAnsi="Georgia" w:cs="Georgia"/>
          <w:b/>
          <w:bCs/>
          <w:sz w:val="20"/>
          <w:szCs w:val="20"/>
        </w:rPr>
      </w:pPr>
      <w:r w:rsidRPr="00FF0F04">
        <w:rPr>
          <w:rFonts w:ascii="Georgia" w:hAnsi="Georgia" w:cs="Georgia"/>
          <w:b/>
          <w:bCs/>
          <w:sz w:val="20"/>
          <w:szCs w:val="20"/>
        </w:rPr>
        <w:t>Подключение к сети Интернет (способ подключения) – подключена,</w:t>
      </w:r>
    </w:p>
    <w:p w:rsidR="00F07915" w:rsidRPr="00FF0F04" w:rsidRDefault="00F07915" w:rsidP="007563E8">
      <w:pPr>
        <w:numPr>
          <w:ilvl w:val="0"/>
          <w:numId w:val="4"/>
        </w:numPr>
        <w:jc w:val="both"/>
        <w:rPr>
          <w:rFonts w:ascii="Georgia" w:hAnsi="Georgia" w:cs="Georgia"/>
          <w:b/>
          <w:bCs/>
          <w:sz w:val="20"/>
          <w:szCs w:val="20"/>
        </w:rPr>
      </w:pPr>
      <w:r w:rsidRPr="00FF0F04">
        <w:rPr>
          <w:rFonts w:ascii="Georgia" w:hAnsi="Georgia" w:cs="Georgia"/>
          <w:b/>
          <w:bCs/>
          <w:sz w:val="20"/>
          <w:szCs w:val="20"/>
        </w:rPr>
        <w:t xml:space="preserve">Наличие сайта у школы – </w:t>
      </w:r>
      <w:r w:rsidRPr="00FF0F04">
        <w:rPr>
          <w:rFonts w:ascii="Georgia" w:hAnsi="Georgia" w:cs="Georgia"/>
          <w:b/>
          <w:bCs/>
          <w:sz w:val="20"/>
          <w:szCs w:val="20"/>
          <w:lang w:val="en-US"/>
        </w:rPr>
        <w:t>http</w:t>
      </w:r>
      <w:r w:rsidRPr="00FF0F04">
        <w:rPr>
          <w:rFonts w:ascii="Georgia" w:hAnsi="Georgia" w:cs="Georgia"/>
          <w:b/>
          <w:bCs/>
          <w:sz w:val="20"/>
          <w:szCs w:val="20"/>
        </w:rPr>
        <w:t>://</w:t>
      </w:r>
      <w:r w:rsidRPr="00FF0F04">
        <w:rPr>
          <w:rFonts w:ascii="Georgia" w:hAnsi="Georgia" w:cs="Georgia"/>
          <w:b/>
          <w:bCs/>
          <w:sz w:val="20"/>
          <w:szCs w:val="20"/>
          <w:lang w:val="en-US"/>
        </w:rPr>
        <w:t>svetly</w:t>
      </w:r>
      <w:r w:rsidRPr="00FF0F04">
        <w:rPr>
          <w:rFonts w:ascii="Georgia" w:hAnsi="Georgia" w:cs="Georgia"/>
          <w:b/>
          <w:bCs/>
          <w:sz w:val="20"/>
          <w:szCs w:val="20"/>
        </w:rPr>
        <w:t>3.</w:t>
      </w:r>
      <w:r w:rsidRPr="00FF0F04">
        <w:rPr>
          <w:rFonts w:ascii="Georgia" w:hAnsi="Georgia" w:cs="Georgia"/>
          <w:b/>
          <w:bCs/>
          <w:sz w:val="20"/>
          <w:szCs w:val="20"/>
          <w:lang w:val="en-US"/>
        </w:rPr>
        <w:t>ru</w:t>
      </w:r>
    </w:p>
    <w:p w:rsidR="00F07915" w:rsidRPr="00FF0F04" w:rsidRDefault="00F07915" w:rsidP="007563E8">
      <w:pPr>
        <w:numPr>
          <w:ilvl w:val="0"/>
          <w:numId w:val="4"/>
        </w:numPr>
        <w:jc w:val="both"/>
        <w:rPr>
          <w:rFonts w:ascii="Georgia" w:hAnsi="Georgia" w:cs="Georgia"/>
          <w:b/>
          <w:bCs/>
          <w:sz w:val="20"/>
          <w:szCs w:val="20"/>
        </w:rPr>
      </w:pPr>
      <w:r w:rsidRPr="00FF0F04">
        <w:rPr>
          <w:rFonts w:ascii="Georgia" w:hAnsi="Georgia" w:cs="Georgia"/>
          <w:b/>
          <w:bCs/>
          <w:sz w:val="20"/>
          <w:szCs w:val="20"/>
        </w:rPr>
        <w:t>Наличие медиатеки, медиакабинета, медиалектория – имеется медиатека</w:t>
      </w:r>
    </w:p>
    <w:p w:rsidR="00F07915" w:rsidRPr="00FF0F04" w:rsidRDefault="00F07915" w:rsidP="007563E8">
      <w:pPr>
        <w:ind w:left="36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F07915" w:rsidRPr="00FF0F04">
        <w:tc>
          <w:tcPr>
            <w:tcW w:w="3696" w:type="dxa"/>
            <w:shd w:val="clear" w:color="auto" w:fill="F3F3F3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3696" w:type="dxa"/>
            <w:shd w:val="clear" w:color="auto" w:fill="F3F3F3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2011-2012 учебный год</w:t>
            </w:r>
          </w:p>
        </w:tc>
        <w:tc>
          <w:tcPr>
            <w:tcW w:w="3697" w:type="dxa"/>
            <w:shd w:val="clear" w:color="auto" w:fill="F3F3F3"/>
            <w:vAlign w:val="center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3697" w:type="dxa"/>
            <w:shd w:val="clear" w:color="auto" w:fill="F3F3F3"/>
            <w:vAlign w:val="center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FF0F04">
        <w:tc>
          <w:tcPr>
            <w:tcW w:w="3696" w:type="dxa"/>
            <w:shd w:val="clear" w:color="auto" w:fill="F3F3F3"/>
          </w:tcPr>
          <w:p w:rsidR="00F07915" w:rsidRPr="00FF0F04" w:rsidRDefault="00F07915" w:rsidP="007563E8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Фонд учебной литературы (кол-во экз.)</w:t>
            </w:r>
          </w:p>
        </w:tc>
        <w:tc>
          <w:tcPr>
            <w:tcW w:w="3696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8 309</w:t>
            </w:r>
          </w:p>
        </w:tc>
        <w:tc>
          <w:tcPr>
            <w:tcW w:w="3697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  <w:lang w:val="en-US"/>
              </w:rPr>
            </w:pPr>
            <w:r w:rsidRPr="000708A5">
              <w:rPr>
                <w:rFonts w:ascii="Georgia" w:hAnsi="Georgia" w:cs="Georgia"/>
                <w:sz w:val="22"/>
                <w:szCs w:val="22"/>
                <w:lang w:val="en-US"/>
              </w:rPr>
              <w:t>9178</w:t>
            </w:r>
          </w:p>
        </w:tc>
        <w:tc>
          <w:tcPr>
            <w:tcW w:w="3697" w:type="dxa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9245</w:t>
            </w:r>
          </w:p>
        </w:tc>
      </w:tr>
      <w:tr w:rsidR="00F07915" w:rsidRPr="00FF0F04">
        <w:tc>
          <w:tcPr>
            <w:tcW w:w="3696" w:type="dxa"/>
            <w:shd w:val="clear" w:color="auto" w:fill="F3F3F3"/>
          </w:tcPr>
          <w:p w:rsidR="00F07915" w:rsidRPr="00FF0F04" w:rsidRDefault="00F07915" w:rsidP="007563E8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Фонд художественной литературы (кол-во экз.)</w:t>
            </w:r>
          </w:p>
        </w:tc>
        <w:tc>
          <w:tcPr>
            <w:tcW w:w="3696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7 132</w:t>
            </w:r>
          </w:p>
        </w:tc>
        <w:tc>
          <w:tcPr>
            <w:tcW w:w="3697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  <w:lang w:val="en-US"/>
              </w:rPr>
            </w:pPr>
            <w:r w:rsidRPr="000708A5">
              <w:rPr>
                <w:rFonts w:ascii="Georgia" w:hAnsi="Georgia" w:cs="Georgia"/>
                <w:sz w:val="22"/>
                <w:szCs w:val="22"/>
                <w:lang w:val="en-US"/>
              </w:rPr>
              <w:t>7132</w:t>
            </w:r>
          </w:p>
        </w:tc>
        <w:tc>
          <w:tcPr>
            <w:tcW w:w="3697" w:type="dxa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6858</w:t>
            </w:r>
          </w:p>
        </w:tc>
      </w:tr>
      <w:tr w:rsidR="00F07915" w:rsidRPr="00FF0F04">
        <w:tc>
          <w:tcPr>
            <w:tcW w:w="3696" w:type="dxa"/>
            <w:shd w:val="clear" w:color="auto" w:fill="F3F3F3"/>
          </w:tcPr>
          <w:p w:rsidR="00F07915" w:rsidRPr="00FF0F04" w:rsidRDefault="00F07915" w:rsidP="007563E8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Фонд справочной литературы (кол-во экз.)</w:t>
            </w:r>
          </w:p>
        </w:tc>
        <w:tc>
          <w:tcPr>
            <w:tcW w:w="3696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484</w:t>
            </w:r>
          </w:p>
        </w:tc>
        <w:tc>
          <w:tcPr>
            <w:tcW w:w="3697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  <w:lang w:val="en-US"/>
              </w:rPr>
            </w:pPr>
            <w:r w:rsidRPr="000708A5">
              <w:rPr>
                <w:rFonts w:ascii="Georgia" w:hAnsi="Georgia" w:cs="Georgia"/>
                <w:sz w:val="22"/>
                <w:szCs w:val="22"/>
                <w:lang w:val="en-US"/>
              </w:rPr>
              <w:t>484</w:t>
            </w:r>
          </w:p>
        </w:tc>
        <w:tc>
          <w:tcPr>
            <w:tcW w:w="3697" w:type="dxa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484</w:t>
            </w:r>
          </w:p>
        </w:tc>
      </w:tr>
      <w:tr w:rsidR="00F07915" w:rsidRPr="00FF0F04">
        <w:tc>
          <w:tcPr>
            <w:tcW w:w="3696" w:type="dxa"/>
            <w:shd w:val="clear" w:color="auto" w:fill="F3F3F3"/>
          </w:tcPr>
          <w:p w:rsidR="00F07915" w:rsidRPr="00FF0F04" w:rsidRDefault="00F07915" w:rsidP="007563E8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Фонд периодических изданий (количество наименований по подписке)</w:t>
            </w:r>
          </w:p>
        </w:tc>
        <w:tc>
          <w:tcPr>
            <w:tcW w:w="3696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26</w:t>
            </w:r>
          </w:p>
        </w:tc>
        <w:tc>
          <w:tcPr>
            <w:tcW w:w="3697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  <w:lang w:val="en-US"/>
              </w:rPr>
            </w:pPr>
            <w:r w:rsidRPr="000708A5">
              <w:rPr>
                <w:rFonts w:ascii="Georgia" w:hAnsi="Georgia" w:cs="Georgia"/>
                <w:sz w:val="22"/>
                <w:szCs w:val="22"/>
                <w:lang w:val="en-US"/>
              </w:rPr>
              <w:t>25</w:t>
            </w:r>
          </w:p>
        </w:tc>
        <w:tc>
          <w:tcPr>
            <w:tcW w:w="3697" w:type="dxa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24</w:t>
            </w:r>
          </w:p>
        </w:tc>
      </w:tr>
      <w:tr w:rsidR="00F07915" w:rsidRPr="00FF0F04">
        <w:tc>
          <w:tcPr>
            <w:tcW w:w="3696" w:type="dxa"/>
            <w:shd w:val="clear" w:color="auto" w:fill="F3F3F3"/>
          </w:tcPr>
          <w:p w:rsidR="00F07915" w:rsidRPr="00FF0F04" w:rsidRDefault="00F07915" w:rsidP="007563E8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Количество компьютеров</w:t>
            </w:r>
          </w:p>
        </w:tc>
        <w:tc>
          <w:tcPr>
            <w:tcW w:w="3696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</w:t>
            </w:r>
          </w:p>
        </w:tc>
        <w:tc>
          <w:tcPr>
            <w:tcW w:w="3697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</w:t>
            </w:r>
          </w:p>
        </w:tc>
        <w:tc>
          <w:tcPr>
            <w:tcW w:w="3697" w:type="dxa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</w:t>
            </w:r>
          </w:p>
        </w:tc>
      </w:tr>
      <w:tr w:rsidR="00F07915" w:rsidRPr="00FF0F04">
        <w:tc>
          <w:tcPr>
            <w:tcW w:w="3696" w:type="dxa"/>
            <w:shd w:val="clear" w:color="auto" w:fill="F3F3F3"/>
          </w:tcPr>
          <w:p w:rsidR="00F07915" w:rsidRPr="00FF0F04" w:rsidRDefault="00F07915" w:rsidP="007563E8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 xml:space="preserve">Количество постоянных пользователей Интернета среди учителей </w:t>
            </w:r>
          </w:p>
        </w:tc>
        <w:tc>
          <w:tcPr>
            <w:tcW w:w="3696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92%</w:t>
            </w:r>
          </w:p>
        </w:tc>
        <w:tc>
          <w:tcPr>
            <w:tcW w:w="3697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95%</w:t>
            </w:r>
          </w:p>
        </w:tc>
        <w:tc>
          <w:tcPr>
            <w:tcW w:w="3697" w:type="dxa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96,50%</w:t>
            </w:r>
          </w:p>
        </w:tc>
      </w:tr>
      <w:tr w:rsidR="00F07915" w:rsidRPr="00FF0F04">
        <w:tc>
          <w:tcPr>
            <w:tcW w:w="3696" w:type="dxa"/>
            <w:shd w:val="clear" w:color="auto" w:fill="F3F3F3"/>
          </w:tcPr>
          <w:p w:rsidR="00F07915" w:rsidRPr="00FF0F04" w:rsidRDefault="00F07915" w:rsidP="007563E8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Количество учителей, регулярно использующих информационные технологии в учебном процессе</w:t>
            </w:r>
          </w:p>
        </w:tc>
        <w:tc>
          <w:tcPr>
            <w:tcW w:w="3696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70%</w:t>
            </w:r>
          </w:p>
        </w:tc>
        <w:tc>
          <w:tcPr>
            <w:tcW w:w="3697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89%</w:t>
            </w:r>
          </w:p>
        </w:tc>
        <w:tc>
          <w:tcPr>
            <w:tcW w:w="3697" w:type="dxa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90,00%</w:t>
            </w:r>
          </w:p>
        </w:tc>
      </w:tr>
      <w:tr w:rsidR="00F07915" w:rsidRPr="00FF0F04">
        <w:tc>
          <w:tcPr>
            <w:tcW w:w="3696" w:type="dxa"/>
            <w:shd w:val="clear" w:color="auto" w:fill="F3F3F3"/>
          </w:tcPr>
          <w:p w:rsidR="00F07915" w:rsidRPr="00FF0F04" w:rsidRDefault="00F07915" w:rsidP="007563E8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Количество постоянных пользователей Интернета среди учащихся</w:t>
            </w:r>
          </w:p>
        </w:tc>
        <w:tc>
          <w:tcPr>
            <w:tcW w:w="3696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96%</w:t>
            </w:r>
          </w:p>
        </w:tc>
        <w:tc>
          <w:tcPr>
            <w:tcW w:w="3697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98%</w:t>
            </w:r>
          </w:p>
        </w:tc>
        <w:tc>
          <w:tcPr>
            <w:tcW w:w="3697" w:type="dxa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99,00%</w:t>
            </w:r>
          </w:p>
        </w:tc>
      </w:tr>
    </w:tbl>
    <w:p w:rsidR="00F07915" w:rsidRDefault="00F07915" w:rsidP="007563E8">
      <w:pPr>
        <w:ind w:left="360"/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F07915" w:rsidRPr="00FF0F04" w:rsidRDefault="00F07915" w:rsidP="007563E8">
      <w:pPr>
        <w:ind w:left="360"/>
        <w:jc w:val="center"/>
        <w:rPr>
          <w:rFonts w:ascii="Georgia" w:hAnsi="Georgia" w:cs="Georgia"/>
          <w:b/>
          <w:bCs/>
          <w:sz w:val="20"/>
          <w:szCs w:val="20"/>
        </w:rPr>
      </w:pPr>
      <w:r w:rsidRPr="00FF0F04">
        <w:rPr>
          <w:rFonts w:ascii="Georgia" w:hAnsi="Georgia" w:cs="Georgia"/>
          <w:b/>
          <w:bCs/>
          <w:sz w:val="20"/>
          <w:szCs w:val="20"/>
          <w:lang w:val="en-US"/>
        </w:rPr>
        <w:t>VII.</w:t>
      </w:r>
      <w:r w:rsidRPr="00FF0F04">
        <w:rPr>
          <w:rFonts w:ascii="Georgia" w:hAnsi="Georgia" w:cs="Georgia"/>
          <w:b/>
          <w:bCs/>
          <w:sz w:val="20"/>
          <w:szCs w:val="20"/>
        </w:rPr>
        <w:t xml:space="preserve"> ФИНАНСИРОВАНИЕ</w:t>
      </w:r>
    </w:p>
    <w:p w:rsidR="00F07915" w:rsidRPr="00FF0F04" w:rsidRDefault="00F07915" w:rsidP="007563E8">
      <w:pPr>
        <w:ind w:left="36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504"/>
        <w:gridCol w:w="3697"/>
        <w:gridCol w:w="3697"/>
      </w:tblGrid>
      <w:tr w:rsidR="00F07915" w:rsidRPr="00FF0F04">
        <w:tc>
          <w:tcPr>
            <w:tcW w:w="3888" w:type="dxa"/>
            <w:shd w:val="clear" w:color="auto" w:fill="F3F3F3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3504" w:type="dxa"/>
            <w:shd w:val="clear" w:color="auto" w:fill="F3F3F3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2011 год</w:t>
            </w:r>
          </w:p>
        </w:tc>
        <w:tc>
          <w:tcPr>
            <w:tcW w:w="3697" w:type="dxa"/>
            <w:shd w:val="clear" w:color="auto" w:fill="F3F3F3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3697" w:type="dxa"/>
            <w:shd w:val="clear" w:color="auto" w:fill="F3F3F3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07915" w:rsidRPr="00FF0F04">
        <w:tc>
          <w:tcPr>
            <w:tcW w:w="3888" w:type="dxa"/>
            <w:shd w:val="clear" w:color="auto" w:fill="F3F3F3"/>
          </w:tcPr>
          <w:p w:rsidR="00F07915" w:rsidRPr="00FF0F04" w:rsidRDefault="00F07915" w:rsidP="002458B8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 xml:space="preserve">количество  финансовых средств, потраченных 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FF0F04">
              <w:rPr>
                <w:rFonts w:ascii="Georgia" w:hAnsi="Georgia" w:cs="Georgia"/>
                <w:sz w:val="20"/>
                <w:szCs w:val="20"/>
              </w:rPr>
              <w:t>на обновление основных фондов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(в руб.)</w:t>
            </w:r>
          </w:p>
        </w:tc>
        <w:tc>
          <w:tcPr>
            <w:tcW w:w="3504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749 033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1 606 809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442 150</w:t>
            </w:r>
          </w:p>
        </w:tc>
      </w:tr>
      <w:tr w:rsidR="00F07915" w:rsidRPr="00FF0F04">
        <w:trPr>
          <w:trHeight w:val="613"/>
        </w:trPr>
        <w:tc>
          <w:tcPr>
            <w:tcW w:w="3888" w:type="dxa"/>
            <w:shd w:val="clear" w:color="auto" w:fill="F3F3F3"/>
          </w:tcPr>
          <w:p w:rsidR="00F07915" w:rsidRPr="00FF0F04" w:rsidRDefault="00F07915" w:rsidP="007563E8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количество средств</w:t>
            </w:r>
          </w:p>
          <w:p w:rsidR="00F07915" w:rsidRPr="00FF0F04" w:rsidRDefault="00F07915" w:rsidP="007563E8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 xml:space="preserve"> в рублях в год (всего), выделяемых школе по смете доходов и расходов</w:t>
            </w:r>
          </w:p>
        </w:tc>
        <w:tc>
          <w:tcPr>
            <w:tcW w:w="3504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15 994 796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17 896505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17 931 785</w:t>
            </w:r>
          </w:p>
        </w:tc>
      </w:tr>
      <w:tr w:rsidR="00F07915" w:rsidRPr="00FF0F04">
        <w:tc>
          <w:tcPr>
            <w:tcW w:w="3888" w:type="dxa"/>
            <w:shd w:val="clear" w:color="auto" w:fill="F3F3F3"/>
          </w:tcPr>
          <w:p w:rsidR="00F07915" w:rsidRPr="00FF0F04" w:rsidRDefault="00F07915" w:rsidP="007563E8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 xml:space="preserve">в том числе количество внебюджетных средств </w:t>
            </w:r>
          </w:p>
          <w:p w:rsidR="00F07915" w:rsidRPr="00FF0F04" w:rsidRDefault="00F07915" w:rsidP="007563E8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в рублях в год:</w:t>
            </w:r>
          </w:p>
        </w:tc>
        <w:tc>
          <w:tcPr>
            <w:tcW w:w="3504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97 480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128 000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163 000</w:t>
            </w:r>
          </w:p>
        </w:tc>
      </w:tr>
      <w:tr w:rsidR="00F07915" w:rsidRPr="00FF0F04">
        <w:tc>
          <w:tcPr>
            <w:tcW w:w="3888" w:type="dxa"/>
            <w:shd w:val="clear" w:color="auto" w:fill="F3F3F3"/>
          </w:tcPr>
          <w:p w:rsidR="00F07915" w:rsidRPr="00FF0F04" w:rsidRDefault="00F07915" w:rsidP="007563E8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дополнительные платные услуги</w:t>
            </w:r>
          </w:p>
        </w:tc>
        <w:tc>
          <w:tcPr>
            <w:tcW w:w="3504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-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-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</w:tr>
      <w:tr w:rsidR="00F07915" w:rsidRPr="00FF0F04">
        <w:tc>
          <w:tcPr>
            <w:tcW w:w="3888" w:type="dxa"/>
            <w:shd w:val="clear" w:color="auto" w:fill="F3F3F3"/>
          </w:tcPr>
          <w:p w:rsidR="00F07915" w:rsidRPr="00FF0F04" w:rsidRDefault="00F07915" w:rsidP="007563E8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целевые взносы</w:t>
            </w:r>
          </w:p>
        </w:tc>
        <w:tc>
          <w:tcPr>
            <w:tcW w:w="3504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-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-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</w:p>
        </w:tc>
      </w:tr>
      <w:tr w:rsidR="00F07915" w:rsidRPr="00FF0F04">
        <w:tc>
          <w:tcPr>
            <w:tcW w:w="3888" w:type="dxa"/>
            <w:shd w:val="clear" w:color="auto" w:fill="F3F3F3"/>
          </w:tcPr>
          <w:p w:rsidR="00F07915" w:rsidRPr="00FF0F04" w:rsidRDefault="00F07915" w:rsidP="007563E8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3504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20 000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14 000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20 000</w:t>
            </w:r>
          </w:p>
        </w:tc>
      </w:tr>
      <w:tr w:rsidR="00F07915" w:rsidRPr="00FF0F04">
        <w:tc>
          <w:tcPr>
            <w:tcW w:w="3888" w:type="dxa"/>
            <w:shd w:val="clear" w:color="auto" w:fill="F3F3F3"/>
          </w:tcPr>
          <w:p w:rsidR="00F07915" w:rsidRPr="00FF0F04" w:rsidRDefault="00F07915" w:rsidP="007563E8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прочее</w:t>
            </w:r>
          </w:p>
        </w:tc>
        <w:tc>
          <w:tcPr>
            <w:tcW w:w="3504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77 480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114 000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143 000</w:t>
            </w:r>
          </w:p>
        </w:tc>
      </w:tr>
      <w:tr w:rsidR="00F07915" w:rsidRPr="00FF0F04">
        <w:tc>
          <w:tcPr>
            <w:tcW w:w="3888" w:type="dxa"/>
            <w:shd w:val="clear" w:color="auto" w:fill="F3F3F3"/>
          </w:tcPr>
          <w:p w:rsidR="00F07915" w:rsidRPr="00FF0F04" w:rsidRDefault="00F07915" w:rsidP="007563E8">
            <w:pPr>
              <w:jc w:val="both"/>
              <w:rPr>
                <w:rFonts w:ascii="Georgia" w:hAnsi="Georgia" w:cs="Georgia"/>
                <w:b/>
                <w:bCs/>
                <w:i/>
                <w:iCs/>
              </w:rPr>
            </w:pPr>
            <w:r w:rsidRPr="00FF0F0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количество средств в рублях, потраченных школой:</w:t>
            </w:r>
          </w:p>
        </w:tc>
        <w:tc>
          <w:tcPr>
            <w:tcW w:w="3504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12 442 357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13 315682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14 633 460</w:t>
            </w:r>
          </w:p>
        </w:tc>
      </w:tr>
      <w:tr w:rsidR="00F07915" w:rsidRPr="00FF0F04">
        <w:tc>
          <w:tcPr>
            <w:tcW w:w="3888" w:type="dxa"/>
            <w:shd w:val="clear" w:color="auto" w:fill="F3F3F3"/>
          </w:tcPr>
          <w:p w:rsidR="00F07915" w:rsidRPr="00FF0F04" w:rsidRDefault="00F07915" w:rsidP="007563E8">
            <w:pPr>
              <w:numPr>
                <w:ilvl w:val="0"/>
                <w:numId w:val="6"/>
              </w:numPr>
              <w:ind w:left="0" w:firstLine="284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на информационные технологии</w:t>
            </w:r>
          </w:p>
        </w:tc>
        <w:tc>
          <w:tcPr>
            <w:tcW w:w="3504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225 822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249 126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266 125</w:t>
            </w:r>
          </w:p>
        </w:tc>
      </w:tr>
      <w:tr w:rsidR="00F07915" w:rsidRPr="00FF0F04">
        <w:tc>
          <w:tcPr>
            <w:tcW w:w="3888" w:type="dxa"/>
            <w:shd w:val="clear" w:color="auto" w:fill="F3F3F3"/>
          </w:tcPr>
          <w:p w:rsidR="00F07915" w:rsidRPr="00FF0F04" w:rsidRDefault="00F07915" w:rsidP="007563E8">
            <w:pPr>
              <w:numPr>
                <w:ilvl w:val="0"/>
                <w:numId w:val="6"/>
              </w:numPr>
              <w:ind w:left="0" w:firstLine="284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на материально-техническое снабжение</w:t>
            </w:r>
          </w:p>
        </w:tc>
        <w:tc>
          <w:tcPr>
            <w:tcW w:w="3504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409 827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173 483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193 977</w:t>
            </w:r>
          </w:p>
        </w:tc>
      </w:tr>
      <w:tr w:rsidR="00F07915" w:rsidRPr="00FF0F04">
        <w:tc>
          <w:tcPr>
            <w:tcW w:w="3888" w:type="dxa"/>
            <w:shd w:val="clear" w:color="auto" w:fill="F3F3F3"/>
          </w:tcPr>
          <w:p w:rsidR="00F07915" w:rsidRPr="00FF0F04" w:rsidRDefault="00F07915" w:rsidP="007563E8">
            <w:pPr>
              <w:numPr>
                <w:ilvl w:val="0"/>
                <w:numId w:val="6"/>
              </w:numPr>
              <w:ind w:left="0" w:firstLine="284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на комплектование библиотечного фонда</w:t>
            </w:r>
          </w:p>
        </w:tc>
        <w:tc>
          <w:tcPr>
            <w:tcW w:w="3504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154 761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188 939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261 124</w:t>
            </w:r>
          </w:p>
        </w:tc>
      </w:tr>
      <w:tr w:rsidR="00F07915" w:rsidRPr="00FF0F04">
        <w:tc>
          <w:tcPr>
            <w:tcW w:w="3888" w:type="dxa"/>
            <w:shd w:val="clear" w:color="auto" w:fill="F3F3F3"/>
          </w:tcPr>
          <w:p w:rsidR="00F07915" w:rsidRPr="00FF0F04" w:rsidRDefault="00F07915" w:rsidP="007563E8">
            <w:pPr>
              <w:numPr>
                <w:ilvl w:val="0"/>
                <w:numId w:val="6"/>
              </w:numPr>
              <w:ind w:left="0" w:firstLine="284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на коммунальные платежи</w:t>
            </w:r>
          </w:p>
        </w:tc>
        <w:tc>
          <w:tcPr>
            <w:tcW w:w="3504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1 994 265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 xml:space="preserve">2 115 031 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2 139 070</w:t>
            </w:r>
          </w:p>
        </w:tc>
      </w:tr>
      <w:tr w:rsidR="00F07915" w:rsidRPr="00FF0F04">
        <w:tc>
          <w:tcPr>
            <w:tcW w:w="3888" w:type="dxa"/>
            <w:shd w:val="clear" w:color="auto" w:fill="F3F3F3"/>
          </w:tcPr>
          <w:p w:rsidR="00F07915" w:rsidRPr="00FF0F04" w:rsidRDefault="00F07915" w:rsidP="007563E8">
            <w:pPr>
              <w:numPr>
                <w:ilvl w:val="0"/>
                <w:numId w:val="6"/>
              </w:numPr>
              <w:ind w:left="0" w:firstLine="284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на повышение квалификации</w:t>
            </w:r>
          </w:p>
        </w:tc>
        <w:tc>
          <w:tcPr>
            <w:tcW w:w="3504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  <w:color w:val="000000"/>
              </w:rPr>
            </w:pPr>
            <w:r w:rsidRPr="000708A5">
              <w:rPr>
                <w:rFonts w:ascii="Georgia" w:hAnsi="Georgia" w:cs="Georgia"/>
                <w:color w:val="000000"/>
                <w:sz w:val="22"/>
                <w:szCs w:val="22"/>
              </w:rPr>
              <w:t>2 900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  <w:color w:val="000000"/>
              </w:rPr>
            </w:pPr>
            <w:r w:rsidRPr="000708A5">
              <w:rPr>
                <w:rFonts w:ascii="Georgia" w:hAnsi="Georgia" w:cs="Georgia"/>
                <w:color w:val="000000"/>
                <w:sz w:val="22"/>
                <w:szCs w:val="22"/>
              </w:rPr>
              <w:t>21 900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  <w:color w:val="000000"/>
              </w:rPr>
            </w:pPr>
            <w:r w:rsidRPr="000708A5">
              <w:rPr>
                <w:rFonts w:ascii="Georgia" w:hAnsi="Georgia" w:cs="Georgia"/>
                <w:color w:val="000000"/>
                <w:sz w:val="22"/>
                <w:szCs w:val="22"/>
              </w:rPr>
              <w:t>12 900</w:t>
            </w:r>
          </w:p>
        </w:tc>
      </w:tr>
      <w:tr w:rsidR="00F07915" w:rsidRPr="00FF0F04">
        <w:tc>
          <w:tcPr>
            <w:tcW w:w="3888" w:type="dxa"/>
            <w:shd w:val="clear" w:color="auto" w:fill="F3F3F3"/>
          </w:tcPr>
          <w:p w:rsidR="00F07915" w:rsidRPr="00FF0F04" w:rsidRDefault="00F07915" w:rsidP="007563E8">
            <w:pPr>
              <w:numPr>
                <w:ilvl w:val="0"/>
                <w:numId w:val="6"/>
              </w:numPr>
              <w:ind w:left="0" w:firstLine="284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на фонд оплаты труда</w:t>
            </w:r>
          </w:p>
        </w:tc>
        <w:tc>
          <w:tcPr>
            <w:tcW w:w="3504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9 654 782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10 567 203</w:t>
            </w:r>
          </w:p>
        </w:tc>
        <w:tc>
          <w:tcPr>
            <w:tcW w:w="3697" w:type="dxa"/>
            <w:vAlign w:val="center"/>
          </w:tcPr>
          <w:p w:rsidR="00F07915" w:rsidRPr="000708A5" w:rsidRDefault="00F07915" w:rsidP="007563E8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11 760264</w:t>
            </w:r>
          </w:p>
        </w:tc>
      </w:tr>
    </w:tbl>
    <w:p w:rsidR="00F07915" w:rsidRPr="00FF0F04" w:rsidRDefault="00F07915" w:rsidP="007563E8">
      <w:pPr>
        <w:ind w:left="36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Pr="00FF0F04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Pr="00FF0F04" w:rsidRDefault="00F07915" w:rsidP="007563E8">
      <w:pPr>
        <w:shd w:val="clear" w:color="auto" w:fill="FF99CC"/>
        <w:jc w:val="center"/>
        <w:rPr>
          <w:rFonts w:ascii="Georgia" w:hAnsi="Georgia" w:cs="Georgia"/>
          <w:b/>
          <w:bCs/>
          <w:sz w:val="20"/>
          <w:szCs w:val="20"/>
        </w:rPr>
      </w:pPr>
      <w:r w:rsidRPr="00FF0F04">
        <w:rPr>
          <w:rFonts w:ascii="Georgia" w:hAnsi="Georgia" w:cs="Georgia"/>
          <w:b/>
          <w:bCs/>
          <w:sz w:val="20"/>
          <w:szCs w:val="20"/>
          <w:lang w:val="en-US"/>
        </w:rPr>
        <w:t xml:space="preserve">VIII. </w:t>
      </w:r>
      <w:r w:rsidRPr="00FF0F04">
        <w:rPr>
          <w:rFonts w:ascii="Georgia" w:hAnsi="Georgia" w:cs="Georgia"/>
          <w:b/>
          <w:bCs/>
          <w:sz w:val="20"/>
          <w:szCs w:val="20"/>
        </w:rPr>
        <w:t>БЕЗОПАСНОСТЬ ШКОЛЫ</w:t>
      </w:r>
    </w:p>
    <w:p w:rsidR="00F07915" w:rsidRPr="00FF0F04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828"/>
        <w:gridCol w:w="4394"/>
        <w:gridCol w:w="3621"/>
      </w:tblGrid>
      <w:tr w:rsidR="00F07915" w:rsidRPr="00FF0F04">
        <w:tc>
          <w:tcPr>
            <w:tcW w:w="2943" w:type="dxa"/>
            <w:shd w:val="clear" w:color="auto" w:fill="D9D9D9"/>
          </w:tcPr>
          <w:p w:rsidR="00F07915" w:rsidRPr="00FF0F04" w:rsidRDefault="00F07915" w:rsidP="007563E8">
            <w:pPr>
              <w:snapToGrid w:val="0"/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F07915" w:rsidRPr="000708A5" w:rsidRDefault="00F07915" w:rsidP="0083321F">
            <w:pPr>
              <w:snapToGrid w:val="0"/>
              <w:jc w:val="center"/>
              <w:rPr>
                <w:rFonts w:ascii="Georgia" w:hAnsi="Georgia" w:cs="Georgia"/>
                <w:b/>
                <w:bCs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2011-2012 учебный год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F07915" w:rsidRPr="000708A5" w:rsidRDefault="00F07915" w:rsidP="0083321F">
            <w:pPr>
              <w:snapToGrid w:val="0"/>
              <w:jc w:val="center"/>
              <w:rPr>
                <w:rFonts w:ascii="Georgia" w:hAnsi="Georgia" w:cs="Georgia"/>
                <w:b/>
                <w:bCs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2012-2013  учебный год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7915" w:rsidRPr="000708A5" w:rsidRDefault="00F07915" w:rsidP="007563E8">
            <w:pPr>
              <w:snapToGrid w:val="0"/>
              <w:jc w:val="center"/>
              <w:rPr>
                <w:rFonts w:ascii="Georgia" w:hAnsi="Georgia" w:cs="Georgia"/>
                <w:b/>
                <w:bCs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2013-2014  учебный год</w:t>
            </w:r>
          </w:p>
        </w:tc>
      </w:tr>
      <w:tr w:rsidR="00F07915" w:rsidRPr="00FF0F04">
        <w:trPr>
          <w:trHeight w:val="405"/>
        </w:trPr>
        <w:tc>
          <w:tcPr>
            <w:tcW w:w="2943" w:type="dxa"/>
            <w:shd w:val="clear" w:color="auto" w:fill="D9D9D9"/>
          </w:tcPr>
          <w:p w:rsidR="00F07915" w:rsidRPr="00FF0F04" w:rsidRDefault="00F07915" w:rsidP="00094CE9">
            <w:pPr>
              <w:pStyle w:val="NormalWeb"/>
              <w:snapToGrid w:val="0"/>
              <w:spacing w:before="0" w:after="0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Наличие автоматической пожарной сигнализации</w:t>
            </w:r>
          </w:p>
        </w:tc>
        <w:tc>
          <w:tcPr>
            <w:tcW w:w="3828" w:type="dxa"/>
            <w:vAlign w:val="center"/>
          </w:tcPr>
          <w:p w:rsidR="00F07915" w:rsidRPr="000708A5" w:rsidRDefault="00F07915" w:rsidP="0083321F">
            <w:pPr>
              <w:pStyle w:val="NormalWeb"/>
              <w:snapToGrid w:val="0"/>
              <w:spacing w:before="0" w:after="0"/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имеется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394" w:type="dxa"/>
            <w:vAlign w:val="center"/>
          </w:tcPr>
          <w:p w:rsidR="00F07915" w:rsidRPr="000708A5" w:rsidRDefault="00F07915" w:rsidP="0083321F">
            <w:pPr>
              <w:pStyle w:val="NormalWeb"/>
              <w:snapToGrid w:val="0"/>
              <w:spacing w:before="0" w:after="0"/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имеется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3621" w:type="dxa"/>
            <w:vAlign w:val="center"/>
          </w:tcPr>
          <w:p w:rsidR="00F07915" w:rsidRPr="000708A5" w:rsidRDefault="00F07915" w:rsidP="00655ACE">
            <w:pPr>
              <w:pStyle w:val="NormalWeb"/>
              <w:snapToGrid w:val="0"/>
              <w:spacing w:before="0" w:after="0"/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имеется</w:t>
            </w:r>
          </w:p>
          <w:p w:rsidR="00F07915" w:rsidRPr="000708A5" w:rsidRDefault="00F07915" w:rsidP="00655ACE">
            <w:pPr>
              <w:jc w:val="center"/>
              <w:rPr>
                <w:rFonts w:ascii="Georgia" w:hAnsi="Georgia" w:cs="Georgia"/>
              </w:rPr>
            </w:pPr>
          </w:p>
        </w:tc>
      </w:tr>
      <w:tr w:rsidR="00F07915" w:rsidRPr="00FF0F04">
        <w:trPr>
          <w:trHeight w:val="400"/>
        </w:trPr>
        <w:tc>
          <w:tcPr>
            <w:tcW w:w="2943" w:type="dxa"/>
            <w:shd w:val="clear" w:color="auto" w:fill="D9D9D9"/>
          </w:tcPr>
          <w:p w:rsidR="00F07915" w:rsidRPr="00FF0F04" w:rsidRDefault="00F07915" w:rsidP="007563E8">
            <w:pPr>
              <w:pStyle w:val="NormalWeb"/>
              <w:snapToGrid w:val="0"/>
              <w:spacing w:before="0" w:after="0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Наличие системы речевого оповещения людей о пожаре</w:t>
            </w:r>
          </w:p>
        </w:tc>
        <w:tc>
          <w:tcPr>
            <w:tcW w:w="3828" w:type="dxa"/>
            <w:vAlign w:val="center"/>
          </w:tcPr>
          <w:p w:rsidR="00F07915" w:rsidRPr="000708A5" w:rsidRDefault="00F07915" w:rsidP="0083321F">
            <w:pPr>
              <w:snapToGrid w:val="0"/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нет</w:t>
            </w:r>
          </w:p>
        </w:tc>
        <w:tc>
          <w:tcPr>
            <w:tcW w:w="4394" w:type="dxa"/>
            <w:vAlign w:val="center"/>
          </w:tcPr>
          <w:p w:rsidR="00F07915" w:rsidRPr="000708A5" w:rsidRDefault="00F07915" w:rsidP="0083321F">
            <w:pPr>
              <w:snapToGrid w:val="0"/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нет</w:t>
            </w:r>
          </w:p>
        </w:tc>
        <w:tc>
          <w:tcPr>
            <w:tcW w:w="3621" w:type="dxa"/>
            <w:vAlign w:val="center"/>
          </w:tcPr>
          <w:p w:rsidR="00F07915" w:rsidRPr="000708A5" w:rsidRDefault="00F07915" w:rsidP="00655ACE">
            <w:pPr>
              <w:snapToGrid w:val="0"/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нет</w:t>
            </w:r>
          </w:p>
        </w:tc>
      </w:tr>
      <w:tr w:rsidR="00F07915" w:rsidRPr="00FF0F04">
        <w:trPr>
          <w:trHeight w:val="918"/>
        </w:trPr>
        <w:tc>
          <w:tcPr>
            <w:tcW w:w="2943" w:type="dxa"/>
            <w:shd w:val="clear" w:color="auto" w:fill="D9D9D9"/>
          </w:tcPr>
          <w:p w:rsidR="00F07915" w:rsidRPr="00FF0F04" w:rsidRDefault="00F07915" w:rsidP="00094CE9">
            <w:pPr>
              <w:pStyle w:val="NormalWeb"/>
              <w:snapToGrid w:val="0"/>
              <w:spacing w:before="0" w:after="0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Наличие кнопки тревожной сигнализации с выводом на пункт централизованной охраны</w:t>
            </w:r>
          </w:p>
        </w:tc>
        <w:tc>
          <w:tcPr>
            <w:tcW w:w="3828" w:type="dxa"/>
            <w:vAlign w:val="center"/>
          </w:tcPr>
          <w:p w:rsidR="00F07915" w:rsidRPr="000708A5" w:rsidRDefault="00F07915" w:rsidP="0083321F">
            <w:pPr>
              <w:snapToGrid w:val="0"/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имеется</w:t>
            </w:r>
          </w:p>
        </w:tc>
        <w:tc>
          <w:tcPr>
            <w:tcW w:w="4394" w:type="dxa"/>
            <w:vAlign w:val="center"/>
          </w:tcPr>
          <w:p w:rsidR="00F07915" w:rsidRPr="000708A5" w:rsidRDefault="00F07915" w:rsidP="0083321F">
            <w:pPr>
              <w:snapToGrid w:val="0"/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имеется</w:t>
            </w:r>
          </w:p>
        </w:tc>
        <w:tc>
          <w:tcPr>
            <w:tcW w:w="3621" w:type="dxa"/>
            <w:vAlign w:val="center"/>
          </w:tcPr>
          <w:p w:rsidR="00F07915" w:rsidRPr="000708A5" w:rsidRDefault="00F07915" w:rsidP="00655ACE">
            <w:pPr>
              <w:snapToGrid w:val="0"/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имеется</w:t>
            </w:r>
          </w:p>
        </w:tc>
      </w:tr>
      <w:tr w:rsidR="00F07915" w:rsidRPr="00FF0F04">
        <w:trPr>
          <w:trHeight w:val="608"/>
        </w:trPr>
        <w:tc>
          <w:tcPr>
            <w:tcW w:w="2943" w:type="dxa"/>
            <w:shd w:val="clear" w:color="auto" w:fill="D9D9D9"/>
          </w:tcPr>
          <w:p w:rsidR="00F07915" w:rsidRPr="00FF0F04" w:rsidRDefault="00F07915" w:rsidP="007563E8">
            <w:pPr>
              <w:pStyle w:val="NormalWeb"/>
              <w:snapToGrid w:val="0"/>
              <w:spacing w:before="0" w:after="0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Наличие ограждения территории (по всему периметру, частичное)</w:t>
            </w:r>
          </w:p>
          <w:p w:rsidR="00F07915" w:rsidRPr="00FF0F04" w:rsidRDefault="00F07915" w:rsidP="007563E8">
            <w:pPr>
              <w:jc w:val="both"/>
              <w:rPr>
                <w:rFonts w:ascii="Georgia" w:hAnsi="Georgia" w:cs="Georgia"/>
              </w:rPr>
            </w:pPr>
          </w:p>
        </w:tc>
        <w:tc>
          <w:tcPr>
            <w:tcW w:w="3828" w:type="dxa"/>
            <w:vAlign w:val="center"/>
          </w:tcPr>
          <w:p w:rsidR="00F07915" w:rsidRPr="000708A5" w:rsidRDefault="00F07915" w:rsidP="0083321F">
            <w:pPr>
              <w:snapToGrid w:val="0"/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Имеется по всему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периметру</w:t>
            </w:r>
          </w:p>
        </w:tc>
        <w:tc>
          <w:tcPr>
            <w:tcW w:w="4394" w:type="dxa"/>
            <w:vAlign w:val="center"/>
          </w:tcPr>
          <w:p w:rsidR="00F07915" w:rsidRPr="000708A5" w:rsidRDefault="00F07915" w:rsidP="0083321F">
            <w:pPr>
              <w:snapToGrid w:val="0"/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Имеется по всему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периметру</w:t>
            </w:r>
          </w:p>
        </w:tc>
        <w:tc>
          <w:tcPr>
            <w:tcW w:w="3621" w:type="dxa"/>
            <w:vAlign w:val="center"/>
          </w:tcPr>
          <w:p w:rsidR="00F07915" w:rsidRPr="000708A5" w:rsidRDefault="00F07915" w:rsidP="00655ACE">
            <w:pPr>
              <w:snapToGrid w:val="0"/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Имеется по всему</w:t>
            </w:r>
          </w:p>
          <w:p w:rsidR="00F07915" w:rsidRPr="000708A5" w:rsidRDefault="00F07915" w:rsidP="00655ACE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sz w:val="22"/>
                <w:szCs w:val="22"/>
              </w:rPr>
              <w:t>периметру</w:t>
            </w:r>
          </w:p>
        </w:tc>
      </w:tr>
      <w:tr w:rsidR="00F07915" w:rsidRPr="00FF0F04">
        <w:trPr>
          <w:trHeight w:val="843"/>
        </w:trPr>
        <w:tc>
          <w:tcPr>
            <w:tcW w:w="2943" w:type="dxa"/>
            <w:vMerge w:val="restart"/>
            <w:shd w:val="clear" w:color="auto" w:fill="D9D9D9"/>
          </w:tcPr>
          <w:p w:rsidR="00F07915" w:rsidRPr="00FF0F04" w:rsidRDefault="00F07915" w:rsidP="007563E8">
            <w:pPr>
              <w:pStyle w:val="NormalWeb"/>
              <w:snapToGrid w:val="0"/>
              <w:spacing w:before="0" w:after="0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Ресурсные затраты на комплексную безопасность (финансовые, материальные и др.)</w:t>
            </w:r>
          </w:p>
          <w:p w:rsidR="00F07915" w:rsidRPr="00FF0F04" w:rsidRDefault="00F07915" w:rsidP="007563E8">
            <w:pPr>
              <w:jc w:val="both"/>
              <w:rPr>
                <w:rFonts w:ascii="Georgia" w:hAnsi="Georgia" w:cs="Georgia"/>
              </w:rPr>
            </w:pPr>
          </w:p>
        </w:tc>
        <w:tc>
          <w:tcPr>
            <w:tcW w:w="3828" w:type="dxa"/>
          </w:tcPr>
          <w:p w:rsidR="00F07915" w:rsidRPr="000708A5" w:rsidRDefault="00F07915" w:rsidP="0083321F">
            <w:pPr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294 759-00 рублей: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замеры сопротивления изоляции;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акарицидная обработка территории от клещей;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дератизация;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дезинсекция (обработка пищеблока от тараканов);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дезинфекция пищеблока;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опрессовка отопительной системы;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поверка манометров;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переосвидетельствование и заправка огнетушителей;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промывка системы канализации и холодного водоснабжения;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техническое обслуживание сигнализации;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мониторинг пожарной сигнализации;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поверка теплосчетчика ;</w:t>
            </w:r>
          </w:p>
          <w:p w:rsidR="00F07915" w:rsidRPr="00FF0F04" w:rsidRDefault="00F07915" w:rsidP="0083321F">
            <w:pPr>
              <w:pStyle w:val="NormalWeb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вывоз ТБО;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установка морозильной камеры;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установка вентиля;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установка бойлеров;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монтаж светильников;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монтаж проектора;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монтаж вентилятора;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ремонт монитора;</w:t>
            </w:r>
          </w:p>
          <w:p w:rsidR="00F07915" w:rsidRPr="00FF0F04" w:rsidRDefault="00F07915" w:rsidP="0083321F">
            <w:pPr>
              <w:pStyle w:val="ListParagraph"/>
              <w:spacing w:after="0" w:line="240" w:lineRule="auto"/>
              <w:ind w:left="0"/>
              <w:jc w:val="both"/>
              <w:rPr>
                <w:rFonts w:ascii="Georgia" w:hAnsi="Georgia" w:cs="Georgia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7915" w:rsidRPr="000708A5" w:rsidRDefault="00F07915" w:rsidP="0083321F">
            <w:pPr>
              <w:pStyle w:val="ListParagraph"/>
              <w:spacing w:after="0" w:line="240" w:lineRule="auto"/>
              <w:ind w:left="0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  <w:r w:rsidRPr="000708A5">
              <w:rPr>
                <w:rFonts w:ascii="Georgia" w:hAnsi="Georgia" w:cs="Georgia"/>
                <w:b/>
                <w:bCs/>
              </w:rPr>
              <w:t xml:space="preserve">550 935-00 рублей: 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замеры сопротивления изоляции;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акарицидная обработка территории от клещей;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дератизация;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дезинсекция (обработка пищеблока от тараканов);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дезинфекция пищеблока;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опрессовка отопительной системы;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поверка манометров;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переосвидетельствование и заправка огнетушителей;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промывка системы канализации и холодного водоснабжения;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техническое обслуживание сигнализации;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мониторинг пожарной сигнализации;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поверка теплосчетчика ;</w:t>
            </w:r>
          </w:p>
          <w:p w:rsidR="00F07915" w:rsidRPr="00FF0F04" w:rsidRDefault="00F07915" w:rsidP="0083321F">
            <w:pPr>
              <w:pStyle w:val="NormalWeb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вывоз ТБО;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монтаж электроточек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техническое обслуживание системы электроснабжения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охрана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аварийные работы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изготовление энергопаспорта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ремонт посудомоечной машины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ремонт холодильной камеры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обслуживание вентиляционных каналов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замеры освещенности в учебных кабинетах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утилизация ламп</w:t>
            </w:r>
          </w:p>
        </w:tc>
        <w:tc>
          <w:tcPr>
            <w:tcW w:w="3621" w:type="dxa"/>
          </w:tcPr>
          <w:p w:rsidR="00F07915" w:rsidRPr="000708A5" w:rsidRDefault="00F07915" w:rsidP="0042327B">
            <w:pPr>
              <w:pStyle w:val="ListParagraph"/>
              <w:spacing w:after="0" w:line="240" w:lineRule="auto"/>
              <w:ind w:left="0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  <w:r w:rsidRPr="000708A5">
              <w:rPr>
                <w:rFonts w:ascii="Georgia" w:hAnsi="Georgia" w:cs="Georgia"/>
                <w:b/>
                <w:bCs/>
              </w:rPr>
              <w:t>401 651-91 рублей:</w:t>
            </w:r>
          </w:p>
          <w:p w:rsidR="00F07915" w:rsidRDefault="00F07915" w:rsidP="004232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т</w:t>
            </w:r>
            <w:r w:rsidRPr="00FE3436">
              <w:rPr>
                <w:rFonts w:ascii="Georgia" w:hAnsi="Georgia" w:cs="Georgia"/>
                <w:sz w:val="20"/>
                <w:szCs w:val="20"/>
              </w:rPr>
              <w:t>ехническое обслуживание охранно-пожарной сигнализации</w:t>
            </w:r>
          </w:p>
          <w:p w:rsidR="00F07915" w:rsidRDefault="00F07915" w:rsidP="004232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з</w:t>
            </w:r>
            <w:r w:rsidRPr="00FE3436">
              <w:rPr>
                <w:rFonts w:ascii="Georgia" w:hAnsi="Georgia" w:cs="Georgia"/>
                <w:sz w:val="20"/>
                <w:szCs w:val="20"/>
              </w:rPr>
              <w:t>арядка, поверка огнетушителей</w:t>
            </w:r>
            <w:r>
              <w:rPr>
                <w:rFonts w:ascii="Georgia" w:hAnsi="Georgia" w:cs="Georgia"/>
                <w:sz w:val="20"/>
                <w:szCs w:val="20"/>
              </w:rPr>
              <w:t>;</w:t>
            </w:r>
          </w:p>
          <w:p w:rsidR="00F07915" w:rsidRPr="00FF0F04" w:rsidRDefault="00F07915" w:rsidP="004232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мониторинг пожарной сигнализации;</w:t>
            </w:r>
          </w:p>
          <w:p w:rsidR="00F07915" w:rsidRPr="00FF0F04" w:rsidRDefault="00F07915" w:rsidP="004232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поверка манометров;</w:t>
            </w:r>
          </w:p>
          <w:p w:rsidR="00F07915" w:rsidRPr="00FF0F04" w:rsidRDefault="00F07915" w:rsidP="004232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обслуживание вентиляционных каналов</w:t>
            </w:r>
          </w:p>
          <w:p w:rsidR="00F07915" w:rsidRPr="00FF0F04" w:rsidRDefault="00F07915" w:rsidP="004232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охрана</w:t>
            </w:r>
          </w:p>
          <w:p w:rsidR="00F07915" w:rsidRPr="00FF0F04" w:rsidRDefault="00F07915" w:rsidP="004232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дератизация;</w:t>
            </w:r>
          </w:p>
          <w:p w:rsidR="00F07915" w:rsidRPr="00FF0F04" w:rsidRDefault="00F07915" w:rsidP="004232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дезинфекция пищеблока;</w:t>
            </w:r>
          </w:p>
          <w:p w:rsidR="00F07915" w:rsidRDefault="00F07915" w:rsidP="004232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д</w:t>
            </w:r>
            <w:r w:rsidRPr="00FE3436">
              <w:rPr>
                <w:rFonts w:ascii="Georgia" w:hAnsi="Georgia" w:cs="Georgia"/>
                <w:sz w:val="20"/>
                <w:szCs w:val="20"/>
              </w:rPr>
              <w:t>езинфекция очага микроспории</w:t>
            </w:r>
            <w:r w:rsidRPr="00FF0F04"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  <w:p w:rsidR="00F07915" w:rsidRDefault="00F07915" w:rsidP="004232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дезинфекция и промывка системы водоснабжения и канализации;</w:t>
            </w:r>
          </w:p>
          <w:p w:rsidR="00F07915" w:rsidRPr="00FF0F04" w:rsidRDefault="00F07915" w:rsidP="004232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акарицидная обработка территории от клещей;</w:t>
            </w:r>
          </w:p>
          <w:p w:rsidR="00F07915" w:rsidRDefault="00F07915" w:rsidP="004232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р</w:t>
            </w:r>
            <w:r w:rsidRPr="00FE3436">
              <w:rPr>
                <w:rFonts w:ascii="Georgia" w:hAnsi="Georgia" w:cs="Georgia"/>
                <w:sz w:val="20"/>
                <w:szCs w:val="20"/>
              </w:rPr>
              <w:t>емонт систем канализации и водоснабжения</w:t>
            </w:r>
            <w:r w:rsidRPr="00FF0F04"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  <w:p w:rsidR="00F07915" w:rsidRPr="00FF0F04" w:rsidRDefault="00F07915" w:rsidP="004232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опрессовка отопительной системы;</w:t>
            </w:r>
          </w:p>
          <w:p w:rsidR="00F07915" w:rsidRPr="00D802DB" w:rsidRDefault="00F07915" w:rsidP="0042327B">
            <w:pPr>
              <w:pStyle w:val="NormalWeb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Georgia" w:hAnsi="Georgia" w:cs="Georgia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Pr="00FE3436">
              <w:rPr>
                <w:rFonts w:ascii="Georgia" w:hAnsi="Georgia"/>
                <w:sz w:val="20"/>
                <w:szCs w:val="20"/>
              </w:rPr>
              <w:t>брезка деревьев</w:t>
            </w:r>
            <w:r w:rsidRPr="00FF0F04"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  <w:p w:rsidR="00F07915" w:rsidRPr="001C6161" w:rsidRDefault="00F07915" w:rsidP="0042327B">
            <w:pPr>
              <w:pStyle w:val="NormalWeb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вывоз ТБО;</w:t>
            </w:r>
          </w:p>
          <w:p w:rsidR="00F07915" w:rsidRPr="00FF0F04" w:rsidRDefault="00F07915" w:rsidP="004232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о</w:t>
            </w:r>
            <w:r w:rsidRPr="00FE3436">
              <w:rPr>
                <w:rFonts w:ascii="Georgia" w:hAnsi="Georgia" w:cs="Georgia"/>
                <w:sz w:val="20"/>
                <w:szCs w:val="20"/>
              </w:rPr>
              <w:t>кос травы на школьной и пришкольной территории</w:t>
            </w:r>
          </w:p>
        </w:tc>
      </w:tr>
      <w:tr w:rsidR="00F07915" w:rsidRPr="00FF0F04">
        <w:trPr>
          <w:trHeight w:val="3536"/>
        </w:trPr>
        <w:tc>
          <w:tcPr>
            <w:tcW w:w="2943" w:type="dxa"/>
            <w:vMerge/>
            <w:shd w:val="clear" w:color="auto" w:fill="D9D9D9"/>
            <w:vAlign w:val="center"/>
          </w:tcPr>
          <w:p w:rsidR="00F07915" w:rsidRPr="00FF0F04" w:rsidRDefault="00F07915" w:rsidP="007563E8">
            <w:pPr>
              <w:rPr>
                <w:rFonts w:ascii="Georgia" w:hAnsi="Georgia" w:cs="Georgia"/>
              </w:rPr>
            </w:pPr>
          </w:p>
        </w:tc>
        <w:tc>
          <w:tcPr>
            <w:tcW w:w="3828" w:type="dxa"/>
          </w:tcPr>
          <w:p w:rsidR="00F07915" w:rsidRPr="000708A5" w:rsidRDefault="00F07915" w:rsidP="0083321F">
            <w:pPr>
              <w:pStyle w:val="NormalWeb"/>
              <w:snapToGrid w:val="0"/>
              <w:spacing w:before="0" w:after="0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Ремонт здания и помещений на сумму  874 285 рублей: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175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на ремонт путей эвакуации по предписанию Государственного пожарного надзора (ремонт рекреации 1 этажа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175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покраска стен и потолков 1-го и 2-го этажей столовой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175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ремонт металлической двери;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175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установка окон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175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капитальный  ремонт кровли над спортивным залом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175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косметический ремонт столовой и подсобных помещений</w:t>
            </w:r>
          </w:p>
        </w:tc>
        <w:tc>
          <w:tcPr>
            <w:tcW w:w="4394" w:type="dxa"/>
          </w:tcPr>
          <w:p w:rsidR="00F07915" w:rsidRPr="000708A5" w:rsidRDefault="00F07915" w:rsidP="0083321F">
            <w:pPr>
              <w:pStyle w:val="NormalWeb"/>
              <w:snapToGrid w:val="0"/>
              <w:spacing w:before="0" w:after="0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 xml:space="preserve">Ремонт здания и помещений на сумму  </w:t>
            </w:r>
          </w:p>
          <w:p w:rsidR="00F07915" w:rsidRPr="000708A5" w:rsidRDefault="00F07915" w:rsidP="0083321F">
            <w:pPr>
              <w:pStyle w:val="NormalWeb"/>
              <w:snapToGrid w:val="0"/>
              <w:spacing w:before="0" w:after="0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 xml:space="preserve"> 396 891,90 рублей:</w:t>
            </w:r>
          </w:p>
          <w:p w:rsidR="00F07915" w:rsidRPr="00FF0F04" w:rsidRDefault="00F07915" w:rsidP="0083321F">
            <w:pPr>
              <w:pStyle w:val="NormalWeb"/>
              <w:numPr>
                <w:ilvl w:val="0"/>
                <w:numId w:val="25"/>
              </w:numPr>
              <w:snapToGrid w:val="0"/>
              <w:spacing w:before="0" w:after="0"/>
              <w:ind w:left="317" w:hanging="283"/>
              <w:jc w:val="both"/>
              <w:rPr>
                <w:rFonts w:ascii="Georgia" w:hAnsi="Georgia" w:cs="Georgia"/>
                <w:color w:val="FF0000"/>
              </w:rPr>
            </w:pPr>
            <w:r w:rsidRPr="00FF0F04">
              <w:rPr>
                <w:rFonts w:ascii="Georgia" w:hAnsi="Georgia" w:cs="Georgia"/>
                <w:sz w:val="22"/>
                <w:szCs w:val="22"/>
              </w:rPr>
              <w:t xml:space="preserve">установка перегородки в теплопункте </w:t>
            </w:r>
          </w:p>
          <w:p w:rsidR="00F07915" w:rsidRPr="00FF0F04" w:rsidRDefault="00F07915" w:rsidP="0083321F">
            <w:pPr>
              <w:pStyle w:val="NormalWeb"/>
              <w:numPr>
                <w:ilvl w:val="0"/>
                <w:numId w:val="25"/>
              </w:numPr>
              <w:snapToGrid w:val="0"/>
              <w:spacing w:before="0" w:after="0"/>
              <w:ind w:left="317" w:hanging="283"/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2"/>
                <w:szCs w:val="22"/>
              </w:rPr>
              <w:t xml:space="preserve">ремонт спортивного зала 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</w:tcPr>
          <w:p w:rsidR="00F07915" w:rsidRPr="000708A5" w:rsidRDefault="00F07915" w:rsidP="00C60B5D">
            <w:pPr>
              <w:pStyle w:val="NormalWeb"/>
              <w:snapToGrid w:val="0"/>
              <w:spacing w:before="0" w:after="0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 xml:space="preserve">Ремонт здания и помещений на сумму  </w:t>
            </w:r>
          </w:p>
          <w:p w:rsidR="00F07915" w:rsidRPr="000708A5" w:rsidRDefault="00F07915" w:rsidP="00C60B5D">
            <w:pPr>
              <w:pStyle w:val="NormalWeb"/>
              <w:snapToGrid w:val="0"/>
              <w:spacing w:before="0" w:after="0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746 891,90 рублей:</w:t>
            </w:r>
          </w:p>
          <w:p w:rsidR="00F07915" w:rsidRDefault="00F07915" w:rsidP="00C60B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60B5D">
              <w:rPr>
                <w:rFonts w:ascii="Georgia" w:hAnsi="Georgia" w:cs="Georgia"/>
                <w:sz w:val="20"/>
                <w:szCs w:val="20"/>
              </w:rPr>
              <w:t xml:space="preserve">ремонт библиотеки </w:t>
            </w:r>
          </w:p>
          <w:p w:rsidR="00F07915" w:rsidRDefault="00F07915" w:rsidP="00C60B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установка окон в каб. №№ 6, 7</w:t>
            </w:r>
          </w:p>
          <w:p w:rsidR="00F07915" w:rsidRPr="00C60B5D" w:rsidRDefault="00F07915" w:rsidP="00C60B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ремонт пола на 1 этаже  </w:t>
            </w:r>
          </w:p>
        </w:tc>
      </w:tr>
    </w:tbl>
    <w:p w:rsidR="00F07915" w:rsidRPr="00FF0F04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Pr="00FF0F04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Pr="00FF0F04" w:rsidRDefault="00F07915" w:rsidP="007563E8">
      <w:pPr>
        <w:jc w:val="center"/>
        <w:rPr>
          <w:rFonts w:ascii="Georgia" w:hAnsi="Georgia" w:cs="Georgia"/>
          <w:b/>
          <w:bCs/>
          <w:sz w:val="20"/>
          <w:szCs w:val="20"/>
          <w:shd w:val="clear" w:color="auto" w:fill="FF99CC"/>
        </w:rPr>
      </w:pPr>
      <w:r w:rsidRPr="00FF0F04">
        <w:rPr>
          <w:rFonts w:ascii="Georgia" w:hAnsi="Georgia" w:cs="Georgia"/>
          <w:b/>
          <w:bCs/>
          <w:sz w:val="20"/>
          <w:szCs w:val="20"/>
          <w:shd w:val="clear" w:color="auto" w:fill="FF99CC"/>
          <w:lang w:val="en-US"/>
        </w:rPr>
        <w:t>IX</w:t>
      </w:r>
      <w:r w:rsidRPr="00FF0F04">
        <w:rPr>
          <w:rFonts w:ascii="Georgia" w:hAnsi="Georgia" w:cs="Georgia"/>
          <w:b/>
          <w:bCs/>
          <w:sz w:val="20"/>
          <w:szCs w:val="20"/>
          <w:shd w:val="clear" w:color="auto" w:fill="FF99CC"/>
        </w:rPr>
        <w:t>. МАТЕРИАЛЬНО-ТЕХНИЧЕСКАЯ БАЗА ШКОЛЫ</w:t>
      </w:r>
    </w:p>
    <w:p w:rsidR="00F07915" w:rsidRPr="00FF0F04" w:rsidRDefault="00F07915" w:rsidP="007563E8">
      <w:pPr>
        <w:jc w:val="center"/>
        <w:rPr>
          <w:rFonts w:ascii="Bookman Old Style" w:hAnsi="Bookman Old Style" w:cs="Bookman Old Style"/>
          <w:b/>
          <w:bCs/>
          <w:sz w:val="20"/>
          <w:szCs w:val="20"/>
          <w:shd w:val="clear" w:color="auto" w:fill="FF99CC"/>
        </w:rPr>
      </w:pPr>
    </w:p>
    <w:tbl>
      <w:tblPr>
        <w:tblW w:w="14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3"/>
        <w:gridCol w:w="3686"/>
        <w:gridCol w:w="4536"/>
        <w:gridCol w:w="3686"/>
      </w:tblGrid>
      <w:tr w:rsidR="00F07915" w:rsidRPr="00FF0F04">
        <w:tc>
          <w:tcPr>
            <w:tcW w:w="2943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3686" w:type="dxa"/>
            <w:shd w:val="clear" w:color="auto" w:fill="D9D9D9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2011-2012  учебный год</w:t>
            </w:r>
          </w:p>
        </w:tc>
        <w:tc>
          <w:tcPr>
            <w:tcW w:w="4536" w:type="dxa"/>
            <w:shd w:val="clear" w:color="auto" w:fill="D9D9D9"/>
          </w:tcPr>
          <w:p w:rsidR="00F07915" w:rsidRPr="00FF0F04" w:rsidRDefault="00F07915" w:rsidP="0083321F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2012-2013 учебный год</w:t>
            </w:r>
          </w:p>
        </w:tc>
        <w:tc>
          <w:tcPr>
            <w:tcW w:w="3686" w:type="dxa"/>
            <w:shd w:val="clear" w:color="auto" w:fill="D9D9D9"/>
          </w:tcPr>
          <w:p w:rsidR="00F07915" w:rsidRPr="00FF0F04" w:rsidRDefault="00F07915" w:rsidP="007563E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2013-2014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учебный год</w:t>
            </w:r>
          </w:p>
        </w:tc>
      </w:tr>
      <w:tr w:rsidR="00F07915" w:rsidRPr="00FF0F04">
        <w:tc>
          <w:tcPr>
            <w:tcW w:w="2943" w:type="dxa"/>
            <w:vMerge w:val="restart"/>
            <w:shd w:val="clear" w:color="auto" w:fill="D9D9D9"/>
          </w:tcPr>
          <w:p w:rsidR="00F07915" w:rsidRPr="00FF0F04" w:rsidRDefault="00F07915" w:rsidP="007563E8">
            <w:pPr>
              <w:jc w:val="both"/>
              <w:rPr>
                <w:rFonts w:ascii="Georgia" w:hAnsi="Georgia" w:cs="Georgia"/>
                <w:b/>
                <w:bCs/>
              </w:rPr>
            </w:pPr>
            <w:r w:rsidRPr="00FF0F04">
              <w:rPr>
                <w:rFonts w:ascii="Georgia" w:hAnsi="Georgia" w:cs="Georgia"/>
                <w:b/>
                <w:bCs/>
                <w:sz w:val="20"/>
                <w:szCs w:val="20"/>
              </w:rPr>
              <w:t>Перечислить, что сделано за год для укрепления материально-технической базы школы, в том числе по приобретению учебников и учебно-методических пособий</w:t>
            </w:r>
          </w:p>
        </w:tc>
        <w:tc>
          <w:tcPr>
            <w:tcW w:w="3686" w:type="dxa"/>
          </w:tcPr>
          <w:p w:rsidR="00F07915" w:rsidRPr="000708A5" w:rsidRDefault="00F07915" w:rsidP="00655ACE">
            <w:pPr>
              <w:pStyle w:val="NormalWeb"/>
              <w:snapToGrid w:val="0"/>
              <w:spacing w:before="0" w:after="0"/>
              <w:jc w:val="center"/>
              <w:rPr>
                <w:rFonts w:ascii="Georgia" w:hAnsi="Georgia" w:cs="Georgia"/>
                <w:b/>
                <w:bCs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Учебные пособия  и литература</w:t>
            </w:r>
          </w:p>
          <w:p w:rsidR="00F07915" w:rsidRPr="000708A5" w:rsidRDefault="00F07915" w:rsidP="00655ACE">
            <w:pPr>
              <w:jc w:val="center"/>
              <w:rPr>
                <w:rFonts w:ascii="Georgia" w:hAnsi="Georgia" w:cs="Georgia"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на сумму 154 761,00 руб.</w:t>
            </w:r>
          </w:p>
        </w:tc>
        <w:tc>
          <w:tcPr>
            <w:tcW w:w="4536" w:type="dxa"/>
          </w:tcPr>
          <w:p w:rsidR="00F07915" w:rsidRPr="000708A5" w:rsidRDefault="00F07915" w:rsidP="00655ACE">
            <w:pPr>
              <w:pStyle w:val="NormalWeb"/>
              <w:snapToGrid w:val="0"/>
              <w:spacing w:before="0" w:after="0"/>
              <w:jc w:val="center"/>
              <w:rPr>
                <w:rFonts w:ascii="Georgia" w:hAnsi="Georgia" w:cs="Georgia"/>
                <w:b/>
                <w:bCs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Учебные пособия  и литература</w:t>
            </w:r>
          </w:p>
          <w:p w:rsidR="00F07915" w:rsidRPr="000708A5" w:rsidRDefault="00F07915" w:rsidP="00655ACE">
            <w:pPr>
              <w:jc w:val="center"/>
              <w:rPr>
                <w:rFonts w:ascii="Georgia" w:hAnsi="Georgia" w:cs="Georgia"/>
                <w:color w:val="FF0000"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на сумму      209 353,20    руб.</w:t>
            </w:r>
          </w:p>
        </w:tc>
        <w:tc>
          <w:tcPr>
            <w:tcW w:w="3686" w:type="dxa"/>
          </w:tcPr>
          <w:p w:rsidR="00F07915" w:rsidRPr="000708A5" w:rsidRDefault="00F07915" w:rsidP="00655ACE">
            <w:pPr>
              <w:pStyle w:val="NormalWeb"/>
              <w:snapToGrid w:val="0"/>
              <w:spacing w:before="0" w:after="0"/>
              <w:jc w:val="center"/>
              <w:rPr>
                <w:rFonts w:ascii="Georgia" w:hAnsi="Georgia" w:cs="Georgia"/>
                <w:b/>
                <w:bCs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Учебные пособия  и литература</w:t>
            </w:r>
          </w:p>
          <w:p w:rsidR="00F07915" w:rsidRPr="000708A5" w:rsidRDefault="00F07915" w:rsidP="00655ACE">
            <w:pPr>
              <w:jc w:val="center"/>
              <w:rPr>
                <w:rFonts w:ascii="Georgia" w:hAnsi="Georgia" w:cs="Georgia"/>
                <w:color w:val="FF0000"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на сумму      284 640,40 руб.</w:t>
            </w:r>
          </w:p>
        </w:tc>
      </w:tr>
      <w:tr w:rsidR="00F07915" w:rsidRPr="00FF0F04">
        <w:trPr>
          <w:trHeight w:val="1550"/>
        </w:trPr>
        <w:tc>
          <w:tcPr>
            <w:tcW w:w="2943" w:type="dxa"/>
            <w:vMerge/>
            <w:shd w:val="clear" w:color="auto" w:fill="D9D9D9"/>
            <w:vAlign w:val="center"/>
          </w:tcPr>
          <w:p w:rsidR="00F07915" w:rsidRPr="00FF0F04" w:rsidRDefault="00F07915" w:rsidP="007563E8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686" w:type="dxa"/>
          </w:tcPr>
          <w:p w:rsidR="00F07915" w:rsidRPr="000708A5" w:rsidRDefault="00F07915" w:rsidP="0083321F">
            <w:pPr>
              <w:pStyle w:val="NormalWeb"/>
              <w:snapToGrid w:val="0"/>
              <w:spacing w:before="0" w:after="0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Учебное оборудование-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1 307 043 -50 руб.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Жесткий  диск -1шт.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 xml:space="preserve">Ноутбук – 5 шт. 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Бойлеры – 10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FF0F04">
              <w:rPr>
                <w:rFonts w:ascii="Georgia" w:hAnsi="Georgia" w:cs="Georgia"/>
                <w:sz w:val="20"/>
                <w:szCs w:val="20"/>
              </w:rPr>
              <w:t>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 xml:space="preserve">Монитор </w:t>
            </w:r>
            <w:r w:rsidRPr="00FF0F04">
              <w:rPr>
                <w:rFonts w:ascii="Georgia" w:hAnsi="Georgia" w:cs="Georgia"/>
                <w:sz w:val="20"/>
                <w:szCs w:val="20"/>
                <w:lang w:val="en-US"/>
              </w:rPr>
              <w:t>View Sonic</w:t>
            </w:r>
            <w:r w:rsidRPr="00FF0F04">
              <w:rPr>
                <w:rFonts w:ascii="Georgia" w:hAnsi="Georgia" w:cs="Georgia"/>
                <w:sz w:val="20"/>
                <w:szCs w:val="20"/>
              </w:rPr>
              <w:t xml:space="preserve"> – 2шт.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Стул «Аскона» – 50шт.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 xml:space="preserve">Процессор </w:t>
            </w:r>
            <w:r w:rsidRPr="00FF0F04">
              <w:rPr>
                <w:rFonts w:ascii="Georgia" w:hAnsi="Georgia" w:cs="Georgia"/>
                <w:sz w:val="20"/>
                <w:szCs w:val="20"/>
                <w:lang w:val="en-US"/>
              </w:rPr>
              <w:t>Intel Celeron</w:t>
            </w:r>
            <w:r w:rsidRPr="00FF0F04">
              <w:rPr>
                <w:rFonts w:ascii="Georgia" w:hAnsi="Georgia" w:cs="Georgia"/>
                <w:sz w:val="20"/>
                <w:szCs w:val="20"/>
              </w:rPr>
              <w:t xml:space="preserve"> -1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Экран проекционный -1шт.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Мультимедиа проектор</w:t>
            </w:r>
            <w:r w:rsidRPr="00FF0F04">
              <w:rPr>
                <w:rFonts w:ascii="Georgia" w:hAnsi="Georgia" w:cs="Georgia"/>
                <w:sz w:val="20"/>
                <w:szCs w:val="20"/>
                <w:lang w:val="en-US"/>
              </w:rPr>
              <w:t>Epson</w:t>
            </w:r>
            <w:r w:rsidRPr="00FF0F04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FF0F04">
              <w:rPr>
                <w:rFonts w:ascii="Georgia" w:hAnsi="Georgia" w:cs="Georgia"/>
                <w:sz w:val="20"/>
                <w:szCs w:val="20"/>
                <w:lang w:val="en-US"/>
              </w:rPr>
              <w:t>EB</w:t>
            </w:r>
            <w:r w:rsidRPr="00FF0F04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FF0F04">
              <w:rPr>
                <w:rFonts w:ascii="Georgia" w:hAnsi="Georgia" w:cs="Georgia"/>
                <w:sz w:val="20"/>
                <w:szCs w:val="20"/>
                <w:lang w:val="en-US"/>
              </w:rPr>
              <w:t>XII</w:t>
            </w:r>
            <w:r w:rsidRPr="00FF0F04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FF0F04">
              <w:rPr>
                <w:rFonts w:ascii="Georgia" w:hAnsi="Georgia" w:cs="Georgia"/>
                <w:sz w:val="20"/>
                <w:szCs w:val="20"/>
                <w:lang w:val="en-US"/>
              </w:rPr>
              <w:t>VII</w:t>
            </w:r>
            <w:r w:rsidRPr="00FF0F04">
              <w:rPr>
                <w:rFonts w:ascii="Georgia" w:hAnsi="Georgia" w:cs="Georgia"/>
                <w:sz w:val="20"/>
                <w:szCs w:val="20"/>
              </w:rPr>
              <w:t xml:space="preserve"> – 1шт.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 xml:space="preserve">Ноутбук </w:t>
            </w:r>
            <w:r w:rsidRPr="00FF0F04">
              <w:rPr>
                <w:rFonts w:ascii="Georgia" w:hAnsi="Georgia" w:cs="Georgia"/>
                <w:sz w:val="20"/>
                <w:szCs w:val="20"/>
                <w:lang w:val="en-US"/>
              </w:rPr>
              <w:t>ASUS – 2</w:t>
            </w:r>
            <w:r w:rsidRPr="00FF0F04">
              <w:rPr>
                <w:rFonts w:ascii="Georgia" w:hAnsi="Georgia" w:cs="Georgia"/>
                <w:sz w:val="20"/>
                <w:szCs w:val="20"/>
              </w:rPr>
              <w:t>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Шкаф полуоткрытый цветной 2019х800х400 – 1шт.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Шкаф полуоткрытый витрина цветной 2019х800х400 – 2шт.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Шкаф закрытый 2019х800х400 – 2шт.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Шкаф для одежды цветной 2019х100х400 – 2шт.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Стол преподавателя эргономичный, цветной 750х1200х600 – 1 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Парта одноместная регулируемая  гр.2-4цв.- 30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Стул регулируемый гр.2-4цв.-30шт.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  <w:lang w:eastAsia="ru-RU"/>
              </w:rPr>
              <w:t>Модульный набор из 3-х трапеций для прыжков – 1шт.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  <w:lang w:eastAsia="ru-RU"/>
              </w:rPr>
              <w:t>Детский тренажер «Беговая дорожка «Саманта» - 1шт.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  <w:lang w:eastAsia="ru-RU"/>
              </w:rPr>
              <w:t>Детский велотренажер «Астра» - 1шт.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  <w:lang w:eastAsia="ru-RU"/>
              </w:rPr>
              <w:t>Звуковой коврик «Гигантский напольный синтезатор» - 1шт.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  <w:lang w:eastAsia="ru-RU"/>
              </w:rPr>
              <w:t>Детский спортивный комплекс «Карусель»- 1шт.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  <w:lang w:eastAsia="ru-RU"/>
              </w:rPr>
              <w:t>Мат-трансформер -2шт.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  <w:lang w:eastAsia="ru-RU"/>
              </w:rPr>
              <w:t>Комплект лабораторного оборудования «Тепловые явления» (переносная лаборатория в чемодане)- 1компл.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  <w:lang w:eastAsia="ru-RU"/>
              </w:rPr>
              <w:t>Комплекта лабораторного оборудования «От зародыша до взрослого растения» с руководством для учителя – 1компл.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  <w:lang w:eastAsia="ru-RU"/>
              </w:rPr>
              <w:t>Комплект лабораторного оборудования «Основы биологического практикума» с руководством для учителя -1 компл.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Комплект лабораторного оборудования «Наблюдение за погодой» с руководством для учителя – 1компл.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Микроскоп цифровой – 4шт.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Комплект лабораторного оборудования "Плавание и погружение (Закон Архимеда)" или эквивалент – 1компл.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hanging="317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Передвижной мобильный  компьютерный класс                 (портативный компьютер преподавателя – 1 шт.; портативный компьютер ученика (нетбук) – 30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FF0F04">
              <w:rPr>
                <w:rFonts w:ascii="Georgia" w:hAnsi="Georgia" w:cs="Georgia"/>
                <w:sz w:val="20"/>
                <w:szCs w:val="20"/>
              </w:rPr>
              <w:t>шт.;</w:t>
            </w:r>
            <w:r w:rsidRPr="00FF0F04">
              <w:rPr>
                <w:rFonts w:ascii="Georgia" w:hAnsi="Georgia" w:cs="Georgia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hanging="317"/>
              <w:rPr>
                <w:rFonts w:ascii="Georgia" w:hAnsi="Georgia" w:cs="Georgia"/>
                <w:sz w:val="20"/>
                <w:szCs w:val="20"/>
              </w:rPr>
            </w:pPr>
            <w:r w:rsidRPr="00FF0F04">
              <w:rPr>
                <w:rFonts w:ascii="Georgia" w:hAnsi="Georgia" w:cs="Georgia"/>
                <w:sz w:val="20"/>
                <w:szCs w:val="20"/>
                <w:lang w:eastAsia="ru-RU"/>
              </w:rPr>
              <w:t>тележка-хранилище c системой подзарядки – 1шт.;</w:t>
            </w:r>
          </w:p>
          <w:p w:rsidR="00F07915" w:rsidRPr="00FF0F04" w:rsidRDefault="00F07915" w:rsidP="008332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hanging="317"/>
              <w:rPr>
                <w:rFonts w:ascii="Georgia" w:hAnsi="Georgia" w:cs="Georgia"/>
              </w:rPr>
            </w:pPr>
            <w:r w:rsidRPr="009B464A">
              <w:rPr>
                <w:rFonts w:ascii="Georgia" w:hAnsi="Georgia" w:cs="Georgia"/>
                <w:sz w:val="20"/>
                <w:szCs w:val="20"/>
                <w:lang w:eastAsia="ru-RU"/>
              </w:rPr>
              <w:t>точка доступа для беспроводной локальной сети – 1 шт.</w:t>
            </w:r>
          </w:p>
        </w:tc>
        <w:tc>
          <w:tcPr>
            <w:tcW w:w="4536" w:type="dxa"/>
          </w:tcPr>
          <w:p w:rsidR="00F07915" w:rsidRPr="000708A5" w:rsidRDefault="00F07915" w:rsidP="0083321F">
            <w:pPr>
              <w:pStyle w:val="NormalWeb"/>
              <w:snapToGrid w:val="0"/>
              <w:spacing w:before="0" w:after="0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Учебное оборудование-</w:t>
            </w:r>
          </w:p>
          <w:p w:rsidR="00F07915" w:rsidRPr="000708A5" w:rsidRDefault="00F07915" w:rsidP="0083321F">
            <w:pPr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252 844-00 руб.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Учебные пособия для начальной школы (бусы</w:t>
            </w:r>
            <w:r>
              <w:rPr>
                <w:rFonts w:ascii="Georgia" w:hAnsi="Georgia" w:cs="Georgia"/>
                <w:sz w:val="20"/>
                <w:szCs w:val="20"/>
              </w:rPr>
              <w:t>,</w:t>
            </w:r>
            <w:r w:rsidRPr="00FF0F04">
              <w:rPr>
                <w:rFonts w:ascii="Georgia" w:hAnsi="Georgia" w:cs="Georgia"/>
                <w:sz w:val="20"/>
                <w:szCs w:val="20"/>
              </w:rPr>
              <w:t xml:space="preserve"> пирамиды по математике) – 38 шт.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 xml:space="preserve">Ноутбук </w:t>
            </w:r>
            <w:r w:rsidRPr="00FF0F04">
              <w:rPr>
                <w:rFonts w:ascii="Georgia" w:hAnsi="Georgia" w:cs="Georgia"/>
                <w:sz w:val="20"/>
                <w:szCs w:val="20"/>
                <w:lang w:val="en-US"/>
              </w:rPr>
              <w:t>Asus</w:t>
            </w:r>
            <w:r w:rsidRPr="00FF0F04">
              <w:rPr>
                <w:rFonts w:ascii="Georgia" w:hAnsi="Georgia" w:cs="Georgia"/>
                <w:sz w:val="20"/>
                <w:szCs w:val="20"/>
              </w:rPr>
              <w:t xml:space="preserve"> – 1 шт.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 xml:space="preserve">Телевизор </w:t>
            </w:r>
            <w:r w:rsidRPr="00FF0F04">
              <w:rPr>
                <w:rFonts w:ascii="Georgia" w:hAnsi="Georgia" w:cs="Georgia"/>
                <w:sz w:val="20"/>
                <w:szCs w:val="20"/>
                <w:lang w:val="en-US"/>
              </w:rPr>
              <w:t>LG</w:t>
            </w:r>
            <w:r w:rsidRPr="00FF0F04">
              <w:rPr>
                <w:rFonts w:ascii="Georgia" w:hAnsi="Georgia" w:cs="Georgia"/>
                <w:sz w:val="20"/>
                <w:szCs w:val="20"/>
              </w:rPr>
              <w:t xml:space="preserve"> – 1 шт.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 xml:space="preserve">Проектор </w:t>
            </w:r>
            <w:r w:rsidRPr="00FF0F04">
              <w:rPr>
                <w:rFonts w:ascii="Georgia" w:hAnsi="Georgia" w:cs="Georgia"/>
                <w:sz w:val="20"/>
                <w:szCs w:val="20"/>
                <w:lang w:val="en-US"/>
              </w:rPr>
              <w:t>Epson</w:t>
            </w:r>
            <w:r w:rsidRPr="00FF0F04">
              <w:rPr>
                <w:rFonts w:ascii="Georgia" w:hAnsi="Georgia" w:cs="Georgia"/>
                <w:sz w:val="20"/>
                <w:szCs w:val="20"/>
              </w:rPr>
              <w:t xml:space="preserve"> – 2шт.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Макет автомата – 1 шт.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Лазерный тир – 1 шт.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Спортинвентарь (мячи) – 12 шт.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Трибуна – 1 шт.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 xml:space="preserve">Фотоаппарат  </w:t>
            </w:r>
            <w:r w:rsidRPr="00FF0F04">
              <w:rPr>
                <w:rFonts w:ascii="Georgia" w:hAnsi="Georgia" w:cs="Georgia"/>
                <w:sz w:val="20"/>
                <w:szCs w:val="20"/>
                <w:lang w:val="en-US"/>
              </w:rPr>
              <w:t>Nikon</w:t>
            </w:r>
            <w:r w:rsidRPr="00FF0F04">
              <w:rPr>
                <w:rFonts w:ascii="Georgia" w:hAnsi="Georgia" w:cs="Georgia"/>
                <w:sz w:val="20"/>
                <w:szCs w:val="20"/>
              </w:rPr>
              <w:t xml:space="preserve"> – 1 шт.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Сервер – 1 шт.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Сервер контентной фильтрации -1 шт</w:t>
            </w:r>
            <w:r>
              <w:rPr>
                <w:rFonts w:ascii="Georgia" w:hAnsi="Georgia" w:cs="Georgia"/>
                <w:sz w:val="20"/>
                <w:szCs w:val="20"/>
              </w:rPr>
              <w:t>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Символика г. Светлого (флаг, герб) – 2 шт.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Пистолет – 2 шт.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Компьютер – 1 шт.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Плакатницы – 5 шт.</w:t>
            </w:r>
          </w:p>
          <w:p w:rsidR="00F07915" w:rsidRPr="00FF0F04" w:rsidRDefault="00F07915" w:rsidP="0083321F">
            <w:pPr>
              <w:jc w:val="both"/>
              <w:rPr>
                <w:rFonts w:ascii="Georgia" w:hAnsi="Georgia" w:cs="Georgia"/>
              </w:rPr>
            </w:pPr>
            <w:r w:rsidRPr="00FF0F04">
              <w:rPr>
                <w:rFonts w:ascii="Georgia" w:hAnsi="Georgia" w:cs="Georgia"/>
                <w:sz w:val="20"/>
                <w:szCs w:val="20"/>
              </w:rPr>
              <w:t>Сканер – 1 шт.</w:t>
            </w:r>
          </w:p>
          <w:p w:rsidR="00F07915" w:rsidRPr="00FF0F04" w:rsidRDefault="00F07915" w:rsidP="0083321F">
            <w:pPr>
              <w:rPr>
                <w:rFonts w:ascii="Georgia" w:hAnsi="Georgia" w:cs="Georgia"/>
              </w:rPr>
            </w:pPr>
          </w:p>
        </w:tc>
        <w:tc>
          <w:tcPr>
            <w:tcW w:w="3686" w:type="dxa"/>
          </w:tcPr>
          <w:p w:rsidR="00F07915" w:rsidRPr="000708A5" w:rsidRDefault="00F07915" w:rsidP="0042327B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Учебное оборудование-</w:t>
            </w:r>
          </w:p>
          <w:p w:rsidR="00F07915" w:rsidRPr="000708A5" w:rsidRDefault="00F07915" w:rsidP="0042327B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0708A5">
              <w:rPr>
                <w:rFonts w:ascii="Georgia" w:hAnsi="Georgia" w:cs="Georgia"/>
                <w:b/>
                <w:bCs/>
                <w:sz w:val="22"/>
                <w:szCs w:val="22"/>
              </w:rPr>
              <w:t>113 622-00 руб.</w:t>
            </w:r>
          </w:p>
          <w:p w:rsidR="00F07915" w:rsidRDefault="00F07915" w:rsidP="0042327B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Ноутбук – 1 шт.</w:t>
            </w:r>
          </w:p>
          <w:p w:rsidR="00F07915" w:rsidRDefault="00F07915" w:rsidP="0042327B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Жалюзи- 3 шт.</w:t>
            </w:r>
          </w:p>
          <w:p w:rsidR="00F07915" w:rsidRDefault="00F07915" w:rsidP="0042327B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Компьютер – 1 шт.</w:t>
            </w:r>
          </w:p>
          <w:p w:rsidR="00F07915" w:rsidRDefault="00F07915" w:rsidP="0042327B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Карта звездного неба – 1 шт.</w:t>
            </w:r>
          </w:p>
          <w:p w:rsidR="00F07915" w:rsidRDefault="00F07915" w:rsidP="0042327B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Микроскоп школьный – 10 шт.</w:t>
            </w:r>
          </w:p>
          <w:p w:rsidR="00F07915" w:rsidRDefault="00F07915" w:rsidP="0042327B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Мультимедийные наглядные пособия  - 3 шт.</w:t>
            </w:r>
          </w:p>
          <w:p w:rsidR="00F07915" w:rsidRDefault="00F07915" w:rsidP="0042327B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Набор микропрепаратов по биологии – 1 шт.</w:t>
            </w:r>
          </w:p>
          <w:p w:rsidR="00F07915" w:rsidRDefault="00F07915" w:rsidP="0042327B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Электросушилка для рук – 1 ш.</w:t>
            </w:r>
          </w:p>
          <w:p w:rsidR="00F07915" w:rsidRPr="00FF0F04" w:rsidRDefault="00F07915" w:rsidP="007563E8">
            <w:pPr>
              <w:rPr>
                <w:rFonts w:ascii="Georgia" w:hAnsi="Georgia" w:cs="Georgia"/>
              </w:rPr>
            </w:pPr>
          </w:p>
        </w:tc>
      </w:tr>
    </w:tbl>
    <w:p w:rsidR="00F07915" w:rsidRDefault="00F07915" w:rsidP="007563E8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07915" w:rsidRPr="0042327B" w:rsidRDefault="00F07915" w:rsidP="0042327B">
      <w:pPr>
        <w:rPr>
          <w:rFonts w:ascii="Bookman Old Style" w:hAnsi="Bookman Old Style" w:cs="Bookman Old Style"/>
          <w:sz w:val="20"/>
          <w:szCs w:val="20"/>
        </w:rPr>
      </w:pPr>
    </w:p>
    <w:p w:rsidR="00F07915" w:rsidRPr="0042327B" w:rsidRDefault="00F07915" w:rsidP="0042327B">
      <w:pPr>
        <w:rPr>
          <w:rFonts w:ascii="Bookman Old Style" w:hAnsi="Bookman Old Style" w:cs="Bookman Old Style"/>
          <w:sz w:val="20"/>
          <w:szCs w:val="20"/>
        </w:rPr>
      </w:pPr>
    </w:p>
    <w:p w:rsidR="00F07915" w:rsidRPr="0042327B" w:rsidRDefault="00F07915" w:rsidP="0042327B">
      <w:pPr>
        <w:rPr>
          <w:rFonts w:ascii="Bookman Old Style" w:hAnsi="Bookman Old Style" w:cs="Bookman Old Style"/>
          <w:sz w:val="20"/>
          <w:szCs w:val="20"/>
        </w:rPr>
      </w:pPr>
    </w:p>
    <w:p w:rsidR="00F07915" w:rsidRPr="0042327B" w:rsidRDefault="00F07915" w:rsidP="0042327B">
      <w:pPr>
        <w:rPr>
          <w:rFonts w:ascii="Bookman Old Style" w:hAnsi="Bookman Old Style" w:cs="Bookman Old Style"/>
          <w:sz w:val="20"/>
          <w:szCs w:val="20"/>
        </w:rPr>
      </w:pPr>
    </w:p>
    <w:p w:rsidR="00F07915" w:rsidRPr="0042327B" w:rsidRDefault="00F07915" w:rsidP="0042327B">
      <w:pPr>
        <w:rPr>
          <w:rFonts w:ascii="Bookman Old Style" w:hAnsi="Bookman Old Style" w:cs="Bookman Old Style"/>
          <w:sz w:val="20"/>
          <w:szCs w:val="20"/>
        </w:rPr>
      </w:pPr>
    </w:p>
    <w:p w:rsidR="00F07915" w:rsidRPr="0042327B" w:rsidRDefault="00F07915" w:rsidP="0042327B">
      <w:pPr>
        <w:rPr>
          <w:rFonts w:ascii="Bookman Old Style" w:hAnsi="Bookman Old Style" w:cs="Bookman Old Style"/>
          <w:sz w:val="20"/>
          <w:szCs w:val="20"/>
        </w:rPr>
      </w:pPr>
    </w:p>
    <w:p w:rsidR="00F07915" w:rsidRPr="0042327B" w:rsidRDefault="00F07915" w:rsidP="0042327B">
      <w:pPr>
        <w:rPr>
          <w:rFonts w:ascii="Bookman Old Style" w:hAnsi="Bookman Old Style" w:cs="Bookman Old Style"/>
          <w:sz w:val="20"/>
          <w:szCs w:val="20"/>
        </w:rPr>
      </w:pPr>
    </w:p>
    <w:p w:rsidR="00F07915" w:rsidRPr="0042327B" w:rsidRDefault="00F07915" w:rsidP="0042327B">
      <w:pPr>
        <w:rPr>
          <w:rFonts w:ascii="Bookman Old Style" w:hAnsi="Bookman Old Style" w:cs="Bookman Old Style"/>
          <w:sz w:val="20"/>
          <w:szCs w:val="20"/>
        </w:rPr>
      </w:pPr>
    </w:p>
    <w:p w:rsidR="00F07915" w:rsidRPr="0042327B" w:rsidRDefault="00F07915" w:rsidP="0042327B">
      <w:pPr>
        <w:rPr>
          <w:rFonts w:ascii="Bookman Old Style" w:hAnsi="Bookman Old Style" w:cs="Bookman Old Style"/>
          <w:sz w:val="20"/>
          <w:szCs w:val="20"/>
        </w:rPr>
      </w:pPr>
    </w:p>
    <w:p w:rsidR="00F07915" w:rsidRPr="0042327B" w:rsidRDefault="00F07915" w:rsidP="0042327B">
      <w:pPr>
        <w:rPr>
          <w:rFonts w:ascii="Bookman Old Style" w:hAnsi="Bookman Old Style" w:cs="Bookman Old Style"/>
          <w:sz w:val="20"/>
          <w:szCs w:val="20"/>
        </w:rPr>
      </w:pPr>
    </w:p>
    <w:p w:rsidR="00F07915" w:rsidRPr="0042327B" w:rsidRDefault="00F07915" w:rsidP="0042327B">
      <w:pPr>
        <w:rPr>
          <w:rFonts w:ascii="Bookman Old Style" w:hAnsi="Bookman Old Style" w:cs="Bookman Old Style"/>
          <w:sz w:val="20"/>
          <w:szCs w:val="20"/>
        </w:rPr>
      </w:pPr>
    </w:p>
    <w:p w:rsidR="00F07915" w:rsidRPr="0042327B" w:rsidRDefault="00F07915" w:rsidP="0042327B">
      <w:pPr>
        <w:rPr>
          <w:rFonts w:ascii="Bookman Old Style" w:hAnsi="Bookman Old Style" w:cs="Bookman Old Style"/>
          <w:sz w:val="20"/>
          <w:szCs w:val="20"/>
        </w:rPr>
      </w:pPr>
    </w:p>
    <w:p w:rsidR="00F07915" w:rsidRPr="0042327B" w:rsidRDefault="00F07915" w:rsidP="0042327B">
      <w:pPr>
        <w:rPr>
          <w:rFonts w:ascii="Bookman Old Style" w:hAnsi="Bookman Old Style" w:cs="Bookman Old Style"/>
          <w:sz w:val="20"/>
          <w:szCs w:val="20"/>
        </w:rPr>
      </w:pPr>
    </w:p>
    <w:p w:rsidR="00F07915" w:rsidRPr="0042327B" w:rsidRDefault="00F07915" w:rsidP="0042327B">
      <w:pPr>
        <w:rPr>
          <w:rFonts w:ascii="Bookman Old Style" w:hAnsi="Bookman Old Style" w:cs="Bookman Old Style"/>
          <w:sz w:val="20"/>
          <w:szCs w:val="20"/>
        </w:rPr>
        <w:sectPr w:rsidR="00F07915" w:rsidRPr="0042327B" w:rsidSect="00DF54C9">
          <w:pgSz w:w="16838" w:h="11906" w:orient="landscape"/>
          <w:pgMar w:top="851" w:right="1134" w:bottom="1701" w:left="1134" w:header="283" w:footer="283" w:gutter="0"/>
          <w:cols w:space="720"/>
          <w:docGrid w:linePitch="326"/>
        </w:sectPr>
      </w:pPr>
    </w:p>
    <w:p w:rsidR="00F07915" w:rsidRPr="002344E4" w:rsidRDefault="00F07915" w:rsidP="007563E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07915" w:rsidRPr="002344E4" w:rsidRDefault="00F07915" w:rsidP="007563E8">
      <w:pPr>
        <w:rPr>
          <w:rFonts w:ascii="Bookman Old Style" w:hAnsi="Bookman Old Style" w:cs="Bookman Old Style"/>
          <w:sz w:val="22"/>
          <w:szCs w:val="22"/>
        </w:rPr>
      </w:pPr>
    </w:p>
    <w:p w:rsidR="00F07915" w:rsidRPr="002344E4" w:rsidRDefault="00F07915" w:rsidP="007563E8">
      <w:pPr>
        <w:rPr>
          <w:rFonts w:ascii="Bookman Old Style" w:hAnsi="Bookman Old Style" w:cs="Bookman Old Style"/>
          <w:sz w:val="22"/>
          <w:szCs w:val="22"/>
        </w:rPr>
      </w:pPr>
    </w:p>
    <w:p w:rsidR="00F07915" w:rsidRPr="002344E4" w:rsidRDefault="00F07915" w:rsidP="007563E8">
      <w:pPr>
        <w:rPr>
          <w:sz w:val="22"/>
          <w:szCs w:val="22"/>
        </w:rPr>
      </w:pPr>
    </w:p>
    <w:p w:rsidR="00F07915" w:rsidRDefault="00F07915"/>
    <w:sectPr w:rsidR="00F07915" w:rsidSect="00DF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915" w:rsidRDefault="00F07915" w:rsidP="00A652D2">
      <w:r>
        <w:separator/>
      </w:r>
    </w:p>
  </w:endnote>
  <w:endnote w:type="continuationSeparator" w:id="1">
    <w:p w:rsidR="00F07915" w:rsidRDefault="00F07915" w:rsidP="00A65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15" w:rsidRPr="002344E4" w:rsidRDefault="00F07915">
    <w:pPr>
      <w:pStyle w:val="Footer"/>
      <w:jc w:val="right"/>
      <w:rPr>
        <w:rFonts w:ascii="Georgia" w:hAnsi="Georgia" w:cs="Georgia"/>
        <w:sz w:val="16"/>
        <w:szCs w:val="16"/>
      </w:rPr>
    </w:pPr>
    <w:r w:rsidRPr="002344E4">
      <w:rPr>
        <w:rFonts w:ascii="Georgia" w:hAnsi="Georgia" w:cs="Georgia"/>
        <w:sz w:val="16"/>
        <w:szCs w:val="16"/>
      </w:rPr>
      <w:fldChar w:fldCharType="begin"/>
    </w:r>
    <w:r w:rsidRPr="002344E4">
      <w:rPr>
        <w:rFonts w:ascii="Georgia" w:hAnsi="Georgia" w:cs="Georgia"/>
        <w:sz w:val="16"/>
        <w:szCs w:val="16"/>
      </w:rPr>
      <w:instrText xml:space="preserve"> PAGE   \* MERGEFORMAT </w:instrText>
    </w:r>
    <w:r w:rsidRPr="002344E4">
      <w:rPr>
        <w:rFonts w:ascii="Georgia" w:hAnsi="Georgia" w:cs="Georgia"/>
        <w:sz w:val="16"/>
        <w:szCs w:val="16"/>
      </w:rPr>
      <w:fldChar w:fldCharType="separate"/>
    </w:r>
    <w:r>
      <w:rPr>
        <w:rFonts w:ascii="Georgia" w:hAnsi="Georgia" w:cs="Georgia"/>
        <w:noProof/>
        <w:sz w:val="16"/>
        <w:szCs w:val="16"/>
      </w:rPr>
      <w:t>36</w:t>
    </w:r>
    <w:r w:rsidRPr="002344E4">
      <w:rPr>
        <w:rFonts w:ascii="Georgia" w:hAnsi="Georgia" w:cs="Georgia"/>
        <w:sz w:val="16"/>
        <w:szCs w:val="16"/>
      </w:rPr>
      <w:fldChar w:fldCharType="end"/>
    </w:r>
  </w:p>
  <w:p w:rsidR="00F07915" w:rsidRDefault="00F07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915" w:rsidRDefault="00F07915" w:rsidP="00A652D2">
      <w:r>
        <w:separator/>
      </w:r>
    </w:p>
  </w:footnote>
  <w:footnote w:type="continuationSeparator" w:id="1">
    <w:p w:rsidR="00F07915" w:rsidRDefault="00F07915" w:rsidP="00A65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A8E1E2B"/>
    <w:multiLevelType w:val="hybridMultilevel"/>
    <w:tmpl w:val="0DEA2D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01017"/>
    <w:multiLevelType w:val="hybridMultilevel"/>
    <w:tmpl w:val="D7160B04"/>
    <w:lvl w:ilvl="0" w:tplc="00000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859C6"/>
    <w:multiLevelType w:val="hybridMultilevel"/>
    <w:tmpl w:val="7F4AB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BDC6E29"/>
    <w:multiLevelType w:val="hybridMultilevel"/>
    <w:tmpl w:val="E7B25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C1F25"/>
    <w:multiLevelType w:val="hybridMultilevel"/>
    <w:tmpl w:val="13F8807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F636B"/>
    <w:multiLevelType w:val="hybridMultilevel"/>
    <w:tmpl w:val="7534C9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A0D66"/>
    <w:multiLevelType w:val="hybridMultilevel"/>
    <w:tmpl w:val="66AAEA02"/>
    <w:lvl w:ilvl="0" w:tplc="FAE00B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464402"/>
    <w:multiLevelType w:val="hybridMultilevel"/>
    <w:tmpl w:val="D77083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62CD8"/>
    <w:multiLevelType w:val="hybridMultilevel"/>
    <w:tmpl w:val="9D9A92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10655"/>
    <w:multiLevelType w:val="hybridMultilevel"/>
    <w:tmpl w:val="602E3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37207"/>
    <w:multiLevelType w:val="hybridMultilevel"/>
    <w:tmpl w:val="07906D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A4396"/>
    <w:multiLevelType w:val="hybridMultilevel"/>
    <w:tmpl w:val="11BA59A6"/>
    <w:lvl w:ilvl="0" w:tplc="BF90AF3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8555D22"/>
    <w:multiLevelType w:val="hybridMultilevel"/>
    <w:tmpl w:val="46FC814E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19">
    <w:nsid w:val="6C140D07"/>
    <w:multiLevelType w:val="hybridMultilevel"/>
    <w:tmpl w:val="498CE1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B5D4D"/>
    <w:multiLevelType w:val="hybridMultilevel"/>
    <w:tmpl w:val="E91C6D80"/>
    <w:lvl w:ilvl="0" w:tplc="42EE07B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C642B"/>
    <w:multiLevelType w:val="hybridMultilevel"/>
    <w:tmpl w:val="2D9074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ECE0A32"/>
    <w:multiLevelType w:val="hybridMultilevel"/>
    <w:tmpl w:val="B9208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FBF20E0"/>
    <w:multiLevelType w:val="hybridMultilevel"/>
    <w:tmpl w:val="BAEA43AA"/>
    <w:lvl w:ilvl="0" w:tplc="00000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2"/>
  </w:num>
  <w:num w:numId="16">
    <w:abstractNumId w:val="1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8"/>
  </w:num>
  <w:num w:numId="22">
    <w:abstractNumId w:val="21"/>
  </w:num>
  <w:num w:numId="23">
    <w:abstractNumId w:val="10"/>
  </w:num>
  <w:num w:numId="24">
    <w:abstractNumId w:val="18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3E8"/>
    <w:rsid w:val="000044AE"/>
    <w:rsid w:val="000237A0"/>
    <w:rsid w:val="000708A5"/>
    <w:rsid w:val="00070E0B"/>
    <w:rsid w:val="00094CE9"/>
    <w:rsid w:val="000B7A47"/>
    <w:rsid w:val="001002CF"/>
    <w:rsid w:val="001C6161"/>
    <w:rsid w:val="001F4B46"/>
    <w:rsid w:val="002028A0"/>
    <w:rsid w:val="0021198D"/>
    <w:rsid w:val="002344E4"/>
    <w:rsid w:val="002458B8"/>
    <w:rsid w:val="00262C1F"/>
    <w:rsid w:val="002718E6"/>
    <w:rsid w:val="00276760"/>
    <w:rsid w:val="002A40D5"/>
    <w:rsid w:val="002A6F73"/>
    <w:rsid w:val="002D6665"/>
    <w:rsid w:val="002F719A"/>
    <w:rsid w:val="003701D5"/>
    <w:rsid w:val="00391ACB"/>
    <w:rsid w:val="003A31E0"/>
    <w:rsid w:val="003B3CC6"/>
    <w:rsid w:val="003D7892"/>
    <w:rsid w:val="003E42FB"/>
    <w:rsid w:val="0042327B"/>
    <w:rsid w:val="0043643B"/>
    <w:rsid w:val="00436A1D"/>
    <w:rsid w:val="004657F4"/>
    <w:rsid w:val="004A7B32"/>
    <w:rsid w:val="004B1951"/>
    <w:rsid w:val="004B2D03"/>
    <w:rsid w:val="004C10AA"/>
    <w:rsid w:val="004F49AF"/>
    <w:rsid w:val="00535DC5"/>
    <w:rsid w:val="00597D08"/>
    <w:rsid w:val="0060532E"/>
    <w:rsid w:val="006356FD"/>
    <w:rsid w:val="006444BC"/>
    <w:rsid w:val="00655ACE"/>
    <w:rsid w:val="006A5852"/>
    <w:rsid w:val="006C3AF1"/>
    <w:rsid w:val="006E1121"/>
    <w:rsid w:val="006E1B9B"/>
    <w:rsid w:val="00753493"/>
    <w:rsid w:val="007563E8"/>
    <w:rsid w:val="00771588"/>
    <w:rsid w:val="00777CC4"/>
    <w:rsid w:val="007A39F2"/>
    <w:rsid w:val="007B3D08"/>
    <w:rsid w:val="007C0945"/>
    <w:rsid w:val="007F12D3"/>
    <w:rsid w:val="007F2284"/>
    <w:rsid w:val="007F5713"/>
    <w:rsid w:val="0083321F"/>
    <w:rsid w:val="00882BFC"/>
    <w:rsid w:val="008C7174"/>
    <w:rsid w:val="008D3210"/>
    <w:rsid w:val="008E6468"/>
    <w:rsid w:val="009217AA"/>
    <w:rsid w:val="00963E7C"/>
    <w:rsid w:val="00974ED1"/>
    <w:rsid w:val="009A6563"/>
    <w:rsid w:val="009A6950"/>
    <w:rsid w:val="009B464A"/>
    <w:rsid w:val="009F2179"/>
    <w:rsid w:val="00A33D98"/>
    <w:rsid w:val="00A652D2"/>
    <w:rsid w:val="00AE0D0C"/>
    <w:rsid w:val="00AF1D8C"/>
    <w:rsid w:val="00BA5C4C"/>
    <w:rsid w:val="00BB5948"/>
    <w:rsid w:val="00BE7E39"/>
    <w:rsid w:val="00BF2B25"/>
    <w:rsid w:val="00C55E23"/>
    <w:rsid w:val="00C60B5D"/>
    <w:rsid w:val="00CC1CEE"/>
    <w:rsid w:val="00CE765A"/>
    <w:rsid w:val="00CF2260"/>
    <w:rsid w:val="00D02FEA"/>
    <w:rsid w:val="00D45D54"/>
    <w:rsid w:val="00D802DB"/>
    <w:rsid w:val="00D877F0"/>
    <w:rsid w:val="00DA5C85"/>
    <w:rsid w:val="00DC757F"/>
    <w:rsid w:val="00DF54C9"/>
    <w:rsid w:val="00F07915"/>
    <w:rsid w:val="00F079E1"/>
    <w:rsid w:val="00F37079"/>
    <w:rsid w:val="00F54744"/>
    <w:rsid w:val="00FC0083"/>
    <w:rsid w:val="00FD299C"/>
    <w:rsid w:val="00FE3436"/>
    <w:rsid w:val="00FE7190"/>
    <w:rsid w:val="00FF0F04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63E8"/>
    <w:pPr>
      <w:suppressAutoHyphens/>
      <w:spacing w:before="280" w:after="119"/>
    </w:pPr>
    <w:rPr>
      <w:lang w:eastAsia="ar-SA"/>
    </w:rPr>
  </w:style>
  <w:style w:type="paragraph" w:styleId="Footer">
    <w:name w:val="footer"/>
    <w:basedOn w:val="Normal"/>
    <w:link w:val="FooterChar"/>
    <w:uiPriority w:val="99"/>
    <w:rsid w:val="007563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3E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6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3E8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63E8"/>
    <w:rPr>
      <w:rFonts w:ascii="Times New Roman" w:hAnsi="Times New Roman" w:cs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563E8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563E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7563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63E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36</Pages>
  <Words>6841</Words>
  <Characters>-32766</Characters>
  <Application>Microsoft Office Outlook</Application>
  <DocSecurity>0</DocSecurity>
  <Lines>0</Lines>
  <Paragraphs>0</Paragraphs>
  <ScaleCrop>false</ScaleCrop>
  <Company>МБОУ СОШ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</dc:title>
  <dc:subject/>
  <dc:creator>User</dc:creator>
  <cp:keywords/>
  <dc:description/>
  <cp:lastModifiedBy>1</cp:lastModifiedBy>
  <cp:revision>2</cp:revision>
  <cp:lastPrinted>2014-07-02T08:51:00Z</cp:lastPrinted>
  <dcterms:created xsi:type="dcterms:W3CDTF">2014-10-16T19:24:00Z</dcterms:created>
  <dcterms:modified xsi:type="dcterms:W3CDTF">2014-10-16T19:24:00Z</dcterms:modified>
</cp:coreProperties>
</file>