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BF" w:rsidRDefault="002D23BF" w:rsidP="007D470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D23BF" w:rsidRDefault="002D23BF" w:rsidP="007D470F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2D23BF" w:rsidRDefault="002D23BF" w:rsidP="007D470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МО «СВЕТЛОВСКИЙ ГОРОДСКОЙ ОКРУГ»</w:t>
      </w:r>
    </w:p>
    <w:p w:rsidR="002D23BF" w:rsidRDefault="002D23BF" w:rsidP="007D470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МУНИЦИПАЛЬНОЕ БЮДЖЕТНОЕ ОБРАЗОВАТЕЛЬНОЕ УЧРЕЖДЕНИЕ</w:t>
      </w:r>
    </w:p>
    <w:p w:rsidR="002D23BF" w:rsidRDefault="002D23BF" w:rsidP="007D470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СРЕДНЯЯ ОБЩЕОБРАЗОВАТЕЛЬНАЯ ШКОЛА № 3</w:t>
      </w:r>
    </w:p>
    <w:p w:rsidR="002D23BF" w:rsidRDefault="002D23BF" w:rsidP="007D470F">
      <w:pPr>
        <w:jc w:val="center"/>
        <w:rPr>
          <w:rFonts w:ascii="Times New Roman" w:hAnsi="Times New Roman" w:cs="Times New Roman"/>
          <w:b/>
          <w:bCs/>
        </w:rPr>
      </w:pPr>
    </w:p>
    <w:p w:rsidR="002D23BF" w:rsidRDefault="002D23BF" w:rsidP="007D470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4928"/>
        <w:gridCol w:w="4929"/>
        <w:gridCol w:w="4929"/>
      </w:tblGrid>
      <w:tr w:rsidR="002D23BF" w:rsidTr="007D470F">
        <w:tc>
          <w:tcPr>
            <w:tcW w:w="4928" w:type="dxa"/>
          </w:tcPr>
          <w:p w:rsidR="002D23BF" w:rsidRDefault="002D23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РАССМОТРЕНА</w:t>
            </w:r>
          </w:p>
          <w:p w:rsidR="002D23BF" w:rsidRDefault="002D23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 заседании</w:t>
            </w:r>
          </w:p>
          <w:p w:rsidR="002D23BF" w:rsidRDefault="002D23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ШМО гуманитарного</w:t>
            </w:r>
          </w:p>
          <w:p w:rsidR="002D23BF" w:rsidRDefault="002D23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цикла</w:t>
            </w:r>
          </w:p>
          <w:p w:rsidR="002D23BF" w:rsidRDefault="002D23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(протокол №1 от 27.08.13 г.)</w:t>
            </w:r>
          </w:p>
          <w:p w:rsidR="002D23BF" w:rsidRDefault="002D23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Руководитель ШМО</w:t>
            </w:r>
          </w:p>
          <w:p w:rsidR="002D23BF" w:rsidRDefault="002D23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 А.И. Молоденкова</w:t>
            </w:r>
          </w:p>
          <w:p w:rsidR="002D23BF" w:rsidRDefault="002D23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9" w:type="dxa"/>
          </w:tcPr>
          <w:p w:rsidR="002D23BF" w:rsidRDefault="002D23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СОГЛАСОВАНА</w:t>
            </w:r>
          </w:p>
          <w:p w:rsidR="002D23BF" w:rsidRDefault="002D23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 методическом совете</w:t>
            </w:r>
          </w:p>
          <w:p w:rsidR="002D23BF" w:rsidRDefault="002D23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(протокол №1 от 29.08.13 г.)</w:t>
            </w:r>
          </w:p>
          <w:p w:rsidR="002D23BF" w:rsidRDefault="002D23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Председатель методического совета</w:t>
            </w:r>
          </w:p>
          <w:p w:rsidR="002D23BF" w:rsidRDefault="002D23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D23BF" w:rsidRDefault="002D23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 Н. А. Нетесова</w:t>
            </w:r>
          </w:p>
        </w:tc>
        <w:tc>
          <w:tcPr>
            <w:tcW w:w="4929" w:type="dxa"/>
          </w:tcPr>
          <w:p w:rsidR="002D23BF" w:rsidRDefault="002D23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УТВЕРЖДАЮ</w:t>
            </w:r>
          </w:p>
          <w:p w:rsidR="002D23BF" w:rsidRDefault="002D23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Директор МОУ СОШ №3</w:t>
            </w:r>
          </w:p>
          <w:p w:rsidR="002D23BF" w:rsidRDefault="002D23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 приказ № 258 / од от 29.08.13 г.)</w:t>
            </w:r>
          </w:p>
          <w:p w:rsidR="002D23BF" w:rsidRDefault="002D23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D23BF" w:rsidRDefault="002D23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D23BF" w:rsidRDefault="002D23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 Л.В. Ракович</w:t>
            </w:r>
          </w:p>
        </w:tc>
      </w:tr>
    </w:tbl>
    <w:p w:rsidR="002D23BF" w:rsidRDefault="002D23BF" w:rsidP="007D470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D23BF" w:rsidRDefault="002D23BF" w:rsidP="007D470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РАБОЧАЯ ПРОГРАММА </w:t>
      </w:r>
    </w:p>
    <w:p w:rsidR="002D23BF" w:rsidRDefault="002D23BF" w:rsidP="007D470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по истории Западной России.</w:t>
      </w:r>
    </w:p>
    <w:p w:rsidR="002D23BF" w:rsidRDefault="002D23BF" w:rsidP="007D470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Калининградская область: история края, 6 класс</w:t>
      </w:r>
    </w:p>
    <w:p w:rsidR="002D23BF" w:rsidRDefault="002D23BF" w:rsidP="007D470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(ОЧНАЯ ФОРМА ОБУЧЕНИЯ, базовый уровень</w:t>
      </w:r>
    </w:p>
    <w:p w:rsidR="002D23BF" w:rsidRDefault="002D23BF" w:rsidP="007D470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2013-2014 учебный год)</w:t>
      </w:r>
    </w:p>
    <w:p w:rsidR="002D23BF" w:rsidRDefault="002D23BF" w:rsidP="007D470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D23BF" w:rsidRDefault="002D23BF" w:rsidP="007D470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D23BF" w:rsidRDefault="002D23BF" w:rsidP="007D470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D23BF" w:rsidRDefault="002D23BF" w:rsidP="007D470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г. Светлый </w:t>
      </w:r>
    </w:p>
    <w:p w:rsidR="002D23BF" w:rsidRDefault="002D23BF" w:rsidP="007D470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2013 г.</w:t>
      </w:r>
    </w:p>
    <w:p w:rsidR="002D23BF" w:rsidRPr="0043019C" w:rsidRDefault="002D23BF" w:rsidP="004259E4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3019C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2D23BF" w:rsidRDefault="002D23BF">
      <w:pPr>
        <w:rPr>
          <w:rFonts w:ascii="Times New Roman" w:hAnsi="Times New Roman" w:cs="Times New Roman"/>
        </w:rPr>
      </w:pPr>
    </w:p>
    <w:p w:rsidR="002D23BF" w:rsidRDefault="002D23BF" w:rsidP="004259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Настоящая рабочая программа по курсу «история западной России. Калининградская область: история края» составлена на основе федерального и регионального компонентов государственного стандарта общего (основного) образования, программы общего образования по истории края». История западной России. Калининградская область: история края». Рекомендована министерством образования Калининградской области для общеобразовательных школ. Издательство РГУ им.И. Канта 2006 год. Программа рассчитана на 1 час в неделю, в год 35 часов. </w:t>
      </w:r>
    </w:p>
    <w:p w:rsidR="002D23BF" w:rsidRDefault="002D23BF" w:rsidP="004259E4">
      <w:pPr>
        <w:jc w:val="both"/>
        <w:rPr>
          <w:rFonts w:ascii="Times New Roman" w:hAnsi="Times New Roman" w:cs="Times New Roman"/>
        </w:rPr>
      </w:pPr>
    </w:p>
    <w:p w:rsidR="002D23BF" w:rsidRDefault="002D23BF" w:rsidP="004259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BD6495">
        <w:rPr>
          <w:rFonts w:ascii="Times New Roman" w:hAnsi="Times New Roman" w:cs="Times New Roman"/>
          <w:b/>
          <w:bCs/>
        </w:rPr>
        <w:t>Цели обучения</w:t>
      </w:r>
      <w:r>
        <w:rPr>
          <w:rFonts w:ascii="Times New Roman" w:hAnsi="Times New Roman" w:cs="Times New Roman"/>
        </w:rPr>
        <w:t>: формирование понимания необходимости исторической преемственности поколений, пониманию основ культуры межгосударственнных отношений.</w:t>
      </w:r>
    </w:p>
    <w:p w:rsidR="002D23BF" w:rsidRDefault="002D23BF" w:rsidP="004259E4">
      <w:pPr>
        <w:jc w:val="both"/>
        <w:rPr>
          <w:rFonts w:ascii="Times New Roman" w:hAnsi="Times New Roman" w:cs="Times New Roman"/>
        </w:rPr>
      </w:pPr>
      <w:r w:rsidRPr="00BD6495">
        <w:rPr>
          <w:rFonts w:ascii="Times New Roman" w:hAnsi="Times New Roman" w:cs="Times New Roman"/>
          <w:b/>
          <w:bCs/>
        </w:rPr>
        <w:t xml:space="preserve">        Задачи обучения</w:t>
      </w:r>
      <w:r>
        <w:rPr>
          <w:rFonts w:ascii="Times New Roman" w:hAnsi="Times New Roman" w:cs="Times New Roman"/>
        </w:rPr>
        <w:t>: приобщение к основам художественных, нравственных, материальных и других традиций региона, сохранение исторической памяти.</w:t>
      </w:r>
    </w:p>
    <w:p w:rsidR="002D23BF" w:rsidRDefault="002D23BF" w:rsidP="004259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Специфика предмета в данном классе состоит в максимальном использовании документов, материалов рабочей тетради т. е. всего того, что позволяет заниматься творчеством.                                                                                                   </w:t>
      </w:r>
    </w:p>
    <w:p w:rsidR="002D23BF" w:rsidRDefault="002D23BF" w:rsidP="004259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Основные типы занятий: лекции, беседы, комбинированные уроки, практические занятия.</w:t>
      </w:r>
    </w:p>
    <w:p w:rsidR="002D23BF" w:rsidRDefault="002D23BF" w:rsidP="004259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Типы контроля: текущий, устный опрос, тестирование.</w:t>
      </w:r>
    </w:p>
    <w:p w:rsidR="002D23BF" w:rsidRDefault="002D23BF">
      <w:pPr>
        <w:rPr>
          <w:rFonts w:ascii="Times New Roman" w:hAnsi="Times New Roman" w:cs="Times New Roman"/>
        </w:rPr>
      </w:pPr>
    </w:p>
    <w:p w:rsidR="002D23BF" w:rsidRPr="007D470F" w:rsidRDefault="002D23BF">
      <w:pPr>
        <w:rPr>
          <w:rFonts w:ascii="Times New Roman" w:hAnsi="Times New Roman" w:cs="Times New Roman"/>
          <w:i/>
          <w:iCs/>
        </w:rPr>
      </w:pPr>
      <w:r w:rsidRPr="004259E4">
        <w:rPr>
          <w:rFonts w:ascii="Times New Roman" w:hAnsi="Times New Roman" w:cs="Times New Roman"/>
        </w:rPr>
        <w:t xml:space="preserve">             </w:t>
      </w:r>
    </w:p>
    <w:p w:rsidR="002D23BF" w:rsidRPr="0043019C" w:rsidRDefault="002D23BF" w:rsidP="00483F9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43019C">
        <w:rPr>
          <w:rFonts w:ascii="Times New Roman" w:hAnsi="Times New Roman" w:cs="Times New Roman"/>
          <w:b/>
          <w:bCs/>
        </w:rPr>
        <w:t>СОДЕРЖАНИЕ ИЗУЧАЕМОГО КУРСА.</w:t>
      </w:r>
    </w:p>
    <w:p w:rsidR="002D23BF" w:rsidRDefault="002D23BF">
      <w:pPr>
        <w:rPr>
          <w:rFonts w:ascii="Times New Roman" w:hAnsi="Times New Roman" w:cs="Times New Roman"/>
        </w:rPr>
      </w:pPr>
    </w:p>
    <w:p w:rsidR="002D23BF" w:rsidRPr="007D470F" w:rsidRDefault="002D23BF" w:rsidP="007D470F">
      <w:pPr>
        <w:ind w:right="-772"/>
        <w:rPr>
          <w:rFonts w:ascii="Times New Roman" w:hAnsi="Times New Roman" w:cs="Times New Roman"/>
          <w:b/>
          <w:bCs/>
          <w:u w:val="single"/>
        </w:rPr>
      </w:pPr>
      <w:r w:rsidRPr="003C01D5">
        <w:rPr>
          <w:rFonts w:ascii="Times New Roman" w:hAnsi="Times New Roman" w:cs="Times New Roman"/>
          <w:b/>
          <w:bCs/>
          <w:u w:val="single"/>
        </w:rPr>
        <w:t>Введение в учебную дисциплину</w:t>
      </w:r>
    </w:p>
    <w:p w:rsidR="002D23BF" w:rsidRDefault="002D23BF" w:rsidP="007D470F">
      <w:pPr>
        <w:ind w:right="-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истории края, связь истории края с другими научными дисциплинами. Древняя Пруссия и Древняя Русь. Специфика истории Калининградской области. Источники по истории края: археологические, лингвистические, письменные. Актуальные задачи изучения истории края. Периодизация истории края.</w:t>
      </w:r>
    </w:p>
    <w:p w:rsidR="002D23BF" w:rsidRDefault="002D23BF" w:rsidP="007D470F">
      <w:pPr>
        <w:ind w:right="-20"/>
        <w:jc w:val="both"/>
        <w:rPr>
          <w:rFonts w:ascii="Times New Roman" w:hAnsi="Times New Roman" w:cs="Times New Roman"/>
        </w:rPr>
      </w:pPr>
    </w:p>
    <w:p w:rsidR="002D23BF" w:rsidRPr="007D470F" w:rsidRDefault="002D23BF" w:rsidP="007D470F">
      <w:pPr>
        <w:ind w:right="-20"/>
        <w:jc w:val="both"/>
        <w:rPr>
          <w:rFonts w:ascii="Times New Roman" w:hAnsi="Times New Roman" w:cs="Times New Roman"/>
          <w:b/>
          <w:bCs/>
          <w:u w:val="single"/>
        </w:rPr>
      </w:pPr>
      <w:r w:rsidRPr="003C01D5">
        <w:rPr>
          <w:rFonts w:ascii="Times New Roman" w:hAnsi="Times New Roman" w:cs="Times New Roman"/>
          <w:b/>
          <w:bCs/>
          <w:u w:val="single"/>
        </w:rPr>
        <w:t>Древнейшая история края</w:t>
      </w:r>
    </w:p>
    <w:p w:rsidR="002D23BF" w:rsidRDefault="002D23BF" w:rsidP="007D470F">
      <w:pPr>
        <w:ind w:right="-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Появление человека на территории края. Археологическия периодизация истории края: Мезолит, Неолит, Бронзовый век, Железный век. Геологический и природно-климатический облик края. Появление индоевропейцев. Выделение балто-славянских и индоевропейских племен. Деление на славян и балтов. Этногенез балтов. Общественная жизнь и хозяйственная деятельность.</w:t>
      </w:r>
    </w:p>
    <w:p w:rsidR="002D23BF" w:rsidRDefault="002D23BF" w:rsidP="007D470F">
      <w:pPr>
        <w:ind w:right="-20"/>
        <w:jc w:val="both"/>
        <w:rPr>
          <w:rFonts w:ascii="Times New Roman" w:hAnsi="Times New Roman" w:cs="Times New Roman"/>
        </w:rPr>
      </w:pPr>
    </w:p>
    <w:p w:rsidR="002D23BF" w:rsidRPr="007D470F" w:rsidRDefault="002D23BF" w:rsidP="007D470F">
      <w:pPr>
        <w:ind w:right="-20"/>
        <w:jc w:val="both"/>
        <w:rPr>
          <w:rFonts w:ascii="Times New Roman" w:hAnsi="Times New Roman" w:cs="Times New Roman"/>
          <w:b/>
          <w:bCs/>
          <w:u w:val="single"/>
        </w:rPr>
      </w:pPr>
      <w:r w:rsidRPr="003C01D5">
        <w:rPr>
          <w:rFonts w:ascii="Times New Roman" w:hAnsi="Times New Roman" w:cs="Times New Roman"/>
          <w:b/>
          <w:bCs/>
          <w:u w:val="single"/>
        </w:rPr>
        <w:t>Древняя история края</w:t>
      </w:r>
    </w:p>
    <w:p w:rsidR="002D23BF" w:rsidRDefault="002D23BF" w:rsidP="007D470F">
      <w:pPr>
        <w:ind w:right="-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Первые сведения о территории и населении края. </w:t>
      </w:r>
    </w:p>
    <w:p w:rsidR="002D23BF" w:rsidRDefault="002D23BF" w:rsidP="007D470F">
      <w:pPr>
        <w:ind w:right="-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Эстии. Происхождение слова «эстии».</w:t>
      </w:r>
    </w:p>
    <w:p w:rsidR="002D23BF" w:rsidRDefault="002D23BF" w:rsidP="007D470F">
      <w:pPr>
        <w:ind w:right="-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Античные письменные свидетельства. Янтарный торговый путь. </w:t>
      </w:r>
    </w:p>
    <w:p w:rsidR="002D23BF" w:rsidRDefault="002D23BF" w:rsidP="007D470F">
      <w:pPr>
        <w:ind w:right="-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Гай Плиний Старший. Тацит. Клавдий Птолемей. Местное население и великое переселение народов. Распад родо-племенных отношений. Появление викингов на территории края. Взаимоотношения местного населения с викингами.</w:t>
      </w:r>
    </w:p>
    <w:p w:rsidR="002D23BF" w:rsidRDefault="002D23BF" w:rsidP="007D470F">
      <w:pPr>
        <w:ind w:right="-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Пруссы.</w:t>
      </w:r>
    </w:p>
    <w:p w:rsidR="002D23BF" w:rsidRDefault="002D23BF" w:rsidP="007D470F">
      <w:pPr>
        <w:ind w:right="-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Происхождение этнонима «пруссы». Арабские путешественники о пруссах. Расселение, занятия, быт, нравы, верования, управление. Вульфстан. Петр из Дусбурга. Соседи пруссов. Пути «Из Варяг в Хазары» и «Из Вяряг в Греки». Отношения с Польшей и Русью. Конфедерация прусских племен в Древнерусское государство. Попытки христианизации пруссов. Военное дело.</w:t>
      </w:r>
      <w:r w:rsidRPr="00DA3E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Средневековый период истории края.</w:t>
      </w:r>
    </w:p>
    <w:p w:rsidR="002D23BF" w:rsidRDefault="002D23BF" w:rsidP="007D470F">
      <w:pPr>
        <w:ind w:right="-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Начало христианизации и проникновение немецких орденов в юго-восточную и восточную Прибалтику. </w:t>
      </w:r>
    </w:p>
    <w:p w:rsidR="002D23BF" w:rsidRDefault="002D23BF" w:rsidP="007D470F">
      <w:pPr>
        <w:ind w:right="-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Неудачи крестовых походов в Палестину. Новые объекты христианизации. Покорение Ливонии. Мейгардт. Бертольт. Альберт Буксгевден. Основание Риги. Образование ордена меченосцев. Борьба меченосцев с русскими князьями. Взаимоотношения пруссов с Польшей. Орден Цисторианцев. Епископ Пруссии Кристиан. Крестовые походы польских князей в прусские земни в 1221-1222 гг.</w:t>
      </w:r>
    </w:p>
    <w:p w:rsidR="002D23BF" w:rsidRDefault="002D23BF" w:rsidP="007D470F">
      <w:pPr>
        <w:ind w:right="-20"/>
        <w:jc w:val="both"/>
        <w:rPr>
          <w:rFonts w:ascii="Times New Roman" w:hAnsi="Times New Roman" w:cs="Times New Roman"/>
        </w:rPr>
      </w:pPr>
    </w:p>
    <w:p w:rsidR="002D23BF" w:rsidRPr="007D470F" w:rsidRDefault="002D23BF" w:rsidP="007D470F">
      <w:pPr>
        <w:ind w:right="-20"/>
        <w:jc w:val="both"/>
        <w:rPr>
          <w:rFonts w:ascii="Times New Roman" w:hAnsi="Times New Roman" w:cs="Times New Roman"/>
          <w:b/>
          <w:bCs/>
          <w:u w:val="single"/>
        </w:rPr>
      </w:pPr>
      <w:r w:rsidRPr="003C01D5">
        <w:rPr>
          <w:rFonts w:ascii="Times New Roman" w:hAnsi="Times New Roman" w:cs="Times New Roman"/>
          <w:b/>
          <w:bCs/>
          <w:u w:val="single"/>
        </w:rPr>
        <w:t>Тевтонский орден в Пруссии</w:t>
      </w:r>
    </w:p>
    <w:p w:rsidR="002D23BF" w:rsidRDefault="002D23BF" w:rsidP="007D470F">
      <w:pPr>
        <w:ind w:right="-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История Тевтонского ордена до его появления в Прибалтике. Тевтонский орден: организация, руководство, политика. Формирование интереса ордена к Юго-восточной Прибалтике. Конрад Мазовецкий. Начало Тевтонского завоевания пруссов. Война Тевтонского ордена и пруссов. Завоевание орденом прусских земель. Этапы войны. Основание замков и городов. Объединение Тевтонского ордена и ордена меченосцев. Ливонское отделение Тевтонского ордена. Отношения ливонцев с русскими княжествами. Агрессия ордена в северо-западной Руси. </w:t>
      </w:r>
    </w:p>
    <w:p w:rsidR="002D23BF" w:rsidRDefault="002D23BF" w:rsidP="007D470F">
      <w:pPr>
        <w:ind w:right="-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Тактика рыцарей. Крестовые походы. Основание первых рыцарских замков. Замок Бальга. Первое прусское восстание 1242-1249 гг. Условия Христбургского договора 1249г. Борьба за Самбию. Основание Кенигсберга. Второе прусское восстание 1260-1274 гг. Вожди пруссов: Генрих Монте, Диван, Глаппе. Окончательное покорение пруссов. Причины поражения. Значение их борьбы.</w:t>
      </w:r>
    </w:p>
    <w:p w:rsidR="002D23BF" w:rsidRDefault="002D23BF" w:rsidP="007D470F">
      <w:pPr>
        <w:ind w:right="-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Объединение Тевтонского ордена и ордена меченосцев. Поражение ордена меченосцев в 1236г. Ливонское отделение Тевтонского ордена. Отношения ливонцев с русскими княжествами. Агрессия ордена в северо-западной Руси. Любекские купцы.</w:t>
      </w:r>
    </w:p>
    <w:p w:rsidR="002D23BF" w:rsidRDefault="002D23BF" w:rsidP="007D470F">
      <w:pPr>
        <w:ind w:right="-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Военно-религиозное государство Тевтонский Орден. Политическая система орденского государства. Территория, административное деление, управление. Внутренняя политика Тевтонского госудавства в XIII-начале XVI вв. Отношение к местному населению, привилегии городов, конфликт ордена и сословий. Экономическое развитие орденского государства. Сельское хозяйство, ремесла, торговля. Орден и Ганза. Торговые связи ордена и России. Прусская культура в орденское время. </w:t>
      </w:r>
    </w:p>
    <w:p w:rsidR="002D23BF" w:rsidRDefault="002D23BF" w:rsidP="007D470F">
      <w:pPr>
        <w:ind w:right="-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Внешняя политика ордена. Войны ордена с Литвой. Калишский мир ордена с Польшей 1343 г. Польша и галицко-волынские земли. Грамоты императора Вайера Тевтонскому ордену на покорение Жемайтии, Аукштинии и русских княжеств. Поход Литовских войск к Кенисбергу. Битва при Рудау в 1370г. Мир междк орденом и Литвой в 1404г. «Великая война» 1409-1411гг. Грюнвальдская битва. Первый Торнский мир. Тринадцатилетняя война 1454-1466гг. Второй Торнский мир. Ленная зависимость Тевтонского ордена от Польши. Попытки ордена получить независимость от Польши. Поиски союзников против Польши. Установление дипломптических контактов ордена с Русью. Посольства Шонберга в Москву. Посещение московскими послами Тевтонского ордена. Союзный договор 1517г. Помощь московского князя Василия III Тевтонскому ордену. Война ордена с Польшей. 1519-1521 гг. Прекращение контактов отрена с Москвой. Первые православные на территории восточной Пруссии. </w:t>
      </w:r>
    </w:p>
    <w:p w:rsidR="002D23BF" w:rsidRDefault="002D23BF" w:rsidP="007D470F">
      <w:pPr>
        <w:ind w:right="-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Закат ордена. Договор 1517г. Причины секуляризации орденского государства. Конфликт сословий. Переход в лютеранство гроссмейстера Альбрехта Брандербургского. Первые лютеранские проповедники в Кенигсберге. Подготовка к переходу в лютеранство подданных Альбрехта.</w:t>
      </w:r>
    </w:p>
    <w:p w:rsidR="002D23BF" w:rsidRDefault="002D23BF" w:rsidP="005A17A1">
      <w:pPr>
        <w:jc w:val="center"/>
        <w:rPr>
          <w:rFonts w:ascii="Times New Roman" w:hAnsi="Times New Roman" w:cs="Times New Roman"/>
        </w:rPr>
      </w:pPr>
    </w:p>
    <w:p w:rsidR="002D23BF" w:rsidRPr="004A0D56" w:rsidRDefault="002D23BF" w:rsidP="00372C92">
      <w:pPr>
        <w:rPr>
          <w:rFonts w:ascii="Times New Roman" w:hAnsi="Times New Roman" w:cs="Times New Roman"/>
          <w:b/>
          <w:bCs/>
        </w:rPr>
      </w:pPr>
      <w:r w:rsidRPr="004A0D56">
        <w:rPr>
          <w:rFonts w:ascii="Times New Roman" w:hAnsi="Times New Roman" w:cs="Times New Roman"/>
          <w:b/>
          <w:bCs/>
        </w:rPr>
        <w:t>В результате обучения ученик должен:</w:t>
      </w:r>
    </w:p>
    <w:p w:rsidR="002D23BF" w:rsidRPr="004A0D56" w:rsidRDefault="002D23BF" w:rsidP="00372C92">
      <w:pPr>
        <w:rPr>
          <w:rFonts w:ascii="Times New Roman" w:hAnsi="Times New Roman" w:cs="Times New Roman"/>
          <w:b/>
          <w:bCs/>
        </w:rPr>
      </w:pPr>
      <w:r w:rsidRPr="004A0D56">
        <w:rPr>
          <w:rFonts w:ascii="Times New Roman" w:hAnsi="Times New Roman" w:cs="Times New Roman"/>
          <w:b/>
          <w:bCs/>
        </w:rPr>
        <w:t>Знать/  понимать:</w:t>
      </w:r>
    </w:p>
    <w:p w:rsidR="002D23BF" w:rsidRPr="004259E4" w:rsidRDefault="002D23BF" w:rsidP="00372C92">
      <w:pPr>
        <w:rPr>
          <w:rFonts w:ascii="Times New Roman" w:hAnsi="Times New Roman" w:cs="Times New Roman"/>
        </w:rPr>
      </w:pPr>
      <w:r w:rsidRPr="004259E4">
        <w:rPr>
          <w:rFonts w:ascii="Times New Roman" w:hAnsi="Times New Roman" w:cs="Times New Roman"/>
        </w:rPr>
        <w:t>- основные этапы и ключевые события истории края.</w:t>
      </w:r>
    </w:p>
    <w:p w:rsidR="002D23BF" w:rsidRPr="004259E4" w:rsidRDefault="002D23BF" w:rsidP="00372C92">
      <w:pPr>
        <w:rPr>
          <w:rFonts w:ascii="Times New Roman" w:hAnsi="Times New Roman" w:cs="Times New Roman"/>
        </w:rPr>
      </w:pPr>
      <w:r w:rsidRPr="004259E4">
        <w:rPr>
          <w:rFonts w:ascii="Times New Roman" w:hAnsi="Times New Roman" w:cs="Times New Roman"/>
        </w:rPr>
        <w:t>- важнейшие достижения культуры.</w:t>
      </w:r>
    </w:p>
    <w:p w:rsidR="002D23BF" w:rsidRPr="004259E4" w:rsidRDefault="002D23BF" w:rsidP="00372C92">
      <w:pPr>
        <w:rPr>
          <w:rFonts w:ascii="Times New Roman" w:hAnsi="Times New Roman" w:cs="Times New Roman"/>
        </w:rPr>
      </w:pPr>
      <w:r w:rsidRPr="004259E4">
        <w:rPr>
          <w:rFonts w:ascii="Times New Roman" w:hAnsi="Times New Roman" w:cs="Times New Roman"/>
        </w:rPr>
        <w:t>- изученные виды источников.</w:t>
      </w:r>
    </w:p>
    <w:p w:rsidR="002D23BF" w:rsidRPr="004259E4" w:rsidRDefault="002D23BF" w:rsidP="00372C9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</w:t>
      </w:r>
      <w:r w:rsidRPr="004259E4">
        <w:rPr>
          <w:rFonts w:ascii="Times New Roman" w:hAnsi="Times New Roman" w:cs="Times New Roman"/>
        </w:rPr>
        <w:t>меть  сравнивать исторические явления в различных странах и регионах, выделяя сходство и различия;</w:t>
      </w:r>
    </w:p>
    <w:p w:rsidR="002D23BF" w:rsidRPr="004259E4" w:rsidRDefault="002D23BF" w:rsidP="00372C9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259E4">
        <w:rPr>
          <w:rFonts w:ascii="Times New Roman" w:hAnsi="Times New Roman" w:cs="Times New Roman"/>
        </w:rPr>
        <w:t>- уметь давать самостоятельную оценку историческим явлениям, событиям и лич</w:t>
      </w:r>
      <w:r w:rsidRPr="004259E4">
        <w:rPr>
          <w:rFonts w:ascii="Times New Roman" w:hAnsi="Times New Roman" w:cs="Times New Roman"/>
        </w:rPr>
        <w:softHyphen/>
        <w:t>ностям;</w:t>
      </w:r>
    </w:p>
    <w:p w:rsidR="002D23BF" w:rsidRPr="004259E4" w:rsidRDefault="002D23BF" w:rsidP="00372C9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259E4">
        <w:rPr>
          <w:rFonts w:ascii="Times New Roman" w:hAnsi="Times New Roman" w:cs="Times New Roman"/>
        </w:rPr>
        <w:t>- уметь полемизировать и отстаивать свои взгляды;</w:t>
      </w:r>
    </w:p>
    <w:p w:rsidR="002D23BF" w:rsidRPr="004259E4" w:rsidRDefault="002D23BF" w:rsidP="00372C9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259E4">
        <w:rPr>
          <w:rFonts w:ascii="Times New Roman" w:hAnsi="Times New Roman" w:cs="Times New Roman"/>
        </w:rPr>
        <w:t>- уметь самостоятельно анализировать исторические источники как письменные, так и вещественные и изобразительные;</w:t>
      </w:r>
    </w:p>
    <w:p w:rsidR="002D23BF" w:rsidRPr="004259E4" w:rsidRDefault="002D23BF" w:rsidP="00372C9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259E4">
        <w:rPr>
          <w:rFonts w:ascii="Times New Roman" w:hAnsi="Times New Roman" w:cs="Times New Roman"/>
        </w:rPr>
        <w:t>-  уметь работать с исторической картой;</w:t>
      </w:r>
    </w:p>
    <w:p w:rsidR="002D23BF" w:rsidRPr="004259E4" w:rsidRDefault="002D23BF" w:rsidP="00372C9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259E4">
        <w:rPr>
          <w:rFonts w:ascii="Times New Roman" w:hAnsi="Times New Roman" w:cs="Times New Roman"/>
        </w:rPr>
        <w:t>- уметь оперировать историческими датами, выявлять синхронность и последова</w:t>
      </w:r>
      <w:r w:rsidRPr="004259E4">
        <w:rPr>
          <w:rFonts w:ascii="Times New Roman" w:hAnsi="Times New Roman" w:cs="Times New Roman"/>
        </w:rPr>
        <w:softHyphen/>
        <w:t>тельность событий и явлений.</w:t>
      </w:r>
    </w:p>
    <w:p w:rsidR="002D23BF" w:rsidRPr="004259E4" w:rsidRDefault="002D23BF" w:rsidP="00372C92">
      <w:pPr>
        <w:rPr>
          <w:rFonts w:ascii="Times New Roman" w:hAnsi="Times New Roman" w:cs="Times New Roman"/>
        </w:rPr>
      </w:pPr>
      <w:r w:rsidRPr="004259E4">
        <w:rPr>
          <w:rFonts w:ascii="Times New Roman" w:hAnsi="Times New Roman" w:cs="Times New Roman"/>
        </w:rPr>
        <w:t>- соотносить даты событий истории края с событиями отечественной и зарубежной истории</w:t>
      </w:r>
    </w:p>
    <w:p w:rsidR="002D23BF" w:rsidRPr="004259E4" w:rsidRDefault="002D23BF" w:rsidP="00372C92">
      <w:pPr>
        <w:rPr>
          <w:rFonts w:ascii="Times New Roman" w:hAnsi="Times New Roman" w:cs="Times New Roman"/>
        </w:rPr>
      </w:pPr>
      <w:r w:rsidRPr="004259E4">
        <w:rPr>
          <w:rFonts w:ascii="Times New Roman" w:hAnsi="Times New Roman" w:cs="Times New Roman"/>
        </w:rPr>
        <w:t>- показывать на карте границы , города, места важнейших исторических событий.</w:t>
      </w:r>
    </w:p>
    <w:p w:rsidR="002D23BF" w:rsidRPr="004259E4" w:rsidRDefault="002D23BF" w:rsidP="00372C92">
      <w:pPr>
        <w:rPr>
          <w:rFonts w:ascii="Times New Roman" w:hAnsi="Times New Roman" w:cs="Times New Roman"/>
        </w:rPr>
      </w:pPr>
      <w:r w:rsidRPr="004259E4">
        <w:rPr>
          <w:rFonts w:ascii="Times New Roman" w:hAnsi="Times New Roman" w:cs="Times New Roman"/>
        </w:rPr>
        <w:t xml:space="preserve">       Использовать приобретенные знания и умения в практической деятельности и повседневной жизни.</w:t>
      </w:r>
    </w:p>
    <w:p w:rsidR="002D23BF" w:rsidRDefault="002D23BF" w:rsidP="00372C92">
      <w:pPr>
        <w:rPr>
          <w:rFonts w:ascii="Times New Roman" w:hAnsi="Times New Roman" w:cs="Times New Roman"/>
        </w:rPr>
      </w:pPr>
      <w:r w:rsidRPr="004259E4">
        <w:rPr>
          <w:rFonts w:ascii="Times New Roman" w:hAnsi="Times New Roman" w:cs="Times New Roman"/>
        </w:rPr>
        <w:t xml:space="preserve">     </w:t>
      </w:r>
    </w:p>
    <w:p w:rsidR="002D23BF" w:rsidRPr="004259E4" w:rsidRDefault="002D23BF" w:rsidP="00372C92">
      <w:pPr>
        <w:rPr>
          <w:rFonts w:ascii="Times New Roman" w:hAnsi="Times New Roman" w:cs="Times New Roman"/>
        </w:rPr>
      </w:pPr>
      <w:r w:rsidRPr="004259E4">
        <w:rPr>
          <w:rFonts w:ascii="Times New Roman" w:hAnsi="Times New Roman" w:cs="Times New Roman"/>
        </w:rPr>
        <w:t xml:space="preserve">Допускается изменение порядка прохождения тем, сроков прохождения тем при условии непредвиденных обстоятельств (болезнь учителя, курсовая переподготовка учителя, болезнь обучающихся, карантин, стихийные бедствия и форс-мажорные обстоятельства). </w:t>
      </w:r>
    </w:p>
    <w:p w:rsidR="002D23BF" w:rsidRPr="004259E4" w:rsidRDefault="002D23BF" w:rsidP="00372C92">
      <w:pPr>
        <w:rPr>
          <w:rFonts w:ascii="Times New Roman" w:hAnsi="Times New Roman" w:cs="Times New Roman"/>
        </w:rPr>
      </w:pPr>
      <w:r w:rsidRPr="004259E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</w:rPr>
        <w:t>Данное домашнее задание является примерным и может быть изменено в зависимости от уровня усвоения материала учащимися.</w:t>
      </w:r>
      <w:r w:rsidRPr="004259E4">
        <w:rPr>
          <w:rFonts w:ascii="Times New Roman" w:hAnsi="Times New Roman" w:cs="Times New Roman"/>
        </w:rPr>
        <w:t xml:space="preserve">   </w:t>
      </w:r>
    </w:p>
    <w:p w:rsidR="002D23BF" w:rsidRDefault="002D23BF" w:rsidP="00372C92">
      <w:pPr>
        <w:rPr>
          <w:rFonts w:ascii="Times New Roman" w:hAnsi="Times New Roman" w:cs="Times New Roman"/>
        </w:rPr>
      </w:pPr>
    </w:p>
    <w:p w:rsidR="002D23BF" w:rsidRDefault="002D23BF" w:rsidP="00BD6495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</w:t>
      </w:r>
    </w:p>
    <w:p w:rsidR="002D23BF" w:rsidRPr="007D470F" w:rsidRDefault="002D23BF" w:rsidP="007D470F">
      <w:pPr>
        <w:rPr>
          <w:b/>
          <w:bCs/>
        </w:rPr>
      </w:pPr>
      <w:r w:rsidRPr="007D470F">
        <w:rPr>
          <w:b/>
          <w:bCs/>
        </w:rPr>
        <w:t xml:space="preserve">Общая информация </w:t>
      </w:r>
    </w:p>
    <w:p w:rsidR="002D23BF" w:rsidRPr="00A50989" w:rsidRDefault="002D23BF" w:rsidP="00BD6495">
      <w:pPr>
        <w:ind w:left="720"/>
        <w:rPr>
          <w:b/>
          <w:bCs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2721"/>
      </w:tblGrid>
      <w:tr w:rsidR="002D23BF" w:rsidRPr="007D470F">
        <w:tc>
          <w:tcPr>
            <w:tcW w:w="2235" w:type="dxa"/>
          </w:tcPr>
          <w:p w:rsidR="002D23BF" w:rsidRPr="007D470F" w:rsidRDefault="002D23BF" w:rsidP="00C37536">
            <w:pPr>
              <w:jc w:val="both"/>
              <w:rPr>
                <w:rFonts w:ascii="Times New Roman" w:hAnsi="Times New Roman" w:cs="Times New Roman"/>
              </w:rPr>
            </w:pPr>
            <w:r w:rsidRPr="007D470F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2721" w:type="dxa"/>
          </w:tcPr>
          <w:p w:rsidR="002D23BF" w:rsidRPr="007D470F" w:rsidRDefault="002D23BF" w:rsidP="00C37536">
            <w:pPr>
              <w:rPr>
                <w:rFonts w:ascii="Times New Roman" w:hAnsi="Times New Roman" w:cs="Times New Roman"/>
              </w:rPr>
            </w:pPr>
            <w:r w:rsidRPr="007D470F">
              <w:rPr>
                <w:rFonts w:ascii="Times New Roman" w:hAnsi="Times New Roman" w:cs="Times New Roman"/>
              </w:rPr>
              <w:t>История Западной России</w:t>
            </w:r>
          </w:p>
        </w:tc>
      </w:tr>
      <w:tr w:rsidR="002D23BF" w:rsidRPr="007D470F">
        <w:tc>
          <w:tcPr>
            <w:tcW w:w="2235" w:type="dxa"/>
          </w:tcPr>
          <w:p w:rsidR="002D23BF" w:rsidRPr="007D470F" w:rsidRDefault="002D23BF" w:rsidP="00C37536">
            <w:pPr>
              <w:jc w:val="both"/>
              <w:rPr>
                <w:rFonts w:ascii="Times New Roman" w:hAnsi="Times New Roman" w:cs="Times New Roman"/>
              </w:rPr>
            </w:pPr>
            <w:r w:rsidRPr="007D470F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12721" w:type="dxa"/>
          </w:tcPr>
          <w:p w:rsidR="002D23BF" w:rsidRPr="007D470F" w:rsidRDefault="002D23BF" w:rsidP="00C3753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D470F">
              <w:rPr>
                <w:rFonts w:ascii="Times New Roman" w:hAnsi="Times New Roman" w:cs="Times New Roman"/>
              </w:rPr>
              <w:t>6 класс</w:t>
            </w:r>
            <w:r w:rsidRPr="007D470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2D23BF" w:rsidRPr="007D470F">
        <w:tc>
          <w:tcPr>
            <w:tcW w:w="2235" w:type="dxa"/>
          </w:tcPr>
          <w:p w:rsidR="002D23BF" w:rsidRPr="007D470F" w:rsidRDefault="002D23BF" w:rsidP="00C37536">
            <w:pPr>
              <w:jc w:val="both"/>
              <w:rPr>
                <w:rFonts w:ascii="Times New Roman" w:hAnsi="Times New Roman" w:cs="Times New Roman"/>
              </w:rPr>
            </w:pPr>
            <w:r w:rsidRPr="007D470F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2721" w:type="dxa"/>
          </w:tcPr>
          <w:p w:rsidR="002D23BF" w:rsidRPr="007D470F" w:rsidRDefault="002D23BF" w:rsidP="00C375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470F">
              <w:rPr>
                <w:rFonts w:ascii="Times New Roman" w:hAnsi="Times New Roman" w:cs="Times New Roman"/>
                <w:b/>
                <w:bCs/>
              </w:rPr>
              <w:t>Михайлык Татьяна Владимировна</w:t>
            </w:r>
          </w:p>
        </w:tc>
      </w:tr>
      <w:tr w:rsidR="002D23BF" w:rsidRPr="007D470F">
        <w:tc>
          <w:tcPr>
            <w:tcW w:w="2235" w:type="dxa"/>
          </w:tcPr>
          <w:p w:rsidR="002D23BF" w:rsidRPr="007D470F" w:rsidRDefault="002D23BF" w:rsidP="00C37536">
            <w:pPr>
              <w:jc w:val="both"/>
              <w:rPr>
                <w:rFonts w:ascii="Times New Roman" w:hAnsi="Times New Roman" w:cs="Times New Roman"/>
              </w:rPr>
            </w:pPr>
            <w:r w:rsidRPr="007D470F">
              <w:rPr>
                <w:rFonts w:ascii="Times New Roman" w:hAnsi="Times New Roman" w:cs="Times New Roman"/>
              </w:rPr>
              <w:t>Количество часов в год</w:t>
            </w:r>
          </w:p>
        </w:tc>
        <w:tc>
          <w:tcPr>
            <w:tcW w:w="12721" w:type="dxa"/>
          </w:tcPr>
          <w:p w:rsidR="002D23BF" w:rsidRPr="007D470F" w:rsidRDefault="002D23BF" w:rsidP="00C375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470F">
              <w:rPr>
                <w:rFonts w:ascii="Times New Roman" w:hAnsi="Times New Roman" w:cs="Times New Roman"/>
                <w:b/>
                <w:bCs/>
              </w:rPr>
              <w:t>35ч.</w:t>
            </w:r>
          </w:p>
        </w:tc>
      </w:tr>
      <w:tr w:rsidR="002D23BF" w:rsidRPr="007D470F">
        <w:tc>
          <w:tcPr>
            <w:tcW w:w="2235" w:type="dxa"/>
          </w:tcPr>
          <w:p w:rsidR="002D23BF" w:rsidRPr="007D470F" w:rsidRDefault="002D23BF" w:rsidP="00C37536">
            <w:pPr>
              <w:jc w:val="center"/>
              <w:rPr>
                <w:rFonts w:ascii="Times New Roman" w:hAnsi="Times New Roman" w:cs="Times New Roman"/>
              </w:rPr>
            </w:pPr>
            <w:r w:rsidRPr="007D470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2721" w:type="dxa"/>
          </w:tcPr>
          <w:p w:rsidR="002D23BF" w:rsidRPr="007D470F" w:rsidRDefault="002D23BF" w:rsidP="00C37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D23BF" w:rsidRPr="007D470F">
        <w:tc>
          <w:tcPr>
            <w:tcW w:w="2235" w:type="dxa"/>
          </w:tcPr>
          <w:p w:rsidR="002D23BF" w:rsidRPr="007D470F" w:rsidRDefault="002D23BF" w:rsidP="00C37536">
            <w:pPr>
              <w:jc w:val="both"/>
              <w:rPr>
                <w:rFonts w:ascii="Times New Roman" w:hAnsi="Times New Roman" w:cs="Times New Roman"/>
              </w:rPr>
            </w:pPr>
            <w:r w:rsidRPr="007D470F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2721" w:type="dxa"/>
          </w:tcPr>
          <w:p w:rsidR="002D23BF" w:rsidRPr="007D470F" w:rsidRDefault="002D23BF" w:rsidP="00C375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470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23BF" w:rsidRPr="007D470F">
        <w:tc>
          <w:tcPr>
            <w:tcW w:w="2235" w:type="dxa"/>
          </w:tcPr>
          <w:p w:rsidR="002D23BF" w:rsidRPr="007D470F" w:rsidRDefault="002D23BF" w:rsidP="00C37536">
            <w:pPr>
              <w:jc w:val="both"/>
              <w:rPr>
                <w:rFonts w:ascii="Times New Roman" w:hAnsi="Times New Roman" w:cs="Times New Roman"/>
              </w:rPr>
            </w:pPr>
            <w:r w:rsidRPr="007D470F">
              <w:rPr>
                <w:rFonts w:ascii="Times New Roman" w:hAnsi="Times New Roman" w:cs="Times New Roman"/>
              </w:rPr>
              <w:t xml:space="preserve">Программа </w:t>
            </w:r>
          </w:p>
        </w:tc>
        <w:tc>
          <w:tcPr>
            <w:tcW w:w="12721" w:type="dxa"/>
          </w:tcPr>
          <w:p w:rsidR="002D23BF" w:rsidRPr="007D470F" w:rsidRDefault="002D23BF" w:rsidP="005525F6">
            <w:pPr>
              <w:jc w:val="both"/>
              <w:rPr>
                <w:rFonts w:ascii="Times New Roman" w:hAnsi="Times New Roman" w:cs="Times New Roman"/>
              </w:rPr>
            </w:pPr>
            <w:r w:rsidRPr="007D470F">
              <w:rPr>
                <w:rFonts w:ascii="Times New Roman" w:hAnsi="Times New Roman" w:cs="Times New Roman"/>
              </w:rPr>
              <w:t>История западной России. Калининградская область: история края.». Издательство РГУ им.И. Канта 2006.</w:t>
            </w:r>
          </w:p>
          <w:p w:rsidR="002D23BF" w:rsidRPr="007D470F" w:rsidRDefault="002D23BF" w:rsidP="00C375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23BF" w:rsidRPr="007D470F">
        <w:tc>
          <w:tcPr>
            <w:tcW w:w="2235" w:type="dxa"/>
          </w:tcPr>
          <w:p w:rsidR="002D23BF" w:rsidRPr="007D470F" w:rsidRDefault="002D23BF" w:rsidP="00C37536">
            <w:pPr>
              <w:jc w:val="both"/>
              <w:rPr>
                <w:rFonts w:ascii="Times New Roman" w:hAnsi="Times New Roman" w:cs="Times New Roman"/>
              </w:rPr>
            </w:pPr>
            <w:r w:rsidRPr="007D470F">
              <w:rPr>
                <w:rFonts w:ascii="Times New Roman" w:hAnsi="Times New Roman" w:cs="Times New Roman"/>
              </w:rPr>
              <w:t>Учебный комплекс для учащихся:</w:t>
            </w:r>
          </w:p>
        </w:tc>
        <w:tc>
          <w:tcPr>
            <w:tcW w:w="12721" w:type="dxa"/>
          </w:tcPr>
          <w:p w:rsidR="002D23BF" w:rsidRPr="007D470F" w:rsidRDefault="002D23BF" w:rsidP="00BD6495">
            <w:pPr>
              <w:rPr>
                <w:rFonts w:ascii="Times New Roman" w:hAnsi="Times New Roman" w:cs="Times New Roman"/>
              </w:rPr>
            </w:pPr>
            <w:r w:rsidRPr="007D470F">
              <w:rPr>
                <w:rFonts w:ascii="Times New Roman" w:hAnsi="Times New Roman" w:cs="Times New Roman"/>
              </w:rPr>
              <w:t>--учебник  «История западной России : учебник 6-7 классы. « автор Кретинин Г. В. Под редакцией Клемешева А. П. –М. :ОЛМА. Медиа. групп. 2007.</w:t>
            </w:r>
          </w:p>
          <w:p w:rsidR="002D23BF" w:rsidRPr="007D470F" w:rsidRDefault="002D23BF" w:rsidP="00BD6495">
            <w:pPr>
              <w:rPr>
                <w:rFonts w:ascii="Times New Roman" w:hAnsi="Times New Roman" w:cs="Times New Roman"/>
              </w:rPr>
            </w:pPr>
            <w:r w:rsidRPr="007D470F">
              <w:rPr>
                <w:rFonts w:ascii="Times New Roman" w:hAnsi="Times New Roman" w:cs="Times New Roman"/>
              </w:rPr>
              <w:t>--рвбочие тетради по истории западной России к учебнику для 6-7 классов. –М.:ОЛМА Медиа групп 2008.</w:t>
            </w:r>
          </w:p>
          <w:p w:rsidR="002D23BF" w:rsidRPr="007D470F" w:rsidRDefault="002D23BF" w:rsidP="00BD6495">
            <w:pPr>
              <w:rPr>
                <w:rFonts w:ascii="Times New Roman" w:hAnsi="Times New Roman" w:cs="Times New Roman"/>
              </w:rPr>
            </w:pPr>
            <w:r w:rsidRPr="007D470F">
              <w:rPr>
                <w:rFonts w:ascii="Times New Roman" w:hAnsi="Times New Roman" w:cs="Times New Roman"/>
              </w:rPr>
              <w:t>-атласы по истории Западной России. М.:ОЛМА Медиа групп 2008._</w:t>
            </w:r>
          </w:p>
          <w:p w:rsidR="002D23BF" w:rsidRPr="007D470F" w:rsidRDefault="002D23BF" w:rsidP="00C37536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2D23BF" w:rsidRPr="007D470F">
        <w:tc>
          <w:tcPr>
            <w:tcW w:w="2235" w:type="dxa"/>
          </w:tcPr>
          <w:p w:rsidR="002D23BF" w:rsidRPr="007D470F" w:rsidRDefault="002D23BF" w:rsidP="00BD649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7D470F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2721" w:type="dxa"/>
          </w:tcPr>
          <w:p w:rsidR="002D23BF" w:rsidRPr="007D470F" w:rsidRDefault="002D23BF" w:rsidP="00BD6495">
            <w:pPr>
              <w:rPr>
                <w:rFonts w:ascii="Times New Roman" w:hAnsi="Times New Roman" w:cs="Times New Roman"/>
              </w:rPr>
            </w:pPr>
            <w:r w:rsidRPr="007D470F">
              <w:rPr>
                <w:rFonts w:ascii="Times New Roman" w:hAnsi="Times New Roman" w:cs="Times New Roman"/>
              </w:rPr>
              <w:t>1. Учебник: учебник  «История западной России : учебник 6-7 классы. « автор Кретинин Г. В. Под редакцией Клемешева А. П. –М. :ОЛМА. Медиа. групп. 2007.</w:t>
            </w:r>
          </w:p>
          <w:p w:rsidR="002D23BF" w:rsidRPr="007D470F" w:rsidRDefault="002D23BF" w:rsidP="00C3753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D23BF" w:rsidRPr="007D470F">
        <w:tc>
          <w:tcPr>
            <w:tcW w:w="2235" w:type="dxa"/>
          </w:tcPr>
          <w:p w:rsidR="002D23BF" w:rsidRPr="007D470F" w:rsidRDefault="002D23BF" w:rsidP="00BD649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7D470F">
              <w:rPr>
                <w:rFonts w:ascii="Times New Roman" w:hAnsi="Times New Roman" w:cs="Times New Roman"/>
              </w:rPr>
              <w:t>Дополнительная литература</w:t>
            </w:r>
          </w:p>
        </w:tc>
        <w:tc>
          <w:tcPr>
            <w:tcW w:w="12721" w:type="dxa"/>
          </w:tcPr>
          <w:p w:rsidR="002D23BF" w:rsidRPr="007D470F" w:rsidRDefault="002D23BF" w:rsidP="00C37536">
            <w:pPr>
              <w:pStyle w:val="Standard"/>
              <w:rPr>
                <w:b/>
                <w:bCs/>
              </w:rPr>
            </w:pPr>
            <w:r w:rsidRPr="007D470F">
              <w:rPr>
                <w:b/>
                <w:bCs/>
              </w:rPr>
              <w:t>Дополнительная литература для учащихся</w:t>
            </w:r>
          </w:p>
          <w:p w:rsidR="002D23BF" w:rsidRPr="007D470F" w:rsidRDefault="002D23BF" w:rsidP="007D470F">
            <w:pPr>
              <w:pStyle w:val="Standard"/>
            </w:pPr>
            <w:r w:rsidRPr="007D470F">
              <w:t>Альбрехт Д. Пути в Сарматию. Десять дней в стране пруссов: места, тексты, знаки / Д. Альбрехт. – М.: Прогресс-Традиция, 2000.Берковский Н. Я. Романтизм в Германии / Н. Я. Берковский. – СПб.: Азбука-классика, 2001.</w:t>
            </w:r>
          </w:p>
          <w:p w:rsidR="002D23BF" w:rsidRPr="007D470F" w:rsidRDefault="002D23BF" w:rsidP="007D470F">
            <w:pPr>
              <w:pStyle w:val="Standard"/>
            </w:pPr>
            <w:r w:rsidRPr="007D470F">
              <w:t>Гарин И. И. Пророки и поэты / И. И. Гарин. – М.: Терра-Terra, 1992. – Т. 1.</w:t>
            </w:r>
          </w:p>
          <w:p w:rsidR="002D23BF" w:rsidRPr="007D470F" w:rsidRDefault="002D23BF" w:rsidP="007D470F">
            <w:pPr>
              <w:pStyle w:val="Standard"/>
            </w:pPr>
            <w:r w:rsidRPr="007D470F">
              <w:t>Гильманов В. Х. Симон Дах и тайна барокко / В. Х. Гильманов. – Калининград: Терра Балтика, 2007.</w:t>
            </w:r>
          </w:p>
          <w:p w:rsidR="002D23BF" w:rsidRPr="007D470F" w:rsidRDefault="002D23BF" w:rsidP="007D470F">
            <w:pPr>
              <w:pStyle w:val="Standard"/>
            </w:pPr>
            <w:r w:rsidRPr="007D470F">
              <w:t>Гильманов В. Х. Эрнст Вихерт: судьба и творчество / В. Х. Гильманов // Балтийский филологический курьер. – 2009. – №7. – С.271 – 290.</w:t>
            </w:r>
          </w:p>
          <w:p w:rsidR="002D23BF" w:rsidRPr="007D470F" w:rsidRDefault="002D23BF" w:rsidP="007D470F">
            <w:pPr>
              <w:pStyle w:val="Standard"/>
            </w:pPr>
            <w:r w:rsidRPr="007D470F">
              <w:t>Грешных В. И. Эрнст Теодор Амадей Гофман / В. Грешных // Балтийские акценты. – 2003. – №2. – С. 18-20.</w:t>
            </w:r>
          </w:p>
          <w:p w:rsidR="002D23BF" w:rsidRPr="007D470F" w:rsidRDefault="002D23BF" w:rsidP="007D470F">
            <w:pPr>
              <w:pStyle w:val="Standard"/>
            </w:pPr>
            <w:r w:rsidRPr="007D470F">
              <w:t>Грешных В. И. Э. Т. А. Гофман: кёнигсбергская страница жизни / В. И. Грешных // Гофман Э. Т. А. Избранное. – Калининград, 1994. – С. 5-</w:t>
            </w:r>
          </w:p>
          <w:p w:rsidR="002D23BF" w:rsidRPr="007D470F" w:rsidRDefault="002D23BF" w:rsidP="007D470F">
            <w:pPr>
              <w:pStyle w:val="Standard"/>
            </w:pPr>
            <w:r w:rsidRPr="007D470F">
              <w:t>История немецкой литературы: учеб. пособие для вузов / В. А. Пронин. – М.: Университетская книга: Логос, 2007</w:t>
            </w:r>
          </w:p>
          <w:p w:rsidR="002D23BF" w:rsidRPr="007D470F" w:rsidRDefault="002D23BF" w:rsidP="007D470F">
            <w:pPr>
              <w:pStyle w:val="Standard"/>
            </w:pPr>
            <w:r w:rsidRPr="007D470F">
              <w:t>Конен Й. Россия глазами Гиппеля / Й. Конен // Балтийский филологический курьер. – 2003. – №3. – С. 310-327.</w:t>
            </w:r>
          </w:p>
          <w:p w:rsidR="002D23BF" w:rsidRPr="007D470F" w:rsidRDefault="002D23BF" w:rsidP="007D470F">
            <w:pPr>
              <w:pStyle w:val="Standard"/>
            </w:pPr>
            <w:r w:rsidRPr="007D470F">
              <w:t>Коровина Е. Сказки про Гофмана / Е. Коровина // Старинная музыка. – 2001. – №1. – С. 8 -13.</w:t>
            </w:r>
          </w:p>
          <w:p w:rsidR="002D23BF" w:rsidRPr="007D470F" w:rsidRDefault="002D23BF" w:rsidP="007D470F">
            <w:pPr>
              <w:pStyle w:val="Standard"/>
            </w:pPr>
            <w:r w:rsidRPr="007D470F">
              <w:t>Губин А. Н., Строкин В.Н.  Очерки истории Кенигсберга. Калининград.1991</w:t>
            </w:r>
          </w:p>
          <w:p w:rsidR="002D23BF" w:rsidRPr="007D470F" w:rsidRDefault="002D23BF" w:rsidP="007D470F">
            <w:pPr>
              <w:pStyle w:val="Standard"/>
            </w:pPr>
            <w:r w:rsidRPr="007D470F">
              <w:t>Кругов А.Н., Кенигсбергская тетрадь. Калининград. 2002</w:t>
            </w:r>
          </w:p>
          <w:p w:rsidR="002D23BF" w:rsidRPr="007D470F" w:rsidRDefault="002D23BF" w:rsidP="007D470F">
            <w:pPr>
              <w:pStyle w:val="Standard"/>
            </w:pPr>
            <w:r w:rsidRPr="007D470F">
              <w:t>Мультимедийный справочник «Кенигсберг 1255-1945» И.Автухова.</w:t>
            </w:r>
          </w:p>
          <w:p w:rsidR="002D23BF" w:rsidRPr="007D470F" w:rsidRDefault="002D23BF" w:rsidP="007D470F">
            <w:pPr>
              <w:pStyle w:val="Standard"/>
            </w:pPr>
            <w:r w:rsidRPr="007D470F">
              <w:t>Очерки истории края: методическое пособие для учителей начального курса истории. Калининград. 1996</w:t>
            </w:r>
          </w:p>
          <w:p w:rsidR="002D23BF" w:rsidRPr="007D470F" w:rsidRDefault="002D23BF" w:rsidP="007D470F">
            <w:pPr>
              <w:pStyle w:val="Standard"/>
            </w:pPr>
            <w:r w:rsidRPr="007D470F">
              <w:t xml:space="preserve">Строкин В.Н.  Памятники ратного прошлого. Калининградское книжное издательство. 1995 </w:t>
            </w:r>
          </w:p>
          <w:p w:rsidR="002D23BF" w:rsidRPr="007D470F" w:rsidRDefault="002D23BF" w:rsidP="007D470F">
            <w:pPr>
              <w:pStyle w:val="Standard"/>
            </w:pPr>
            <w:r w:rsidRPr="007D470F">
              <w:t xml:space="preserve">Овсянов А.П. В руинах старого замка. – Калининград, 1997 </w:t>
            </w:r>
          </w:p>
          <w:p w:rsidR="002D23BF" w:rsidRPr="007D470F" w:rsidRDefault="002D23BF" w:rsidP="007D470F">
            <w:pPr>
              <w:pStyle w:val="Standard"/>
            </w:pPr>
            <w:r w:rsidRPr="007D470F">
              <w:t>Клемешева М.А. Очерки истории края. – Калининград, 1991</w:t>
            </w:r>
          </w:p>
          <w:p w:rsidR="002D23BF" w:rsidRDefault="002D23BF" w:rsidP="00C37536">
            <w:pPr>
              <w:rPr>
                <w:rFonts w:ascii="Times New Roman" w:hAnsi="Times New Roman" w:cs="Times New Roman"/>
              </w:rPr>
            </w:pPr>
          </w:p>
          <w:p w:rsidR="002D23BF" w:rsidRPr="007D470F" w:rsidRDefault="002D23BF" w:rsidP="00C37536">
            <w:pPr>
              <w:rPr>
                <w:rFonts w:ascii="Times New Roman" w:hAnsi="Times New Roman" w:cs="Times New Roman"/>
                <w:b/>
                <w:bCs/>
              </w:rPr>
            </w:pPr>
            <w:r w:rsidRPr="007D470F">
              <w:rPr>
                <w:rFonts w:ascii="Times New Roman" w:hAnsi="Times New Roman" w:cs="Times New Roman"/>
                <w:b/>
                <w:bCs/>
              </w:rPr>
              <w:t>Дополнительная литература для  учителя</w:t>
            </w:r>
          </w:p>
          <w:p w:rsidR="002D23BF" w:rsidRPr="007D470F" w:rsidRDefault="002D23BF" w:rsidP="00BD6495">
            <w:pPr>
              <w:rPr>
                <w:rFonts w:ascii="Times New Roman" w:hAnsi="Times New Roman" w:cs="Times New Roman"/>
              </w:rPr>
            </w:pPr>
            <w:r w:rsidRPr="007D470F">
              <w:rPr>
                <w:rFonts w:ascii="Times New Roman" w:hAnsi="Times New Roman" w:cs="Times New Roman"/>
              </w:rPr>
              <w:t>- методическое руководство для учителя к учебнику «история западной России 6-7 кл. Издательство РГУ им. И. Канта 2006.</w:t>
            </w:r>
          </w:p>
          <w:p w:rsidR="002D23BF" w:rsidRPr="007D470F" w:rsidRDefault="002D23BF" w:rsidP="00483F9E">
            <w:pPr>
              <w:rPr>
                <w:rFonts w:ascii="Times New Roman" w:hAnsi="Times New Roman" w:cs="Times New Roman"/>
                <w:lang w:eastAsia="ru-RU"/>
              </w:rPr>
            </w:pPr>
            <w:r w:rsidRPr="007D470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  -    </w:t>
            </w:r>
            <w:r w:rsidRPr="007D470F">
              <w:rPr>
                <w:rFonts w:ascii="Times New Roman" w:hAnsi="Times New Roman" w:cs="Times New Roman"/>
                <w:lang w:eastAsia="ru-RU"/>
              </w:rPr>
              <w:t>Бахтин «Замки Восточной Пруссии».Калининград.2005.</w:t>
            </w:r>
          </w:p>
          <w:p w:rsidR="002D23BF" w:rsidRPr="007D470F" w:rsidRDefault="002D23BF" w:rsidP="00483F9E">
            <w:pPr>
              <w:shd w:val="clear" w:color="auto" w:fill="FFFFFF"/>
              <w:ind w:right="45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D470F">
              <w:rPr>
                <w:rFonts w:ascii="Times New Roman" w:hAnsi="Times New Roman" w:cs="Times New Roman"/>
                <w:lang w:eastAsia="ru-RU"/>
              </w:rPr>
              <w:t xml:space="preserve">  -  А.Губин, В. Строкин. «Крепости и замки восточной Пруссии». Изд.«Янтарный сказ».Калининград, 2006.</w:t>
            </w:r>
          </w:p>
          <w:p w:rsidR="002D23BF" w:rsidRPr="007D470F" w:rsidRDefault="002D23BF" w:rsidP="007D470F">
            <w:pPr>
              <w:shd w:val="clear" w:color="auto" w:fill="FFFFFF"/>
              <w:ind w:right="45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D470F">
              <w:rPr>
                <w:rFonts w:ascii="Times New Roman" w:hAnsi="Times New Roman" w:cs="Times New Roman"/>
                <w:lang w:eastAsia="ru-RU"/>
              </w:rPr>
              <w:t xml:space="preserve">  - «Кёнигсберг- последняя столица Великой рыцарской эпохи, 1255-2005гг. Юность  нашего города». Калининград,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D470F">
              <w:rPr>
                <w:rFonts w:ascii="Times New Roman" w:hAnsi="Times New Roman" w:cs="Times New Roman"/>
                <w:lang w:eastAsia="ru-RU"/>
              </w:rPr>
              <w:t>2005.</w:t>
            </w:r>
          </w:p>
        </w:tc>
      </w:tr>
      <w:tr w:rsidR="002D23BF" w:rsidRPr="007D470F">
        <w:tc>
          <w:tcPr>
            <w:tcW w:w="2235" w:type="dxa"/>
            <w:vMerge w:val="restart"/>
          </w:tcPr>
          <w:p w:rsidR="002D23BF" w:rsidRPr="007D470F" w:rsidRDefault="002D23BF" w:rsidP="00C37536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470F">
              <w:rPr>
                <w:rFonts w:ascii="Times New Roman" w:hAnsi="Times New Roman" w:cs="Times New Roman"/>
              </w:rPr>
              <w:t>Электронные источники информации</w:t>
            </w:r>
          </w:p>
        </w:tc>
        <w:tc>
          <w:tcPr>
            <w:tcW w:w="12721" w:type="dxa"/>
          </w:tcPr>
          <w:p w:rsidR="002D23BF" w:rsidRPr="007D470F" w:rsidRDefault="002D23BF" w:rsidP="00BD6495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7D470F">
              <w:rPr>
                <w:b/>
                <w:bCs/>
              </w:rPr>
              <w:t>Электронные пособия:</w:t>
            </w:r>
          </w:p>
        </w:tc>
      </w:tr>
      <w:tr w:rsidR="002D23BF" w:rsidRPr="007D470F">
        <w:tc>
          <w:tcPr>
            <w:tcW w:w="2235" w:type="dxa"/>
            <w:vMerge/>
          </w:tcPr>
          <w:p w:rsidR="002D23BF" w:rsidRPr="007D470F" w:rsidRDefault="002D23BF" w:rsidP="00C37536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1" w:type="dxa"/>
          </w:tcPr>
          <w:p w:rsidR="002D23BF" w:rsidRPr="007D470F" w:rsidRDefault="002D23BF" w:rsidP="008F7016">
            <w:pPr>
              <w:pStyle w:val="Standard"/>
            </w:pPr>
            <w:r w:rsidRPr="007D470F">
              <w:t xml:space="preserve">        1.   Легенды. Мультфильмы.</w:t>
            </w:r>
          </w:p>
        </w:tc>
      </w:tr>
      <w:tr w:rsidR="002D23BF" w:rsidRPr="007D470F">
        <w:tc>
          <w:tcPr>
            <w:tcW w:w="2235" w:type="dxa"/>
            <w:vMerge/>
          </w:tcPr>
          <w:p w:rsidR="002D23BF" w:rsidRPr="007D470F" w:rsidRDefault="002D23BF" w:rsidP="00C37536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1" w:type="dxa"/>
          </w:tcPr>
          <w:p w:rsidR="002D23BF" w:rsidRPr="007D470F" w:rsidRDefault="002D23BF" w:rsidP="00C37536">
            <w:pPr>
              <w:pStyle w:val="Standard"/>
            </w:pPr>
            <w:r w:rsidRPr="007D470F">
              <w:t>.       2..Диски «Кёнигсберг- Калининград. История  в веках».</w:t>
            </w:r>
          </w:p>
          <w:p w:rsidR="002D23BF" w:rsidRPr="007D470F" w:rsidRDefault="002D23BF" w:rsidP="00C37536">
            <w:pPr>
              <w:ind w:left="720"/>
              <w:rPr>
                <w:rFonts w:ascii="Times New Roman" w:hAnsi="Times New Roman" w:cs="Times New Roman"/>
              </w:rPr>
            </w:pPr>
          </w:p>
        </w:tc>
      </w:tr>
      <w:tr w:rsidR="002D23BF" w:rsidRPr="007D470F">
        <w:tc>
          <w:tcPr>
            <w:tcW w:w="2235" w:type="dxa"/>
            <w:vMerge/>
          </w:tcPr>
          <w:p w:rsidR="002D23BF" w:rsidRPr="007D470F" w:rsidRDefault="002D23BF" w:rsidP="00C37536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1" w:type="dxa"/>
          </w:tcPr>
          <w:p w:rsidR="002D23BF" w:rsidRPr="007D470F" w:rsidRDefault="002D23BF" w:rsidP="008F701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470F">
              <w:rPr>
                <w:rFonts w:ascii="Times New Roman" w:hAnsi="Times New Roman" w:cs="Times New Roman"/>
                <w:b/>
                <w:bCs/>
              </w:rPr>
              <w:t xml:space="preserve">        3.</w:t>
            </w:r>
            <w:r w:rsidRPr="007D470F">
              <w:rPr>
                <w:rFonts w:ascii="Times New Roman" w:hAnsi="Times New Roman" w:cs="Times New Roman"/>
                <w:b/>
                <w:bCs/>
                <w:lang w:val="en-US"/>
              </w:rPr>
              <w:t>DVD</w:t>
            </w:r>
            <w:r w:rsidRPr="007D470F">
              <w:rPr>
                <w:rFonts w:ascii="Times New Roman" w:hAnsi="Times New Roman" w:cs="Times New Roman"/>
                <w:b/>
                <w:bCs/>
              </w:rPr>
              <w:t xml:space="preserve"> фильмы о  Тевтонах, «Замки восточной Пруссии», «Кёнигсберг. История в веках» </w:t>
            </w:r>
          </w:p>
        </w:tc>
      </w:tr>
      <w:tr w:rsidR="002D23BF" w:rsidRPr="007D470F">
        <w:tc>
          <w:tcPr>
            <w:tcW w:w="2235" w:type="dxa"/>
            <w:vMerge/>
          </w:tcPr>
          <w:p w:rsidR="002D23BF" w:rsidRPr="007D470F" w:rsidRDefault="002D23BF" w:rsidP="00C37536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1" w:type="dxa"/>
          </w:tcPr>
          <w:p w:rsidR="002D23BF" w:rsidRPr="007D470F" w:rsidRDefault="002D23BF" w:rsidP="00BD649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D470F">
              <w:rPr>
                <w:rFonts w:ascii="Times New Roman" w:hAnsi="Times New Roman" w:cs="Times New Roman"/>
              </w:rPr>
              <w:t>Слайдшоу «Кафедральный собор».</w:t>
            </w:r>
          </w:p>
        </w:tc>
      </w:tr>
      <w:tr w:rsidR="002D23BF" w:rsidRPr="007D470F">
        <w:tc>
          <w:tcPr>
            <w:tcW w:w="2235" w:type="dxa"/>
            <w:vMerge/>
          </w:tcPr>
          <w:p w:rsidR="002D23BF" w:rsidRPr="007D470F" w:rsidRDefault="002D23BF" w:rsidP="00C37536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1" w:type="dxa"/>
          </w:tcPr>
          <w:p w:rsidR="002D23BF" w:rsidRPr="007D470F" w:rsidRDefault="002D23BF" w:rsidP="00BD649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</w:tr>
      <w:tr w:rsidR="002D23BF" w:rsidRPr="007D470F">
        <w:trPr>
          <w:trHeight w:val="346"/>
        </w:trPr>
        <w:tc>
          <w:tcPr>
            <w:tcW w:w="2235" w:type="dxa"/>
            <w:vMerge/>
          </w:tcPr>
          <w:p w:rsidR="002D23BF" w:rsidRPr="007D470F" w:rsidRDefault="002D23BF" w:rsidP="00C37536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1" w:type="dxa"/>
          </w:tcPr>
          <w:p w:rsidR="002D23BF" w:rsidRPr="007D470F" w:rsidRDefault="002D23BF" w:rsidP="00BD649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</w:tr>
      <w:tr w:rsidR="002D23BF" w:rsidRPr="007D470F">
        <w:tc>
          <w:tcPr>
            <w:tcW w:w="2235" w:type="dxa"/>
            <w:vMerge/>
          </w:tcPr>
          <w:p w:rsidR="002D23BF" w:rsidRPr="007D470F" w:rsidRDefault="002D23BF" w:rsidP="00C37536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1" w:type="dxa"/>
          </w:tcPr>
          <w:p w:rsidR="002D23BF" w:rsidRPr="007D470F" w:rsidRDefault="002D23BF" w:rsidP="00BD649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</w:tr>
      <w:tr w:rsidR="002D23BF" w:rsidRPr="007D470F">
        <w:tc>
          <w:tcPr>
            <w:tcW w:w="2235" w:type="dxa"/>
            <w:vMerge w:val="restart"/>
          </w:tcPr>
          <w:p w:rsidR="002D23BF" w:rsidRPr="007D470F" w:rsidRDefault="002D23BF" w:rsidP="00C37536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470F">
              <w:rPr>
                <w:rFonts w:ascii="Times New Roman" w:hAnsi="Times New Roman" w:cs="Times New Roman"/>
              </w:rPr>
              <w:t>Нормативные документы</w:t>
            </w:r>
          </w:p>
        </w:tc>
        <w:tc>
          <w:tcPr>
            <w:tcW w:w="12721" w:type="dxa"/>
          </w:tcPr>
          <w:p w:rsidR="002D23BF" w:rsidRPr="007D470F" w:rsidRDefault="002D23BF" w:rsidP="00BD6495">
            <w:pPr>
              <w:pStyle w:val="ListParagraph"/>
              <w:numPr>
                <w:ilvl w:val="0"/>
                <w:numId w:val="4"/>
              </w:numPr>
              <w:jc w:val="both"/>
            </w:pPr>
            <w:r w:rsidRPr="007D470F">
              <w:t>закон «Об образовании»</w:t>
            </w:r>
          </w:p>
        </w:tc>
      </w:tr>
      <w:tr w:rsidR="002D23BF" w:rsidRPr="007D470F">
        <w:tc>
          <w:tcPr>
            <w:tcW w:w="2235" w:type="dxa"/>
            <w:vMerge/>
          </w:tcPr>
          <w:p w:rsidR="002D23BF" w:rsidRPr="007D470F" w:rsidRDefault="002D23BF" w:rsidP="00C37536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1" w:type="dxa"/>
          </w:tcPr>
          <w:p w:rsidR="002D23BF" w:rsidRPr="007D470F" w:rsidRDefault="002D23BF" w:rsidP="00BD6495">
            <w:pPr>
              <w:pStyle w:val="ListParagraph"/>
              <w:numPr>
                <w:ilvl w:val="0"/>
                <w:numId w:val="4"/>
              </w:numPr>
              <w:jc w:val="both"/>
            </w:pPr>
            <w:r w:rsidRPr="007D470F"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2D23BF" w:rsidRPr="007D470F">
        <w:tc>
          <w:tcPr>
            <w:tcW w:w="2235" w:type="dxa"/>
            <w:vMerge/>
          </w:tcPr>
          <w:p w:rsidR="002D23BF" w:rsidRPr="007D470F" w:rsidRDefault="002D23BF" w:rsidP="00C37536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1" w:type="dxa"/>
          </w:tcPr>
          <w:p w:rsidR="002D23BF" w:rsidRPr="007D470F" w:rsidRDefault="002D23BF" w:rsidP="00BD6495">
            <w:pPr>
              <w:pStyle w:val="ListParagraph"/>
              <w:numPr>
                <w:ilvl w:val="0"/>
                <w:numId w:val="4"/>
              </w:numPr>
              <w:jc w:val="both"/>
            </w:pPr>
            <w:r w:rsidRPr="007D470F">
              <w:t>письмо Минобразования России от 20.02.2004 г. № 03-51-10/14-03 «О ввендении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2D23BF" w:rsidRPr="007D470F">
        <w:tc>
          <w:tcPr>
            <w:tcW w:w="2235" w:type="dxa"/>
            <w:vMerge/>
          </w:tcPr>
          <w:p w:rsidR="002D23BF" w:rsidRPr="007D470F" w:rsidRDefault="002D23BF" w:rsidP="00C37536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1" w:type="dxa"/>
          </w:tcPr>
          <w:p w:rsidR="002D23BF" w:rsidRPr="007D470F" w:rsidRDefault="002D23BF" w:rsidP="00BD6495">
            <w:pPr>
              <w:pStyle w:val="ListParagraph"/>
              <w:numPr>
                <w:ilvl w:val="0"/>
                <w:numId w:val="4"/>
              </w:numPr>
              <w:jc w:val="both"/>
            </w:pPr>
            <w:r w:rsidRPr="007D470F"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2D23BF" w:rsidRPr="007D470F">
        <w:tc>
          <w:tcPr>
            <w:tcW w:w="2235" w:type="dxa"/>
            <w:vMerge/>
          </w:tcPr>
          <w:p w:rsidR="002D23BF" w:rsidRPr="007D470F" w:rsidRDefault="002D23BF" w:rsidP="00C37536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1" w:type="dxa"/>
          </w:tcPr>
          <w:p w:rsidR="002D23BF" w:rsidRPr="007D470F" w:rsidRDefault="002D23BF" w:rsidP="00BD6495">
            <w:pPr>
              <w:pStyle w:val="ListParagraph"/>
              <w:numPr>
                <w:ilvl w:val="0"/>
                <w:numId w:val="4"/>
              </w:numPr>
              <w:jc w:val="both"/>
            </w:pPr>
            <w:r w:rsidRPr="007D470F"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2D23BF" w:rsidRPr="007D470F">
        <w:tc>
          <w:tcPr>
            <w:tcW w:w="2235" w:type="dxa"/>
            <w:vMerge/>
          </w:tcPr>
          <w:p w:rsidR="002D23BF" w:rsidRPr="007D470F" w:rsidRDefault="002D23BF" w:rsidP="00C37536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1" w:type="dxa"/>
          </w:tcPr>
          <w:p w:rsidR="002D23BF" w:rsidRPr="007D470F" w:rsidRDefault="002D23BF" w:rsidP="00BD6495">
            <w:pPr>
              <w:pStyle w:val="ListParagraph"/>
              <w:numPr>
                <w:ilvl w:val="0"/>
                <w:numId w:val="4"/>
              </w:numPr>
              <w:jc w:val="both"/>
            </w:pPr>
            <w:r w:rsidRPr="007D470F">
              <w:t>Федеральный компонент государственного стандарта общего образования</w:t>
            </w:r>
          </w:p>
        </w:tc>
      </w:tr>
      <w:tr w:rsidR="002D23BF" w:rsidRPr="007D470F">
        <w:tc>
          <w:tcPr>
            <w:tcW w:w="2235" w:type="dxa"/>
          </w:tcPr>
          <w:p w:rsidR="002D23BF" w:rsidRPr="007D470F" w:rsidRDefault="002D23BF" w:rsidP="00C37536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1" w:type="dxa"/>
          </w:tcPr>
          <w:p w:rsidR="002D23BF" w:rsidRPr="007D470F" w:rsidRDefault="002D23BF" w:rsidP="00BD6495">
            <w:pPr>
              <w:pStyle w:val="ListParagraph"/>
              <w:numPr>
                <w:ilvl w:val="0"/>
                <w:numId w:val="4"/>
              </w:numPr>
              <w:jc w:val="both"/>
            </w:pPr>
            <w:r w:rsidRPr="007D470F">
              <w:t>Примерные программы по учебным предметам федерального базисного учебного плана</w:t>
            </w:r>
          </w:p>
        </w:tc>
      </w:tr>
    </w:tbl>
    <w:p w:rsidR="002D23BF" w:rsidRPr="003432BF" w:rsidRDefault="002D23BF" w:rsidP="00BD6495">
      <w:pPr>
        <w:tabs>
          <w:tab w:val="left" w:pos="2120"/>
        </w:tabs>
        <w:jc w:val="both"/>
        <w:rPr>
          <w:sz w:val="26"/>
          <w:szCs w:val="26"/>
        </w:rPr>
        <w:sectPr w:rsidR="002D23BF" w:rsidRPr="003432BF" w:rsidSect="006815F5">
          <w:pgSz w:w="16838" w:h="11906" w:orient="landscape" w:code="9"/>
          <w:pgMar w:top="851" w:right="1134" w:bottom="1287" w:left="964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2D23BF" w:rsidRDefault="002D23BF" w:rsidP="005A17A1">
      <w:pPr>
        <w:jc w:val="center"/>
        <w:rPr>
          <w:rFonts w:ascii="Times New Roman" w:hAnsi="Times New Roman" w:cs="Times New Roman"/>
        </w:rPr>
      </w:pPr>
    </w:p>
    <w:p w:rsidR="002D23BF" w:rsidRPr="007D470F" w:rsidRDefault="002D23BF" w:rsidP="0082402A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D470F">
        <w:rPr>
          <w:rFonts w:ascii="Times New Roman" w:hAnsi="Times New Roman" w:cs="Times New Roman"/>
          <w:b/>
          <w:bCs/>
          <w:i/>
          <w:iCs/>
        </w:rPr>
        <w:t>УЧЕБНЫЙ (ТЕМАТИЧЕСКИЙ) ПЛАН</w:t>
      </w:r>
    </w:p>
    <w:p w:rsidR="002D23BF" w:rsidRPr="007D470F" w:rsidRDefault="002D23BF" w:rsidP="0082402A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138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6"/>
        <w:gridCol w:w="1269"/>
        <w:gridCol w:w="4217"/>
        <w:gridCol w:w="4536"/>
      </w:tblGrid>
      <w:tr w:rsidR="002D23BF" w:rsidRPr="007D470F">
        <w:tc>
          <w:tcPr>
            <w:tcW w:w="3836" w:type="dxa"/>
          </w:tcPr>
          <w:p w:rsidR="002D23BF" w:rsidRPr="007D470F" w:rsidRDefault="002D23BF" w:rsidP="0082402A">
            <w:pPr>
              <w:rPr>
                <w:rFonts w:ascii="Times New Roman" w:hAnsi="Times New Roman" w:cs="Times New Roman"/>
              </w:rPr>
            </w:pPr>
            <w:r w:rsidRPr="007D470F">
              <w:rPr>
                <w:rFonts w:ascii="Times New Roman" w:hAnsi="Times New Roman" w:cs="Times New Roman"/>
              </w:rPr>
              <w:t xml:space="preserve">                        тема</w:t>
            </w:r>
          </w:p>
        </w:tc>
        <w:tc>
          <w:tcPr>
            <w:tcW w:w="1269" w:type="dxa"/>
          </w:tcPr>
          <w:p w:rsidR="002D23BF" w:rsidRPr="007D470F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D470F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4217" w:type="dxa"/>
          </w:tcPr>
          <w:p w:rsidR="002D23BF" w:rsidRPr="007D470F" w:rsidRDefault="002D23BF" w:rsidP="0023138B">
            <w:pPr>
              <w:rPr>
                <w:rFonts w:ascii="Times New Roman" w:hAnsi="Times New Roman" w:cs="Times New Roman"/>
              </w:rPr>
            </w:pPr>
            <w:r w:rsidRPr="007D470F">
              <w:rPr>
                <w:rFonts w:ascii="Times New Roman" w:hAnsi="Times New Roman" w:cs="Times New Roman"/>
              </w:rPr>
              <w:t>Контрольные мероприятия</w:t>
            </w:r>
          </w:p>
        </w:tc>
        <w:tc>
          <w:tcPr>
            <w:tcW w:w="4536" w:type="dxa"/>
          </w:tcPr>
          <w:p w:rsidR="002D23BF" w:rsidRPr="007D470F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D470F">
              <w:rPr>
                <w:rFonts w:ascii="Times New Roman" w:hAnsi="Times New Roman" w:cs="Times New Roman"/>
              </w:rPr>
              <w:t>Дата</w:t>
            </w:r>
          </w:p>
        </w:tc>
      </w:tr>
      <w:tr w:rsidR="002D23BF" w:rsidRPr="007D470F">
        <w:tc>
          <w:tcPr>
            <w:tcW w:w="3836" w:type="dxa"/>
          </w:tcPr>
          <w:p w:rsidR="002D23BF" w:rsidRPr="007D470F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D470F">
              <w:rPr>
                <w:rFonts w:ascii="Times New Roman" w:hAnsi="Times New Roman" w:cs="Times New Roman"/>
              </w:rPr>
              <w:t>Как начиналась история нашего края</w:t>
            </w:r>
          </w:p>
        </w:tc>
        <w:tc>
          <w:tcPr>
            <w:tcW w:w="1269" w:type="dxa"/>
          </w:tcPr>
          <w:p w:rsidR="002D23BF" w:rsidRPr="007D470F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D4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7" w:type="dxa"/>
          </w:tcPr>
          <w:p w:rsidR="002D23BF" w:rsidRPr="007D470F" w:rsidRDefault="002D23BF" w:rsidP="00E44FA4">
            <w:pPr>
              <w:rPr>
                <w:rFonts w:ascii="Times New Roman" w:hAnsi="Times New Roman" w:cs="Times New Roman"/>
              </w:rPr>
            </w:pPr>
            <w:r w:rsidRPr="007D470F">
              <w:rPr>
                <w:rFonts w:ascii="Times New Roman" w:hAnsi="Times New Roman" w:cs="Times New Roman"/>
              </w:rPr>
              <w:t xml:space="preserve">             Практическая работа №1</w:t>
            </w:r>
          </w:p>
        </w:tc>
        <w:tc>
          <w:tcPr>
            <w:tcW w:w="4536" w:type="dxa"/>
          </w:tcPr>
          <w:p w:rsidR="002D23BF" w:rsidRPr="007D470F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D470F">
              <w:rPr>
                <w:rFonts w:ascii="Times New Roman" w:hAnsi="Times New Roman" w:cs="Times New Roman"/>
              </w:rPr>
              <w:t>Сентябрь, октябрь</w:t>
            </w:r>
          </w:p>
        </w:tc>
      </w:tr>
      <w:tr w:rsidR="002D23BF" w:rsidRPr="007D470F">
        <w:tc>
          <w:tcPr>
            <w:tcW w:w="3836" w:type="dxa"/>
          </w:tcPr>
          <w:p w:rsidR="002D23BF" w:rsidRPr="007D470F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D470F">
              <w:rPr>
                <w:rFonts w:ascii="Times New Roman" w:hAnsi="Times New Roman" w:cs="Times New Roman"/>
              </w:rPr>
              <w:t>Завоевание Пруссии Тевтонским орденом</w:t>
            </w:r>
          </w:p>
        </w:tc>
        <w:tc>
          <w:tcPr>
            <w:tcW w:w="1269" w:type="dxa"/>
          </w:tcPr>
          <w:p w:rsidR="002D23BF" w:rsidRPr="007D470F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D4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7" w:type="dxa"/>
          </w:tcPr>
          <w:p w:rsidR="002D23BF" w:rsidRPr="007D470F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D470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4536" w:type="dxa"/>
          </w:tcPr>
          <w:p w:rsidR="002D23BF" w:rsidRPr="007D470F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D470F">
              <w:rPr>
                <w:rFonts w:ascii="Times New Roman" w:hAnsi="Times New Roman" w:cs="Times New Roman"/>
              </w:rPr>
              <w:t>Ноябрь, декабрь, январь</w:t>
            </w:r>
          </w:p>
        </w:tc>
      </w:tr>
      <w:tr w:rsidR="002D23BF" w:rsidRPr="007D470F">
        <w:tc>
          <w:tcPr>
            <w:tcW w:w="3836" w:type="dxa"/>
          </w:tcPr>
          <w:p w:rsidR="002D23BF" w:rsidRPr="007D470F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D470F">
              <w:rPr>
                <w:rFonts w:ascii="Times New Roman" w:hAnsi="Times New Roman" w:cs="Times New Roman"/>
              </w:rPr>
              <w:t>Тевтонский орден в Пруссии</w:t>
            </w:r>
          </w:p>
        </w:tc>
        <w:tc>
          <w:tcPr>
            <w:tcW w:w="1269" w:type="dxa"/>
          </w:tcPr>
          <w:p w:rsidR="002D23BF" w:rsidRPr="007D470F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D470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7" w:type="dxa"/>
          </w:tcPr>
          <w:p w:rsidR="002D23BF" w:rsidRPr="007D470F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D470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4536" w:type="dxa"/>
          </w:tcPr>
          <w:p w:rsidR="002D23BF" w:rsidRPr="007D470F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D470F">
              <w:rPr>
                <w:rFonts w:ascii="Times New Roman" w:hAnsi="Times New Roman" w:cs="Times New Roman"/>
              </w:rPr>
              <w:t>Февраль, март, апрель, май</w:t>
            </w:r>
          </w:p>
        </w:tc>
      </w:tr>
    </w:tbl>
    <w:p w:rsidR="002D23BF" w:rsidRPr="007D470F" w:rsidRDefault="002D23BF" w:rsidP="0082402A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2D23BF" w:rsidRPr="007D470F" w:rsidRDefault="002D23BF" w:rsidP="0082402A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D470F">
        <w:rPr>
          <w:rFonts w:ascii="Times New Roman" w:hAnsi="Times New Roman" w:cs="Times New Roman"/>
          <w:b/>
          <w:bCs/>
          <w:i/>
          <w:iCs/>
        </w:rPr>
        <w:t>Итого 35</w:t>
      </w:r>
    </w:p>
    <w:p w:rsidR="002D23BF" w:rsidRPr="00724A15" w:rsidRDefault="002D23BF" w:rsidP="0082402A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2D23BF" w:rsidRDefault="002D23BF" w:rsidP="0082402A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2D23BF" w:rsidRPr="00724A15" w:rsidRDefault="002D23BF" w:rsidP="004259E4">
      <w:pPr>
        <w:rPr>
          <w:rFonts w:ascii="Times New Roman" w:hAnsi="Times New Roman" w:cs="Times New Roman"/>
          <w:b/>
          <w:bCs/>
          <w:i/>
          <w:iCs/>
        </w:rPr>
      </w:pPr>
    </w:p>
    <w:p w:rsidR="002D23BF" w:rsidRPr="007D470F" w:rsidRDefault="002D23BF" w:rsidP="0082402A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D470F">
        <w:rPr>
          <w:rFonts w:ascii="Times New Roman" w:hAnsi="Times New Roman" w:cs="Times New Roman"/>
          <w:b/>
          <w:bCs/>
          <w:i/>
          <w:iCs/>
        </w:rPr>
        <w:t>ПОУРОЧНО-ТЕМАТИЧЕСКОЕ ПЛАНИРОВАНИЕ</w:t>
      </w:r>
    </w:p>
    <w:p w:rsidR="002D23BF" w:rsidRPr="00724A15" w:rsidRDefault="002D23BF" w:rsidP="0082402A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14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"/>
        <w:gridCol w:w="2366"/>
        <w:gridCol w:w="2976"/>
        <w:gridCol w:w="2552"/>
        <w:gridCol w:w="2693"/>
        <w:gridCol w:w="2410"/>
      </w:tblGrid>
      <w:tr w:rsidR="002D23BF" w:rsidRPr="00724A15">
        <w:tc>
          <w:tcPr>
            <w:tcW w:w="100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97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552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269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410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дата</w:t>
            </w:r>
          </w:p>
        </w:tc>
      </w:tr>
      <w:tr w:rsidR="002D23BF" w:rsidRPr="007E1A91">
        <w:tc>
          <w:tcPr>
            <w:tcW w:w="100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Введение.</w:t>
            </w:r>
          </w:p>
        </w:tc>
        <w:tc>
          <w:tcPr>
            <w:tcW w:w="2976" w:type="dxa"/>
          </w:tcPr>
          <w:p w:rsidR="002D23BF" w:rsidRPr="007E1A91" w:rsidRDefault="002D23BF" w:rsidP="00704B38">
            <w:pPr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Связь истории края с другими дисциплинами</w:t>
            </w:r>
          </w:p>
        </w:tc>
        <w:tc>
          <w:tcPr>
            <w:tcW w:w="2552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Устный опрос.</w:t>
            </w:r>
          </w:p>
        </w:tc>
        <w:tc>
          <w:tcPr>
            <w:tcW w:w="269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С. 3-5</w:t>
            </w:r>
          </w:p>
        </w:tc>
        <w:tc>
          <w:tcPr>
            <w:tcW w:w="2410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7E1A91">
              <w:rPr>
                <w:rFonts w:ascii="Times New Roman" w:hAnsi="Times New Roman" w:cs="Times New Roman"/>
              </w:rPr>
              <w:t>.09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D23BF" w:rsidRPr="00724A15">
        <w:tc>
          <w:tcPr>
            <w:tcW w:w="100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Исторические источники</w:t>
            </w:r>
          </w:p>
        </w:tc>
        <w:tc>
          <w:tcPr>
            <w:tcW w:w="297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Виды исторических источников</w:t>
            </w:r>
          </w:p>
        </w:tc>
        <w:tc>
          <w:tcPr>
            <w:tcW w:w="2552" w:type="dxa"/>
          </w:tcPr>
          <w:p w:rsidR="002D23BF" w:rsidRPr="007E1A91" w:rsidRDefault="002D23BF" w:rsidP="00332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</w:t>
            </w:r>
            <w:r w:rsidRPr="007E1A91"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269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П. 1 с.6-7</w:t>
            </w:r>
          </w:p>
        </w:tc>
        <w:tc>
          <w:tcPr>
            <w:tcW w:w="2410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7E1A91">
              <w:rPr>
                <w:rFonts w:ascii="Times New Roman" w:hAnsi="Times New Roman" w:cs="Times New Roman"/>
              </w:rPr>
              <w:t>.09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D23BF" w:rsidRPr="00724A15">
        <w:tc>
          <w:tcPr>
            <w:tcW w:w="100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36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Древнейшая история края</w:t>
            </w:r>
          </w:p>
        </w:tc>
        <w:tc>
          <w:tcPr>
            <w:tcW w:w="2976" w:type="dxa"/>
          </w:tcPr>
          <w:p w:rsidR="002D23BF" w:rsidRPr="007E1A91" w:rsidRDefault="002D23BF" w:rsidP="00704B38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Появление человека на территории края</w:t>
            </w:r>
          </w:p>
        </w:tc>
        <w:tc>
          <w:tcPr>
            <w:tcW w:w="2552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Индивидуальные задания</w:t>
            </w:r>
          </w:p>
        </w:tc>
        <w:tc>
          <w:tcPr>
            <w:tcW w:w="2693" w:type="dxa"/>
          </w:tcPr>
          <w:p w:rsidR="002D23BF" w:rsidRPr="007E1A91" w:rsidRDefault="002D23BF" w:rsidP="00704B38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 xml:space="preserve">П.1 8-9 с. </w:t>
            </w:r>
          </w:p>
        </w:tc>
        <w:tc>
          <w:tcPr>
            <w:tcW w:w="2410" w:type="dxa"/>
          </w:tcPr>
          <w:p w:rsidR="002D23BF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7E1A91">
              <w:rPr>
                <w:rFonts w:ascii="Times New Roman" w:hAnsi="Times New Roman" w:cs="Times New Roman"/>
              </w:rPr>
              <w:t>.09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</w:t>
            </w:r>
          </w:p>
        </w:tc>
      </w:tr>
      <w:tr w:rsidR="002D23BF" w:rsidRPr="00724A15">
        <w:tc>
          <w:tcPr>
            <w:tcW w:w="100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Древняя история</w:t>
            </w:r>
            <w:r w:rsidRPr="007E1A91">
              <w:rPr>
                <w:rFonts w:ascii="Times New Roman" w:hAnsi="Times New Roman" w:cs="Times New Roman"/>
              </w:rPr>
              <w:t xml:space="preserve"> края</w:t>
            </w:r>
          </w:p>
        </w:tc>
        <w:tc>
          <w:tcPr>
            <w:tcW w:w="297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Античнные письменные свидетельства</w:t>
            </w:r>
          </w:p>
        </w:tc>
        <w:tc>
          <w:tcPr>
            <w:tcW w:w="2552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693" w:type="dxa"/>
          </w:tcPr>
          <w:p w:rsidR="002D23BF" w:rsidRPr="007E1A91" w:rsidRDefault="002D23BF" w:rsidP="00162B9B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П.2</w:t>
            </w:r>
          </w:p>
        </w:tc>
        <w:tc>
          <w:tcPr>
            <w:tcW w:w="2410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7E1A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</w:t>
            </w:r>
          </w:p>
        </w:tc>
      </w:tr>
      <w:tr w:rsidR="002D23BF" w:rsidRPr="00724A15">
        <w:tc>
          <w:tcPr>
            <w:tcW w:w="1003" w:type="dxa"/>
          </w:tcPr>
          <w:p w:rsidR="002D23BF" w:rsidRPr="007E1A91" w:rsidRDefault="002D23BF" w:rsidP="00162B9B">
            <w:pPr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 xml:space="preserve">     6</w:t>
            </w:r>
          </w:p>
        </w:tc>
        <w:tc>
          <w:tcPr>
            <w:tcW w:w="236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Языческая Пруссия</w:t>
            </w:r>
          </w:p>
        </w:tc>
        <w:tc>
          <w:tcPr>
            <w:tcW w:w="297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Верования пруссов</w:t>
            </w:r>
          </w:p>
        </w:tc>
        <w:tc>
          <w:tcPr>
            <w:tcW w:w="2552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69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П.3</w:t>
            </w:r>
          </w:p>
        </w:tc>
        <w:tc>
          <w:tcPr>
            <w:tcW w:w="2410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</w:t>
            </w:r>
          </w:p>
        </w:tc>
      </w:tr>
      <w:tr w:rsidR="002D23BF" w:rsidRPr="00E44FA4">
        <w:trPr>
          <w:trHeight w:val="207"/>
        </w:trPr>
        <w:tc>
          <w:tcPr>
            <w:tcW w:w="100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Повседневные занятия пруссов</w:t>
            </w:r>
          </w:p>
        </w:tc>
        <w:tc>
          <w:tcPr>
            <w:tcW w:w="297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Быт, нравы</w:t>
            </w:r>
          </w:p>
        </w:tc>
        <w:tc>
          <w:tcPr>
            <w:tcW w:w="2552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693" w:type="dxa"/>
          </w:tcPr>
          <w:p w:rsidR="002D23BF" w:rsidRPr="007E1A91" w:rsidRDefault="002D23BF" w:rsidP="00D279A1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П4</w:t>
            </w:r>
          </w:p>
        </w:tc>
        <w:tc>
          <w:tcPr>
            <w:tcW w:w="2410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7E1A91"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D23BF" w:rsidRPr="00724A15">
        <w:tc>
          <w:tcPr>
            <w:tcW w:w="100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Пруссия и ее соседи</w:t>
            </w:r>
          </w:p>
        </w:tc>
        <w:tc>
          <w:tcPr>
            <w:tcW w:w="297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Морские пути и отношения с соседями</w:t>
            </w:r>
          </w:p>
        </w:tc>
        <w:tc>
          <w:tcPr>
            <w:tcW w:w="2552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69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П.5</w:t>
            </w:r>
          </w:p>
        </w:tc>
        <w:tc>
          <w:tcPr>
            <w:tcW w:w="2410" w:type="dxa"/>
          </w:tcPr>
          <w:p w:rsidR="002D23BF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7E1A91"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3BF" w:rsidRPr="00724A15">
        <w:tc>
          <w:tcPr>
            <w:tcW w:w="100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Практическая работа№1</w:t>
            </w:r>
            <w:r>
              <w:rPr>
                <w:rFonts w:ascii="Times New Roman" w:hAnsi="Times New Roman" w:cs="Times New Roman"/>
              </w:rPr>
              <w:t>. Как начиналась история нашего края.</w:t>
            </w:r>
          </w:p>
        </w:tc>
        <w:tc>
          <w:tcPr>
            <w:tcW w:w="297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Морские пути и отношения с соседями</w:t>
            </w:r>
          </w:p>
        </w:tc>
        <w:tc>
          <w:tcPr>
            <w:tcW w:w="2552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Рабочая тетрадь</w:t>
            </w:r>
            <w:r>
              <w:rPr>
                <w:rFonts w:ascii="Times New Roman" w:hAnsi="Times New Roman" w:cs="Times New Roman"/>
              </w:rPr>
              <w:t>: итоговый опрос по главе №1.</w:t>
            </w:r>
          </w:p>
        </w:tc>
        <w:tc>
          <w:tcPr>
            <w:tcW w:w="269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№1</w:t>
            </w:r>
          </w:p>
        </w:tc>
        <w:tc>
          <w:tcPr>
            <w:tcW w:w="2410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</w:t>
            </w:r>
          </w:p>
        </w:tc>
      </w:tr>
      <w:tr w:rsidR="002D23BF" w:rsidRPr="00724A15">
        <w:tc>
          <w:tcPr>
            <w:tcW w:w="100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Начало борьбы христиан с язычниками в Прибалтике</w:t>
            </w:r>
          </w:p>
        </w:tc>
        <w:tc>
          <w:tcPr>
            <w:tcW w:w="297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Объекты христианизации</w:t>
            </w:r>
            <w:r>
              <w:rPr>
                <w:rFonts w:ascii="Times New Roman" w:hAnsi="Times New Roman" w:cs="Times New Roman"/>
              </w:rPr>
              <w:t xml:space="preserve"> пруссов: Генрих Монте, Глаппе…</w:t>
            </w:r>
          </w:p>
        </w:tc>
        <w:tc>
          <w:tcPr>
            <w:tcW w:w="2552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693" w:type="dxa"/>
          </w:tcPr>
          <w:p w:rsidR="002D23BF" w:rsidRPr="007E1A91" w:rsidRDefault="002D23BF" w:rsidP="00BF5C78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П.6</w:t>
            </w:r>
          </w:p>
        </w:tc>
        <w:tc>
          <w:tcPr>
            <w:tcW w:w="2410" w:type="dxa"/>
          </w:tcPr>
          <w:p w:rsidR="002D23BF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</w:p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</w:tr>
      <w:tr w:rsidR="002D23BF" w:rsidRPr="00724A15">
        <w:tc>
          <w:tcPr>
            <w:tcW w:w="100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Путь Тевтонского ордена в Пруссию</w:t>
            </w:r>
          </w:p>
        </w:tc>
        <w:tc>
          <w:tcPr>
            <w:tcW w:w="297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Образование ордена</w:t>
            </w:r>
            <w:r>
              <w:rPr>
                <w:rFonts w:ascii="Times New Roman" w:hAnsi="Times New Roman" w:cs="Times New Roman"/>
              </w:rPr>
              <w:t>. Территория, административное деление..</w:t>
            </w:r>
          </w:p>
        </w:tc>
        <w:tc>
          <w:tcPr>
            <w:tcW w:w="2552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69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П.7</w:t>
            </w:r>
          </w:p>
        </w:tc>
        <w:tc>
          <w:tcPr>
            <w:tcW w:w="2410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7E1A91">
              <w:rPr>
                <w:rFonts w:ascii="Times New Roman" w:hAnsi="Times New Roman" w:cs="Times New Roman"/>
              </w:rPr>
              <w:t>.11</w:t>
            </w:r>
          </w:p>
        </w:tc>
      </w:tr>
      <w:tr w:rsidR="002D23BF" w:rsidRPr="00724A15">
        <w:tc>
          <w:tcPr>
            <w:tcW w:w="100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Начало завоевания Пруссии</w:t>
            </w:r>
          </w:p>
        </w:tc>
        <w:tc>
          <w:tcPr>
            <w:tcW w:w="297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Этапы войны, основание замков и крепостей.</w:t>
            </w:r>
          </w:p>
        </w:tc>
        <w:tc>
          <w:tcPr>
            <w:tcW w:w="2552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Рабочая тетрадь</w:t>
            </w:r>
          </w:p>
        </w:tc>
        <w:tc>
          <w:tcPr>
            <w:tcW w:w="2693" w:type="dxa"/>
          </w:tcPr>
          <w:p w:rsidR="002D23BF" w:rsidRPr="007E1A91" w:rsidRDefault="002D23BF" w:rsidP="00DC6E87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П.8</w:t>
            </w:r>
          </w:p>
        </w:tc>
        <w:tc>
          <w:tcPr>
            <w:tcW w:w="2410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E1A91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23BF" w:rsidRPr="00724A15">
        <w:tc>
          <w:tcPr>
            <w:tcW w:w="100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Основание Кенигсберга</w:t>
            </w:r>
          </w:p>
        </w:tc>
        <w:tc>
          <w:tcPr>
            <w:tcW w:w="297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Восстания, судьба замка</w:t>
            </w:r>
          </w:p>
        </w:tc>
        <w:tc>
          <w:tcPr>
            <w:tcW w:w="2552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Беседа, презентация</w:t>
            </w:r>
          </w:p>
        </w:tc>
        <w:tc>
          <w:tcPr>
            <w:tcW w:w="269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П.8</w:t>
            </w:r>
          </w:p>
        </w:tc>
        <w:tc>
          <w:tcPr>
            <w:tcW w:w="2410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7E1A91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23BF" w:rsidRPr="00724A15">
        <w:tc>
          <w:tcPr>
            <w:tcW w:w="100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6" w:type="dxa"/>
          </w:tcPr>
          <w:p w:rsidR="002D23BF" w:rsidRPr="007E1A91" w:rsidRDefault="002D23BF" w:rsidP="0076202F">
            <w:pPr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Покорение Пруссии</w:t>
            </w:r>
          </w:p>
        </w:tc>
        <w:tc>
          <w:tcPr>
            <w:tcW w:w="297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Сопротивление пруссов</w:t>
            </w:r>
          </w:p>
        </w:tc>
        <w:tc>
          <w:tcPr>
            <w:tcW w:w="2552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Рабочая тетрадь</w:t>
            </w:r>
          </w:p>
        </w:tc>
        <w:tc>
          <w:tcPr>
            <w:tcW w:w="269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П.9</w:t>
            </w:r>
          </w:p>
        </w:tc>
        <w:tc>
          <w:tcPr>
            <w:tcW w:w="2410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7E1A91">
              <w:rPr>
                <w:rFonts w:ascii="Times New Roman" w:hAnsi="Times New Roman" w:cs="Times New Roman"/>
              </w:rPr>
              <w:t>.12</w:t>
            </w:r>
          </w:p>
        </w:tc>
      </w:tr>
      <w:tr w:rsidR="002D23BF" w:rsidRPr="00724A15">
        <w:tc>
          <w:tcPr>
            <w:tcW w:w="100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Контрольная работа№1</w:t>
            </w:r>
            <w:r>
              <w:rPr>
                <w:rFonts w:ascii="Times New Roman" w:hAnsi="Times New Roman" w:cs="Times New Roman"/>
              </w:rPr>
              <w:t>. Завоевание Пруссии Тевтонским орденом.</w:t>
            </w:r>
          </w:p>
        </w:tc>
        <w:tc>
          <w:tcPr>
            <w:tcW w:w="297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Посольство Обернисова</w:t>
            </w:r>
            <w:r>
              <w:rPr>
                <w:rFonts w:ascii="Times New Roman" w:hAnsi="Times New Roman" w:cs="Times New Roman"/>
              </w:rPr>
              <w:t>. Завоевание Пруссии Тевтонским орденом.</w:t>
            </w:r>
          </w:p>
        </w:tc>
        <w:tc>
          <w:tcPr>
            <w:tcW w:w="2552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69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7E1A91">
              <w:rPr>
                <w:rFonts w:ascii="Times New Roman" w:hAnsi="Times New Roman" w:cs="Times New Roman"/>
              </w:rPr>
              <w:t>.12</w:t>
            </w:r>
          </w:p>
        </w:tc>
      </w:tr>
      <w:tr w:rsidR="002D23BF" w:rsidRPr="00724A15">
        <w:tc>
          <w:tcPr>
            <w:tcW w:w="100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Орденское государство</w:t>
            </w:r>
          </w:p>
        </w:tc>
        <w:tc>
          <w:tcPr>
            <w:tcW w:w="297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Абориген, форпост</w:t>
            </w:r>
          </w:p>
        </w:tc>
        <w:tc>
          <w:tcPr>
            <w:tcW w:w="2552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69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П.10</w:t>
            </w:r>
          </w:p>
        </w:tc>
        <w:tc>
          <w:tcPr>
            <w:tcW w:w="2410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7E1A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D23BF" w:rsidRPr="00724A15">
        <w:tc>
          <w:tcPr>
            <w:tcW w:w="100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Практическая работа</w:t>
            </w:r>
            <w:r>
              <w:rPr>
                <w:rFonts w:ascii="Times New Roman" w:hAnsi="Times New Roman" w:cs="Times New Roman"/>
              </w:rPr>
              <w:t xml:space="preserve"> №2. Завоевание Пруссии Тевтонским орденом.</w:t>
            </w:r>
          </w:p>
        </w:tc>
        <w:tc>
          <w:tcPr>
            <w:tcW w:w="297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Церемония, присяга</w:t>
            </w:r>
            <w:r>
              <w:rPr>
                <w:rFonts w:ascii="Times New Roman" w:hAnsi="Times New Roman" w:cs="Times New Roman"/>
              </w:rPr>
              <w:t>. Завоевание Пруссии Тевтонским орденом.</w:t>
            </w:r>
          </w:p>
        </w:tc>
        <w:tc>
          <w:tcPr>
            <w:tcW w:w="2552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Письменный опрос</w:t>
            </w:r>
          </w:p>
        </w:tc>
        <w:tc>
          <w:tcPr>
            <w:tcW w:w="269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Рабочая тетрадь</w:t>
            </w:r>
          </w:p>
        </w:tc>
        <w:tc>
          <w:tcPr>
            <w:tcW w:w="2410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E1A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2D23BF" w:rsidRPr="00724A15">
        <w:tc>
          <w:tcPr>
            <w:tcW w:w="100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Торговля в орденском государстве</w:t>
            </w:r>
          </w:p>
        </w:tc>
        <w:tc>
          <w:tcPr>
            <w:tcW w:w="297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Импорт. Экспорт, рынки</w:t>
            </w:r>
          </w:p>
        </w:tc>
        <w:tc>
          <w:tcPr>
            <w:tcW w:w="2552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69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П.11</w:t>
            </w:r>
          </w:p>
        </w:tc>
        <w:tc>
          <w:tcPr>
            <w:tcW w:w="2410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7E1A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2D23BF" w:rsidRPr="00724A15">
        <w:tc>
          <w:tcPr>
            <w:tcW w:w="100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6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Соседи орденского государства</w:t>
            </w:r>
          </w:p>
        </w:tc>
        <w:tc>
          <w:tcPr>
            <w:tcW w:w="297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Отношения с Литвой и Польшей</w:t>
            </w:r>
          </w:p>
        </w:tc>
        <w:tc>
          <w:tcPr>
            <w:tcW w:w="2552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69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П.12</w:t>
            </w:r>
          </w:p>
        </w:tc>
        <w:tc>
          <w:tcPr>
            <w:tcW w:w="2410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7E1A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02.</w:t>
            </w:r>
          </w:p>
        </w:tc>
      </w:tr>
      <w:tr w:rsidR="002D23BF" w:rsidRPr="00724A15">
        <w:tc>
          <w:tcPr>
            <w:tcW w:w="100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Соседи орденского государства</w:t>
            </w:r>
          </w:p>
        </w:tc>
        <w:tc>
          <w:tcPr>
            <w:tcW w:w="297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Отношения с Литвой и Польшей</w:t>
            </w:r>
          </w:p>
        </w:tc>
        <w:tc>
          <w:tcPr>
            <w:tcW w:w="2552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Рабочая тетрадь</w:t>
            </w:r>
          </w:p>
        </w:tc>
        <w:tc>
          <w:tcPr>
            <w:tcW w:w="269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П.12</w:t>
            </w:r>
          </w:p>
        </w:tc>
        <w:tc>
          <w:tcPr>
            <w:tcW w:w="2410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7E1A9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2D23BF" w:rsidRPr="00724A15">
        <w:tc>
          <w:tcPr>
            <w:tcW w:w="100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236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Великая война 1409 – 1411гг.</w:t>
            </w:r>
          </w:p>
        </w:tc>
        <w:tc>
          <w:tcPr>
            <w:tcW w:w="297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и ход военных действий.</w:t>
            </w:r>
          </w:p>
        </w:tc>
        <w:tc>
          <w:tcPr>
            <w:tcW w:w="2552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269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13</w:t>
            </w:r>
            <w:r w:rsidRPr="007E1A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2D23BF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E1A9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2.</w:t>
            </w:r>
          </w:p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</w:t>
            </w:r>
          </w:p>
        </w:tc>
      </w:tr>
      <w:tr w:rsidR="002D23BF" w:rsidRPr="00724A15">
        <w:tc>
          <w:tcPr>
            <w:tcW w:w="100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23 - 24</w:t>
            </w:r>
          </w:p>
        </w:tc>
        <w:tc>
          <w:tcPr>
            <w:tcW w:w="236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Кризис орденского государства</w:t>
            </w:r>
          </w:p>
        </w:tc>
        <w:tc>
          <w:tcPr>
            <w:tcW w:w="297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Этикет, декларация</w:t>
            </w:r>
          </w:p>
        </w:tc>
        <w:tc>
          <w:tcPr>
            <w:tcW w:w="2552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69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П.1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2D23BF" w:rsidRDefault="002D23BF" w:rsidP="00813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01.03.</w:t>
            </w:r>
          </w:p>
          <w:p w:rsidR="002D23BF" w:rsidRPr="007E1A91" w:rsidRDefault="002D23BF" w:rsidP="0081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</w:t>
            </w:r>
          </w:p>
        </w:tc>
      </w:tr>
      <w:tr w:rsidR="002D23BF" w:rsidRPr="00724A15">
        <w:tc>
          <w:tcPr>
            <w:tcW w:w="100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6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 xml:space="preserve">Работа с </w:t>
            </w:r>
            <w:r>
              <w:rPr>
                <w:rFonts w:ascii="Times New Roman" w:hAnsi="Times New Roman" w:cs="Times New Roman"/>
              </w:rPr>
              <w:t>историческими источниками.</w:t>
            </w:r>
          </w:p>
        </w:tc>
        <w:tc>
          <w:tcPr>
            <w:tcW w:w="297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Посланник, декларация</w:t>
            </w:r>
          </w:p>
        </w:tc>
        <w:tc>
          <w:tcPr>
            <w:tcW w:w="2552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Письменная работа</w:t>
            </w:r>
          </w:p>
        </w:tc>
        <w:tc>
          <w:tcPr>
            <w:tcW w:w="2693" w:type="dxa"/>
          </w:tcPr>
          <w:p w:rsidR="002D23BF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Тексты хрестоматии</w:t>
            </w:r>
          </w:p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46- 48.</w:t>
            </w:r>
          </w:p>
        </w:tc>
        <w:tc>
          <w:tcPr>
            <w:tcW w:w="2410" w:type="dxa"/>
          </w:tcPr>
          <w:p w:rsidR="002D23BF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23BF" w:rsidRPr="00724A15">
        <w:tc>
          <w:tcPr>
            <w:tcW w:w="100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6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 «Завоевание Пруссии»</w:t>
            </w:r>
          </w:p>
        </w:tc>
        <w:tc>
          <w:tcPr>
            <w:tcW w:w="297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Орден, сопротивление, лидеры сопротивления, характер завоевания.</w:t>
            </w:r>
          </w:p>
        </w:tc>
        <w:tc>
          <w:tcPr>
            <w:tcW w:w="2552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269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№2.</w:t>
            </w:r>
          </w:p>
        </w:tc>
        <w:tc>
          <w:tcPr>
            <w:tcW w:w="2410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</w:t>
            </w:r>
            <w:r w:rsidRPr="007E1A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23BF" w:rsidRPr="00724A15">
        <w:tc>
          <w:tcPr>
            <w:tcW w:w="100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236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Борьба ордена за независимость.</w:t>
            </w:r>
          </w:p>
        </w:tc>
        <w:tc>
          <w:tcPr>
            <w:tcW w:w="297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Отношения с соседями и роль Пруссии на Балтике.</w:t>
            </w:r>
          </w:p>
        </w:tc>
        <w:tc>
          <w:tcPr>
            <w:tcW w:w="2552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693" w:type="dxa"/>
          </w:tcPr>
          <w:p w:rsidR="002D23BF" w:rsidRPr="007E1A91" w:rsidRDefault="002D23BF" w:rsidP="00A644AE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П. 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2D23BF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</w:t>
            </w:r>
          </w:p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</w:t>
            </w:r>
          </w:p>
        </w:tc>
      </w:tr>
      <w:tr w:rsidR="002D23BF" w:rsidRPr="00724A15">
        <w:tc>
          <w:tcPr>
            <w:tcW w:w="100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236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Тевтонский орден и Московская Русь</w:t>
            </w:r>
          </w:p>
        </w:tc>
        <w:tc>
          <w:tcPr>
            <w:tcW w:w="297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Аудиенция.</w:t>
            </w:r>
          </w:p>
        </w:tc>
        <w:tc>
          <w:tcPr>
            <w:tcW w:w="2552" w:type="dxa"/>
          </w:tcPr>
          <w:p w:rsidR="002D23BF" w:rsidRPr="007E1A91" w:rsidRDefault="002D23BF" w:rsidP="00A2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69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П. 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2D23BF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7E1A9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</w:t>
            </w:r>
          </w:p>
        </w:tc>
      </w:tr>
      <w:tr w:rsidR="002D23BF" w:rsidRPr="00724A15">
        <w:tc>
          <w:tcPr>
            <w:tcW w:w="1003" w:type="dxa"/>
          </w:tcPr>
          <w:p w:rsidR="002D23BF" w:rsidRPr="007E1A91" w:rsidRDefault="002D23BF" w:rsidP="00A644AE">
            <w:pPr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 xml:space="preserve">     3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2D23BF" w:rsidRPr="007E1A91" w:rsidRDefault="002D23BF" w:rsidP="00A64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1517 года</w:t>
            </w:r>
          </w:p>
        </w:tc>
        <w:tc>
          <w:tcPr>
            <w:tcW w:w="2976" w:type="dxa"/>
          </w:tcPr>
          <w:p w:rsidR="002D23BF" w:rsidRPr="007E1A91" w:rsidRDefault="002D23BF" w:rsidP="00D17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Проект, предложения, содержание договора.</w:t>
            </w:r>
          </w:p>
        </w:tc>
        <w:tc>
          <w:tcPr>
            <w:tcW w:w="2552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69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П. 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7E1A9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2D23BF" w:rsidRPr="00724A15">
        <w:tc>
          <w:tcPr>
            <w:tcW w:w="100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Великий князь Василий 3 магистра жаловал.</w:t>
            </w:r>
          </w:p>
        </w:tc>
        <w:tc>
          <w:tcPr>
            <w:tcW w:w="297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Переговорный процесс</w:t>
            </w:r>
          </w:p>
        </w:tc>
        <w:tc>
          <w:tcPr>
            <w:tcW w:w="2552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69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П.18</w:t>
            </w:r>
          </w:p>
        </w:tc>
        <w:tc>
          <w:tcPr>
            <w:tcW w:w="2410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E1A9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23BF" w:rsidRPr="00724A15">
        <w:tc>
          <w:tcPr>
            <w:tcW w:w="100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№2. Тевтонский орден в Пруссии.</w:t>
            </w:r>
          </w:p>
        </w:tc>
        <w:tc>
          <w:tcPr>
            <w:tcW w:w="297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Тевтонский орден в Пруссии</w:t>
            </w:r>
          </w:p>
        </w:tc>
        <w:tc>
          <w:tcPr>
            <w:tcW w:w="2552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опрос</w:t>
            </w:r>
          </w:p>
        </w:tc>
        <w:tc>
          <w:tcPr>
            <w:tcW w:w="269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</w:t>
            </w:r>
          </w:p>
        </w:tc>
        <w:tc>
          <w:tcPr>
            <w:tcW w:w="2410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</w:tr>
      <w:tr w:rsidR="002D23BF" w:rsidRPr="00724A15">
        <w:tc>
          <w:tcPr>
            <w:tcW w:w="100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Последние годы Тевтонского ордена</w:t>
            </w:r>
          </w:p>
        </w:tc>
        <w:tc>
          <w:tcPr>
            <w:tcW w:w="297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Кёнигсбергский договор 1697 года.</w:t>
            </w:r>
          </w:p>
        </w:tc>
        <w:tc>
          <w:tcPr>
            <w:tcW w:w="2552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 w:rsidRPr="007E1A91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69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П.19.</w:t>
            </w:r>
          </w:p>
        </w:tc>
        <w:tc>
          <w:tcPr>
            <w:tcW w:w="2410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</w:tr>
      <w:tr w:rsidR="002D23BF" w:rsidRPr="00724A15">
        <w:tc>
          <w:tcPr>
            <w:tcW w:w="100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36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пройденного материала</w:t>
            </w:r>
          </w:p>
        </w:tc>
        <w:tc>
          <w:tcPr>
            <w:tcW w:w="2976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Пруссия 16 веке</w:t>
            </w:r>
          </w:p>
        </w:tc>
        <w:tc>
          <w:tcPr>
            <w:tcW w:w="2552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693" w:type="dxa"/>
          </w:tcPr>
          <w:p w:rsidR="002D23BF" w:rsidRPr="007E1A91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№1,2.</w:t>
            </w:r>
          </w:p>
        </w:tc>
        <w:tc>
          <w:tcPr>
            <w:tcW w:w="2410" w:type="dxa"/>
          </w:tcPr>
          <w:p w:rsidR="002D23BF" w:rsidRDefault="002D23BF" w:rsidP="00AE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</w:tr>
    </w:tbl>
    <w:p w:rsidR="002D23BF" w:rsidRDefault="002D23BF" w:rsidP="0082402A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2D23BF" w:rsidRDefault="002D23BF" w:rsidP="004A0D56">
      <w:pPr>
        <w:rPr>
          <w:rFonts w:ascii="Times New Roman" w:hAnsi="Times New Roman" w:cs="Times New Roman"/>
        </w:rPr>
      </w:pPr>
    </w:p>
    <w:p w:rsidR="002D23BF" w:rsidRDefault="002D23BF" w:rsidP="004A0D56">
      <w:pPr>
        <w:rPr>
          <w:rFonts w:ascii="Times New Roman" w:hAnsi="Times New Roman" w:cs="Times New Roman"/>
        </w:rPr>
      </w:pPr>
    </w:p>
    <w:p w:rsidR="002D23BF" w:rsidRDefault="002D23BF" w:rsidP="004A0D56">
      <w:pPr>
        <w:rPr>
          <w:rFonts w:ascii="Times New Roman" w:hAnsi="Times New Roman" w:cs="Times New Roman"/>
        </w:rPr>
      </w:pPr>
    </w:p>
    <w:p w:rsidR="002D23BF" w:rsidRDefault="002D23BF" w:rsidP="004A0D56">
      <w:pPr>
        <w:rPr>
          <w:rFonts w:ascii="Times New Roman" w:hAnsi="Times New Roman" w:cs="Times New Roman"/>
        </w:rPr>
      </w:pPr>
    </w:p>
    <w:p w:rsidR="002D23BF" w:rsidRDefault="002D23BF" w:rsidP="004A0D56">
      <w:pPr>
        <w:rPr>
          <w:rFonts w:ascii="Times New Roman" w:hAnsi="Times New Roman" w:cs="Times New Roman"/>
        </w:rPr>
      </w:pPr>
    </w:p>
    <w:p w:rsidR="002D23BF" w:rsidRDefault="002D23BF" w:rsidP="004A0D56">
      <w:pPr>
        <w:rPr>
          <w:rFonts w:ascii="Times New Roman" w:hAnsi="Times New Roman" w:cs="Times New Roman"/>
        </w:rPr>
      </w:pPr>
    </w:p>
    <w:p w:rsidR="002D23BF" w:rsidRDefault="002D23BF" w:rsidP="004A0D56">
      <w:pPr>
        <w:rPr>
          <w:rFonts w:ascii="Times New Roman" w:hAnsi="Times New Roman" w:cs="Times New Roman"/>
        </w:rPr>
      </w:pPr>
    </w:p>
    <w:p w:rsidR="002D23BF" w:rsidRDefault="002D23BF" w:rsidP="004A0D56">
      <w:pPr>
        <w:rPr>
          <w:rFonts w:ascii="Times New Roman" w:hAnsi="Times New Roman" w:cs="Times New Roman"/>
        </w:rPr>
      </w:pPr>
    </w:p>
    <w:p w:rsidR="002D23BF" w:rsidRDefault="002D23BF" w:rsidP="004A0D56">
      <w:pPr>
        <w:rPr>
          <w:rFonts w:ascii="Times New Roman" w:hAnsi="Times New Roman" w:cs="Times New Roman"/>
        </w:rPr>
      </w:pPr>
    </w:p>
    <w:p w:rsidR="002D23BF" w:rsidRPr="00724A15" w:rsidRDefault="002D23BF" w:rsidP="0082402A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sectPr w:rsidR="002D23BF" w:rsidRPr="00724A15" w:rsidSect="004A0D56">
      <w:pgSz w:w="15840" w:h="12240" w:orient="landscape"/>
      <w:pgMar w:top="993" w:right="1440" w:bottom="993" w:left="144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961CC2"/>
    <w:multiLevelType w:val="multilevel"/>
    <w:tmpl w:val="EF485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3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62052067"/>
    <w:multiLevelType w:val="hybridMultilevel"/>
    <w:tmpl w:val="8C54E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402011"/>
    <w:multiLevelType w:val="hybridMultilevel"/>
    <w:tmpl w:val="05561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70094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8FC"/>
    <w:rsid w:val="00003250"/>
    <w:rsid w:val="00007A9F"/>
    <w:rsid w:val="00011C99"/>
    <w:rsid w:val="000326F8"/>
    <w:rsid w:val="00035654"/>
    <w:rsid w:val="000527A7"/>
    <w:rsid w:val="00066980"/>
    <w:rsid w:val="00067D7D"/>
    <w:rsid w:val="00076CFB"/>
    <w:rsid w:val="000B510A"/>
    <w:rsid w:val="000E0A86"/>
    <w:rsid w:val="000E7B20"/>
    <w:rsid w:val="000F7AB6"/>
    <w:rsid w:val="001228B9"/>
    <w:rsid w:val="001241E8"/>
    <w:rsid w:val="00162B9B"/>
    <w:rsid w:val="00164A8C"/>
    <w:rsid w:val="001A4FCF"/>
    <w:rsid w:val="001C2D37"/>
    <w:rsid w:val="001C6181"/>
    <w:rsid w:val="001F6B46"/>
    <w:rsid w:val="00222833"/>
    <w:rsid w:val="00224E07"/>
    <w:rsid w:val="0023138B"/>
    <w:rsid w:val="002457E5"/>
    <w:rsid w:val="00253951"/>
    <w:rsid w:val="002D23BF"/>
    <w:rsid w:val="002F42A1"/>
    <w:rsid w:val="00332115"/>
    <w:rsid w:val="0033645B"/>
    <w:rsid w:val="003432BF"/>
    <w:rsid w:val="003568FC"/>
    <w:rsid w:val="00361B1F"/>
    <w:rsid w:val="00372C92"/>
    <w:rsid w:val="00377C6F"/>
    <w:rsid w:val="0039773B"/>
    <w:rsid w:val="003B00C6"/>
    <w:rsid w:val="003C01D5"/>
    <w:rsid w:val="004006FB"/>
    <w:rsid w:val="004050B7"/>
    <w:rsid w:val="004259E4"/>
    <w:rsid w:val="0043019C"/>
    <w:rsid w:val="00451283"/>
    <w:rsid w:val="00457772"/>
    <w:rsid w:val="004739F5"/>
    <w:rsid w:val="00483F9E"/>
    <w:rsid w:val="00496124"/>
    <w:rsid w:val="004A0D56"/>
    <w:rsid w:val="004C256E"/>
    <w:rsid w:val="004D5846"/>
    <w:rsid w:val="004E12B5"/>
    <w:rsid w:val="005022CA"/>
    <w:rsid w:val="00513694"/>
    <w:rsid w:val="00545E27"/>
    <w:rsid w:val="00546ABA"/>
    <w:rsid w:val="005525F6"/>
    <w:rsid w:val="00553042"/>
    <w:rsid w:val="00566DD5"/>
    <w:rsid w:val="0058761F"/>
    <w:rsid w:val="005A17A1"/>
    <w:rsid w:val="005B33FB"/>
    <w:rsid w:val="005C680F"/>
    <w:rsid w:val="005C7336"/>
    <w:rsid w:val="005F530F"/>
    <w:rsid w:val="00621564"/>
    <w:rsid w:val="00642186"/>
    <w:rsid w:val="00644CBE"/>
    <w:rsid w:val="006815F5"/>
    <w:rsid w:val="006A220F"/>
    <w:rsid w:val="006B1622"/>
    <w:rsid w:val="006C3A79"/>
    <w:rsid w:val="006F06D0"/>
    <w:rsid w:val="00704B38"/>
    <w:rsid w:val="00715DE8"/>
    <w:rsid w:val="00715E8B"/>
    <w:rsid w:val="007200DD"/>
    <w:rsid w:val="00724A15"/>
    <w:rsid w:val="00732E3B"/>
    <w:rsid w:val="0076202F"/>
    <w:rsid w:val="0078588B"/>
    <w:rsid w:val="007A0B81"/>
    <w:rsid w:val="007B4922"/>
    <w:rsid w:val="007C2401"/>
    <w:rsid w:val="007D470F"/>
    <w:rsid w:val="007D6E92"/>
    <w:rsid w:val="007E1A91"/>
    <w:rsid w:val="00807E5A"/>
    <w:rsid w:val="00813B80"/>
    <w:rsid w:val="008143A5"/>
    <w:rsid w:val="00815DC0"/>
    <w:rsid w:val="0082402A"/>
    <w:rsid w:val="008364EB"/>
    <w:rsid w:val="008605CD"/>
    <w:rsid w:val="0088362C"/>
    <w:rsid w:val="0089544C"/>
    <w:rsid w:val="008A7C42"/>
    <w:rsid w:val="008F6217"/>
    <w:rsid w:val="008F7016"/>
    <w:rsid w:val="00941C2C"/>
    <w:rsid w:val="00965B9E"/>
    <w:rsid w:val="009B0896"/>
    <w:rsid w:val="009B2022"/>
    <w:rsid w:val="009B636C"/>
    <w:rsid w:val="009C1E00"/>
    <w:rsid w:val="009C5A25"/>
    <w:rsid w:val="009D01FD"/>
    <w:rsid w:val="009E3BDB"/>
    <w:rsid w:val="009F3D9D"/>
    <w:rsid w:val="00A16BB2"/>
    <w:rsid w:val="00A21082"/>
    <w:rsid w:val="00A22A3A"/>
    <w:rsid w:val="00A27563"/>
    <w:rsid w:val="00A50989"/>
    <w:rsid w:val="00A515A6"/>
    <w:rsid w:val="00A644AE"/>
    <w:rsid w:val="00A74617"/>
    <w:rsid w:val="00A83727"/>
    <w:rsid w:val="00A850C5"/>
    <w:rsid w:val="00AC0F8A"/>
    <w:rsid w:val="00AC7B10"/>
    <w:rsid w:val="00AC7D17"/>
    <w:rsid w:val="00AE5C1F"/>
    <w:rsid w:val="00B163C4"/>
    <w:rsid w:val="00B454AB"/>
    <w:rsid w:val="00B50227"/>
    <w:rsid w:val="00B96027"/>
    <w:rsid w:val="00BC79C6"/>
    <w:rsid w:val="00BD5FAB"/>
    <w:rsid w:val="00BD6495"/>
    <w:rsid w:val="00BF5C78"/>
    <w:rsid w:val="00C02518"/>
    <w:rsid w:val="00C04C6F"/>
    <w:rsid w:val="00C2620E"/>
    <w:rsid w:val="00C37536"/>
    <w:rsid w:val="00C37567"/>
    <w:rsid w:val="00C66EEE"/>
    <w:rsid w:val="00C73F6E"/>
    <w:rsid w:val="00D03443"/>
    <w:rsid w:val="00D17FB1"/>
    <w:rsid w:val="00D279A1"/>
    <w:rsid w:val="00D376B9"/>
    <w:rsid w:val="00D40DBB"/>
    <w:rsid w:val="00DA3EF5"/>
    <w:rsid w:val="00DB1666"/>
    <w:rsid w:val="00DC6E87"/>
    <w:rsid w:val="00DD3E45"/>
    <w:rsid w:val="00E05EB9"/>
    <w:rsid w:val="00E072B4"/>
    <w:rsid w:val="00E33EEE"/>
    <w:rsid w:val="00E36AD4"/>
    <w:rsid w:val="00E44FA4"/>
    <w:rsid w:val="00E70852"/>
    <w:rsid w:val="00EA0F16"/>
    <w:rsid w:val="00EA7AA3"/>
    <w:rsid w:val="00F327F1"/>
    <w:rsid w:val="00F63887"/>
    <w:rsid w:val="00F72117"/>
    <w:rsid w:val="00FA201A"/>
    <w:rsid w:val="00FB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locked="1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5B"/>
    <w:rPr>
      <w:rFonts w:cs="Cambr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6495"/>
    <w:pPr>
      <w:keepNext/>
      <w:numPr>
        <w:numId w:val="1"/>
      </w:numPr>
      <w:suppressAutoHyphens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6495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styleId="Emphasis">
    <w:name w:val="Emphasis"/>
    <w:basedOn w:val="DefaultParagraphFont"/>
    <w:uiPriority w:val="99"/>
    <w:qFormat/>
    <w:rsid w:val="00377C6F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7D6E92"/>
    <w:rPr>
      <w:rFonts w:ascii="Lucida Grande CY" w:hAnsi="Lucida Grande CY" w:cs="Lucida Grande CY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D6E92"/>
    <w:rPr>
      <w:rFonts w:ascii="Lucida Grande CY" w:hAnsi="Lucida Grande CY" w:cs="Lucida Grande CY"/>
    </w:rPr>
  </w:style>
  <w:style w:type="table" w:styleId="TableGrid">
    <w:name w:val="Table Grid"/>
    <w:basedOn w:val="TableNormal"/>
    <w:uiPriority w:val="99"/>
    <w:locked/>
    <w:rsid w:val="0082402A"/>
    <w:rPr>
      <w:rFonts w:eastAsia="Times New Roman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uiPriority w:val="99"/>
    <w:rsid w:val="004259E4"/>
    <w:rPr>
      <w:rFonts w:cs="Times New Roman"/>
    </w:rPr>
  </w:style>
  <w:style w:type="paragraph" w:customStyle="1" w:styleId="Standard">
    <w:name w:val="Standard"/>
    <w:uiPriority w:val="99"/>
    <w:rsid w:val="00BD649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BD6495"/>
    <w:pPr>
      <w:suppressLineNumbers/>
    </w:pPr>
  </w:style>
  <w:style w:type="paragraph" w:styleId="ListParagraph">
    <w:name w:val="List Paragraph"/>
    <w:basedOn w:val="Normal"/>
    <w:uiPriority w:val="99"/>
    <w:qFormat/>
    <w:rsid w:val="00BD6495"/>
    <w:pPr>
      <w:ind w:left="720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F7016"/>
  </w:style>
  <w:style w:type="character" w:styleId="Hyperlink">
    <w:name w:val="Hyperlink"/>
    <w:basedOn w:val="DefaultParagraphFont"/>
    <w:uiPriority w:val="99"/>
    <w:rsid w:val="008F70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722</TotalTime>
  <Pages>9</Pages>
  <Words>2367</Words>
  <Characters>13494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</dc:creator>
  <cp:keywords/>
  <dc:description/>
  <cp:lastModifiedBy>1</cp:lastModifiedBy>
  <cp:revision>54</cp:revision>
  <cp:lastPrinted>2011-08-29T17:41:00Z</cp:lastPrinted>
  <dcterms:created xsi:type="dcterms:W3CDTF">2010-10-24T21:44:00Z</dcterms:created>
  <dcterms:modified xsi:type="dcterms:W3CDTF">2013-11-10T14:44:00Z</dcterms:modified>
</cp:coreProperties>
</file>