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EE" w:rsidRDefault="008D15EE" w:rsidP="00D244A7">
      <w:pPr>
        <w:tabs>
          <w:tab w:val="left" w:pos="6240"/>
        </w:tabs>
        <w:rPr>
          <w:rFonts w:ascii="Bookman Old Style" w:hAnsi="Bookman Old Style" w:cs="Bookman Old Style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76.2pt;margin-top:3.5pt;width:330pt;height:80.25pt;z-index:251658240" stroked="f">
            <v:textbox>
              <w:txbxContent>
                <w:p w:rsidR="008D15EE" w:rsidRDefault="008D15EE" w:rsidP="009C7B71">
                  <w:pPr>
                    <w:pStyle w:val="NoSpacing"/>
                    <w:jc w:val="center"/>
                    <w:rPr>
                      <w:rFonts w:ascii="Georgia" w:hAnsi="Georgia"/>
                      <w:b/>
                      <w:i/>
                      <w:color w:val="365F91"/>
                      <w:sz w:val="44"/>
                      <w:szCs w:val="44"/>
                    </w:rPr>
                  </w:pPr>
                </w:p>
                <w:p w:rsidR="008D15EE" w:rsidRDefault="008D15EE" w:rsidP="009C7B71">
                  <w:pPr>
                    <w:pStyle w:val="NoSpacing"/>
                    <w:jc w:val="center"/>
                    <w:rPr>
                      <w:rFonts w:ascii="Georgia" w:hAnsi="Georgia"/>
                      <w:b/>
                      <w:i/>
                      <w:color w:val="365F91"/>
                      <w:sz w:val="44"/>
                      <w:szCs w:val="44"/>
                    </w:rPr>
                  </w:pPr>
                  <w:r>
                    <w:rPr>
                      <w:rFonts w:ascii="Georgia" w:hAnsi="Georgia"/>
                      <w:b/>
                      <w:i/>
                      <w:color w:val="365F91"/>
                      <w:sz w:val="44"/>
                      <w:szCs w:val="44"/>
                    </w:rPr>
                    <w:t>Акция «Читаем детям</w:t>
                  </w:r>
                </w:p>
                <w:p w:rsidR="008D15EE" w:rsidRPr="00330F32" w:rsidRDefault="008D15EE" w:rsidP="009C7B71">
                  <w:pPr>
                    <w:pStyle w:val="NoSpacing"/>
                    <w:jc w:val="center"/>
                    <w:rPr>
                      <w:rFonts w:ascii="Georgia" w:hAnsi="Georgia"/>
                      <w:b/>
                      <w:i/>
                      <w:color w:val="365F91"/>
                      <w:sz w:val="44"/>
                      <w:szCs w:val="44"/>
                    </w:rPr>
                  </w:pPr>
                  <w:r>
                    <w:rPr>
                      <w:rFonts w:ascii="Georgia" w:hAnsi="Georgia"/>
                      <w:b/>
                      <w:i/>
                      <w:color w:val="365F91"/>
                      <w:sz w:val="44"/>
                      <w:szCs w:val="44"/>
                    </w:rPr>
                    <w:t xml:space="preserve"> о войне»</w:t>
                  </w:r>
                </w:p>
              </w:txbxContent>
            </v:textbox>
          </v:shape>
        </w:pict>
      </w:r>
      <w:r w:rsidRPr="001F541E">
        <w:rPr>
          <w:rFonts w:ascii="Bookman Old Style" w:hAnsi="Bookman Old Style" w:cs="Bookman Old Style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sodb.ru/sites/default/files/u5/logotip_9_may.png" style="width:172.5pt;height:104.25pt;visibility:visible">
            <v:imagedata r:id="rId6" o:title=""/>
          </v:shape>
        </w:pict>
      </w:r>
    </w:p>
    <w:p w:rsidR="008D15EE" w:rsidRPr="006C0780" w:rsidRDefault="008D15EE" w:rsidP="009B30DF">
      <w:pPr>
        <w:pStyle w:val="NoSpacing"/>
        <w:jc w:val="both"/>
        <w:rPr>
          <w:rFonts w:ascii="Georgia" w:hAnsi="Georgia"/>
          <w:sz w:val="24"/>
          <w:szCs w:val="24"/>
        </w:rPr>
      </w:pPr>
      <w:r w:rsidRPr="006C0780">
        <w:rPr>
          <w:rFonts w:ascii="Georgia" w:hAnsi="Georgia"/>
          <w:sz w:val="24"/>
          <w:szCs w:val="24"/>
        </w:rPr>
        <w:t xml:space="preserve">    </w:t>
      </w:r>
      <w:r>
        <w:rPr>
          <w:rFonts w:ascii="Georgia" w:hAnsi="Georgia"/>
          <w:sz w:val="24"/>
          <w:szCs w:val="24"/>
        </w:rPr>
        <w:tab/>
      </w:r>
      <w:r w:rsidRPr="006C0780">
        <w:rPr>
          <w:rFonts w:ascii="Georgia" w:hAnsi="Georgia"/>
          <w:sz w:val="24"/>
          <w:szCs w:val="24"/>
        </w:rPr>
        <w:t>4 мая 2016 г. в 11.00 одновременно в самых разных уголках России и за её пределами прошел час чтения произведений о Великой Отечественной войне.</w:t>
      </w:r>
    </w:p>
    <w:p w:rsidR="008D15EE" w:rsidRPr="006C0780" w:rsidRDefault="008D15EE" w:rsidP="009B30DF">
      <w:pPr>
        <w:pStyle w:val="NoSpacing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Учащиеся 1</w:t>
      </w:r>
      <w:r w:rsidRPr="006C0780">
        <w:rPr>
          <w:rFonts w:ascii="Georgia" w:hAnsi="Georgia"/>
          <w:sz w:val="24"/>
          <w:szCs w:val="24"/>
        </w:rPr>
        <w:t xml:space="preserve">б класса </w:t>
      </w:r>
      <w:r>
        <w:rPr>
          <w:rFonts w:ascii="Georgia" w:hAnsi="Georgia"/>
          <w:sz w:val="24"/>
          <w:szCs w:val="24"/>
        </w:rPr>
        <w:t xml:space="preserve">нашей школы </w:t>
      </w:r>
      <w:r w:rsidRPr="006C0780">
        <w:rPr>
          <w:rFonts w:ascii="Georgia" w:hAnsi="Georgia"/>
          <w:sz w:val="24"/>
          <w:szCs w:val="24"/>
        </w:rPr>
        <w:t>приняли участие в этой акции.</w:t>
      </w:r>
    </w:p>
    <w:p w:rsidR="008D15EE" w:rsidRPr="006C0780" w:rsidRDefault="008D15EE" w:rsidP="006C0780">
      <w:pPr>
        <w:pStyle w:val="NoSpacing"/>
        <w:ind w:firstLine="708"/>
        <w:jc w:val="both"/>
        <w:rPr>
          <w:rFonts w:ascii="Georgia" w:hAnsi="Georgia"/>
          <w:sz w:val="24"/>
          <w:szCs w:val="24"/>
        </w:rPr>
      </w:pPr>
      <w:r w:rsidRPr="006C0780">
        <w:rPr>
          <w:rFonts w:ascii="Georgia" w:hAnsi="Georgia"/>
          <w:sz w:val="24"/>
          <w:szCs w:val="24"/>
        </w:rPr>
        <w:t>Главная цель Акции «Читаем детям о войне» – воспитание патриотических чувств у детей и подростков на примере лучших образцов детской литературы о Великой Отечественной войне. Час одновременного громкого чтения произведений о войне, написанных для детей и подростков, помогает участникам осознать важность сохранения памяти о переломных событиях в истории Отчизны, почувствовать и понять боль своих соотечественников, переживших те страшные годы, воспитать любовь к Родине.</w:t>
      </w:r>
    </w:p>
    <w:p w:rsidR="008D15EE" w:rsidRPr="006C0780" w:rsidRDefault="008D15EE" w:rsidP="006C0780">
      <w:pPr>
        <w:pStyle w:val="NoSpacing"/>
        <w:ind w:firstLine="708"/>
        <w:jc w:val="both"/>
        <w:rPr>
          <w:rFonts w:ascii="Georgia" w:hAnsi="Georgia"/>
          <w:sz w:val="24"/>
          <w:szCs w:val="24"/>
        </w:rPr>
      </w:pPr>
      <w:r w:rsidRPr="006C0780">
        <w:rPr>
          <w:rFonts w:ascii="Georgia" w:hAnsi="Georgia"/>
          <w:sz w:val="24"/>
          <w:szCs w:val="24"/>
        </w:rPr>
        <w:t>В библиотекaх, муз</w:t>
      </w:r>
      <w:r>
        <w:rPr>
          <w:rFonts w:ascii="Georgia" w:hAnsi="Georgia"/>
          <w:sz w:val="24"/>
          <w:szCs w:val="24"/>
        </w:rPr>
        <w:t>е</w:t>
      </w:r>
      <w:r w:rsidRPr="006C0780">
        <w:rPr>
          <w:rFonts w:ascii="Georgia" w:hAnsi="Georgia"/>
          <w:sz w:val="24"/>
          <w:szCs w:val="24"/>
        </w:rPr>
        <w:t>ях, детских садах, общеобразовательных и коррекционных школaх, социальных </w:t>
      </w:r>
      <w:r>
        <w:rPr>
          <w:rFonts w:ascii="Georgia" w:hAnsi="Georgia"/>
          <w:sz w:val="24"/>
          <w:szCs w:val="24"/>
        </w:rPr>
        <w:t xml:space="preserve"> </w:t>
      </w:r>
      <w:r w:rsidRPr="006C0780">
        <w:rPr>
          <w:rFonts w:ascii="Georgia" w:hAnsi="Georgia"/>
          <w:sz w:val="24"/>
          <w:szCs w:val="24"/>
        </w:rPr>
        <w:t>приютах, реабилитационных центрaх, детских домaх, больницaх, общественных объединениях, клубaх и других учреждениях – по предварительным подсчетам их более 5 000 – взрослые и дети читали вслух литературные произведения, посвященные событиям 1941-1945 гг., говорили о тяжелых испытаниях, выпавших на долю нашей страны и о великом человеческом подвиге нашего народа.</w:t>
      </w:r>
    </w:p>
    <w:p w:rsidR="008D15EE" w:rsidRPr="006C0780" w:rsidRDefault="008D15EE" w:rsidP="006C0780">
      <w:pPr>
        <w:tabs>
          <w:tab w:val="left" w:pos="6240"/>
        </w:tabs>
        <w:jc w:val="both"/>
        <w:rPr>
          <w:rFonts w:ascii="Georgia" w:hAnsi="Georgia" w:cs="Bookman Old Style"/>
          <w:sz w:val="24"/>
          <w:szCs w:val="24"/>
        </w:rPr>
      </w:pPr>
      <w:r w:rsidRPr="006C0780">
        <w:rPr>
          <w:rFonts w:ascii="Georgia" w:hAnsi="Georgia" w:cs="Bookman Old Style"/>
          <w:sz w:val="24"/>
          <w:szCs w:val="24"/>
        </w:rPr>
        <w:t xml:space="preserve"> </w:t>
      </w:r>
      <w:r>
        <w:rPr>
          <w:rFonts w:ascii="Georgia" w:hAnsi="Georgia" w:cs="Bookman Old Style"/>
          <w:sz w:val="24"/>
          <w:szCs w:val="24"/>
        </w:rPr>
        <w:t xml:space="preserve">          </w:t>
      </w:r>
      <w:r w:rsidRPr="006C0780">
        <w:rPr>
          <w:rFonts w:ascii="Georgia" w:hAnsi="Georgia" w:cs="Bookman Old Style"/>
          <w:sz w:val="24"/>
          <w:szCs w:val="24"/>
        </w:rPr>
        <w:t xml:space="preserve"> </w:t>
      </w:r>
      <w:r>
        <w:rPr>
          <w:rFonts w:ascii="Georgia" w:hAnsi="Georgia" w:cs="Bookman Old Style"/>
          <w:sz w:val="24"/>
          <w:szCs w:val="24"/>
        </w:rPr>
        <w:t>Также у</w:t>
      </w:r>
      <w:r w:rsidRPr="006C0780">
        <w:rPr>
          <w:rFonts w:ascii="Georgia" w:hAnsi="Georgia"/>
          <w:color w:val="33210F"/>
          <w:sz w:val="24"/>
          <w:szCs w:val="24"/>
        </w:rPr>
        <w:t xml:space="preserve">чащиеся 1б класса присоединились к патриотической акции «Кораблик Победы» - </w:t>
      </w:r>
      <w:r w:rsidRPr="006C0780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акции для тех, кто гордится и помнит о своих родственниках, участниках Великой Отечественной войны.</w:t>
      </w:r>
    </w:p>
    <w:p w:rsidR="008D15EE" w:rsidRDefault="008D15EE" w:rsidP="00583EAE">
      <w:pPr>
        <w:rPr>
          <w:rFonts w:ascii="Georgia" w:hAnsi="Georgia" w:cs="Bookman Old Style"/>
          <w:b/>
          <w:sz w:val="24"/>
          <w:szCs w:val="24"/>
        </w:rPr>
      </w:pPr>
    </w:p>
    <w:p w:rsidR="008D15EE" w:rsidRDefault="008D15EE" w:rsidP="003B5C57">
      <w:pPr>
        <w:jc w:val="center"/>
      </w:pPr>
      <w:r>
        <w:pict>
          <v:shape id="_x0000_i1026" type="#_x0000_t75" alt="" style="width:24pt;height:24pt">
            <v:imagedata r:id="rId7" o:title=""/>
          </v:shape>
        </w:pict>
      </w:r>
      <w:r>
        <w:pict>
          <v:shape id="_x0000_i1027" type="#_x0000_t75" style="width:365.25pt;height:273.75pt">
            <v:imagedata r:id="rId8" o:title=""/>
          </v:shape>
        </w:pict>
      </w:r>
    </w:p>
    <w:p w:rsidR="008D15EE" w:rsidRDefault="008D15EE" w:rsidP="00D57C4D">
      <w:pPr>
        <w:jc w:val="center"/>
        <w:rPr>
          <w:rFonts w:ascii="Georgia" w:hAnsi="Georgia" w:cs="Bookman Old Style"/>
          <w:b/>
          <w:sz w:val="24"/>
          <w:szCs w:val="24"/>
        </w:rPr>
      </w:pPr>
      <w:r w:rsidRPr="001F541E">
        <w:rPr>
          <w:rFonts w:ascii="Georgia" w:hAnsi="Georgia" w:cs="Bookman Old Style"/>
          <w:b/>
          <w:sz w:val="24"/>
          <w:szCs w:val="24"/>
        </w:rPr>
        <w:pict>
          <v:shape id="_x0000_i1028" type="#_x0000_t75" style="width:387pt;height:298.5pt">
            <v:imagedata r:id="rId9" o:title=""/>
          </v:shape>
        </w:pict>
      </w:r>
    </w:p>
    <w:p w:rsidR="008D15EE" w:rsidRPr="001D7AEF" w:rsidRDefault="008D15EE" w:rsidP="00D57C4D">
      <w:pPr>
        <w:jc w:val="center"/>
        <w:rPr>
          <w:rFonts w:ascii="Georgia" w:hAnsi="Georgia" w:cs="Bookman Old Style"/>
          <w:b/>
          <w:i/>
          <w:sz w:val="24"/>
          <w:szCs w:val="24"/>
        </w:rPr>
      </w:pPr>
      <w:r w:rsidRPr="001D7AEF">
        <w:rPr>
          <w:rFonts w:ascii="Georgia" w:hAnsi="Georgia" w:cs="Bookman Old Style"/>
          <w:b/>
          <w:i/>
          <w:sz w:val="24"/>
          <w:szCs w:val="24"/>
        </w:rPr>
        <w:t>Акция «Читаем детям о войне»</w:t>
      </w:r>
    </w:p>
    <w:p w:rsidR="008D15EE" w:rsidRDefault="008D15EE" w:rsidP="00583EAE">
      <w:pPr>
        <w:rPr>
          <w:rFonts w:ascii="Georgia" w:hAnsi="Georgia" w:cs="Bookman Old Style"/>
          <w:b/>
          <w:sz w:val="24"/>
          <w:szCs w:val="24"/>
        </w:rPr>
      </w:pPr>
      <w:r>
        <w:rPr>
          <w:rFonts w:ascii="Georgia" w:hAnsi="Georgia" w:cs="Bookman Old Style"/>
          <w:b/>
          <w:sz w:val="24"/>
          <w:szCs w:val="24"/>
        </w:rPr>
        <w:t xml:space="preserve">               </w:t>
      </w:r>
      <w:r w:rsidRPr="001F541E">
        <w:rPr>
          <w:rFonts w:ascii="Georgia" w:hAnsi="Georgia" w:cs="Bookman Old Style"/>
          <w:b/>
          <w:sz w:val="24"/>
          <w:szCs w:val="24"/>
        </w:rPr>
        <w:pict>
          <v:shape id="_x0000_i1029" type="#_x0000_t75" style="width:93.75pt;height:256.5pt;mso-position-horizontal-relative:char;mso-position-vertical-relative:line">
            <v:imagedata r:id="rId10" o:title=""/>
          </v:shape>
        </w:pict>
      </w:r>
    </w:p>
    <w:p w:rsidR="008D15EE" w:rsidRPr="001D7AEF" w:rsidRDefault="008D15EE" w:rsidP="001D7AEF">
      <w:pPr>
        <w:jc w:val="center"/>
        <w:rPr>
          <w:rFonts w:ascii="Georgia" w:hAnsi="Georgia" w:cs="Bookman Old Style"/>
          <w:b/>
          <w:i/>
          <w:sz w:val="24"/>
          <w:szCs w:val="24"/>
        </w:rPr>
      </w:pPr>
      <w:r w:rsidRPr="001D7AEF">
        <w:rPr>
          <w:rFonts w:ascii="Georgia" w:hAnsi="Georgia" w:cs="Bookman Old Style"/>
          <w:b/>
          <w:i/>
          <w:sz w:val="24"/>
          <w:szCs w:val="24"/>
        </w:rPr>
        <w:t>Акция «Кораблик Победы» в 1б классе</w:t>
      </w:r>
    </w:p>
    <w:sectPr w:rsidR="008D15EE" w:rsidRPr="001D7AEF" w:rsidSect="00D244A7">
      <w:headerReference w:type="default" r:id="rId11"/>
      <w:footerReference w:type="default" r:id="rId1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5EE" w:rsidRDefault="008D15EE" w:rsidP="00D244A7">
      <w:pPr>
        <w:spacing w:after="0" w:line="240" w:lineRule="auto"/>
      </w:pPr>
      <w:r>
        <w:separator/>
      </w:r>
    </w:p>
  </w:endnote>
  <w:endnote w:type="continuationSeparator" w:id="1">
    <w:p w:rsidR="008D15EE" w:rsidRDefault="008D15EE" w:rsidP="00D2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EE" w:rsidRDefault="008D15EE">
    <w:pPr>
      <w:pStyle w:val="Footer"/>
    </w:pPr>
    <w:r>
      <w:rPr>
        <w:noProof/>
      </w:rPr>
      <w:pict>
        <v:group id="_x0000_s2049" style="position:absolute;margin-left:0;margin-top:806.8pt;width:593.7pt;height:15pt;z-index:251660288;mso-position-horizontal:center;mso-position-horizontal-relative:page;mso-position-vertical-relative:page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803;top:14982;width:659;height:288" filled="f" stroked="f">
            <v:textbox style="mso-next-textbox:#_x0000_s2050" inset="0,0,0,0">
              <w:txbxContent>
                <w:p w:rsidR="008D15EE" w:rsidRDefault="008D15EE">
                  <w:pPr>
                    <w:jc w:val="center"/>
                  </w:pPr>
                  <w:fldSimple w:instr=" PAGE    \* MERGEFORMAT ">
                    <w:r w:rsidRPr="00D87203">
                      <w:rPr>
                        <w:noProof/>
                        <w:color w:val="8C8C8C"/>
                      </w:rPr>
                      <w:t>2</w:t>
                    </w:r>
                  </w:fldSimple>
                </w:p>
              </w:txbxContent>
            </v:textbox>
          </v:shape>
          <v:group 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5EE" w:rsidRDefault="008D15EE" w:rsidP="00D244A7">
      <w:pPr>
        <w:spacing w:after="0" w:line="240" w:lineRule="auto"/>
      </w:pPr>
      <w:r>
        <w:separator/>
      </w:r>
    </w:p>
  </w:footnote>
  <w:footnote w:type="continuationSeparator" w:id="1">
    <w:p w:rsidR="008D15EE" w:rsidRDefault="008D15EE" w:rsidP="00D24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5EE" w:rsidRPr="00D244A7" w:rsidRDefault="008D15EE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28"/>
        <w:szCs w:val="28"/>
      </w:rPr>
    </w:pPr>
    <w:r>
      <w:rPr>
        <w:rFonts w:ascii="Cambria" w:hAnsi="Cambria" w:cs="Cambria"/>
        <w:sz w:val="28"/>
        <w:szCs w:val="28"/>
      </w:rPr>
      <w:t>2015-2016</w:t>
    </w:r>
    <w:r w:rsidRPr="00D244A7">
      <w:rPr>
        <w:rFonts w:ascii="Cambria" w:hAnsi="Cambria" w:cs="Cambria"/>
        <w:sz w:val="28"/>
        <w:szCs w:val="28"/>
      </w:rPr>
      <w:t xml:space="preserve"> учебный год. Отчет о выполнении плана воспитательной работы</w:t>
    </w:r>
  </w:p>
  <w:p w:rsidR="008D15EE" w:rsidRDefault="008D15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FD4"/>
    <w:rsid w:val="00002DB7"/>
    <w:rsid w:val="00021075"/>
    <w:rsid w:val="00024071"/>
    <w:rsid w:val="0003521F"/>
    <w:rsid w:val="00066D83"/>
    <w:rsid w:val="00097FEA"/>
    <w:rsid w:val="000B46E8"/>
    <w:rsid w:val="000C1FA8"/>
    <w:rsid w:val="001246F9"/>
    <w:rsid w:val="00172C0F"/>
    <w:rsid w:val="00172CAB"/>
    <w:rsid w:val="001A7282"/>
    <w:rsid w:val="001D7AEF"/>
    <w:rsid w:val="001E2034"/>
    <w:rsid w:val="001F541E"/>
    <w:rsid w:val="001F65F2"/>
    <w:rsid w:val="00232222"/>
    <w:rsid w:val="00240C0C"/>
    <w:rsid w:val="002467B6"/>
    <w:rsid w:val="00246DD7"/>
    <w:rsid w:val="00254BAF"/>
    <w:rsid w:val="002A5FD4"/>
    <w:rsid w:val="0031129D"/>
    <w:rsid w:val="00330F32"/>
    <w:rsid w:val="00356DFE"/>
    <w:rsid w:val="003A7104"/>
    <w:rsid w:val="003B5C57"/>
    <w:rsid w:val="0041404C"/>
    <w:rsid w:val="00485B90"/>
    <w:rsid w:val="00495A7D"/>
    <w:rsid w:val="004C3F6B"/>
    <w:rsid w:val="004F5F0A"/>
    <w:rsid w:val="004F68BE"/>
    <w:rsid w:val="00501D46"/>
    <w:rsid w:val="00583EAE"/>
    <w:rsid w:val="00593901"/>
    <w:rsid w:val="005A2C31"/>
    <w:rsid w:val="00601E37"/>
    <w:rsid w:val="00615C6E"/>
    <w:rsid w:val="00624440"/>
    <w:rsid w:val="006663F0"/>
    <w:rsid w:val="00675790"/>
    <w:rsid w:val="006B3B8E"/>
    <w:rsid w:val="006C0780"/>
    <w:rsid w:val="006F62C9"/>
    <w:rsid w:val="00701CC7"/>
    <w:rsid w:val="0074710D"/>
    <w:rsid w:val="00774C30"/>
    <w:rsid w:val="00786D34"/>
    <w:rsid w:val="007B0AAE"/>
    <w:rsid w:val="007C5309"/>
    <w:rsid w:val="00812231"/>
    <w:rsid w:val="0083616F"/>
    <w:rsid w:val="00864505"/>
    <w:rsid w:val="008667EB"/>
    <w:rsid w:val="00874953"/>
    <w:rsid w:val="00886597"/>
    <w:rsid w:val="00887C89"/>
    <w:rsid w:val="008D15EE"/>
    <w:rsid w:val="008D1BDD"/>
    <w:rsid w:val="00984A21"/>
    <w:rsid w:val="009B30DF"/>
    <w:rsid w:val="009C7B71"/>
    <w:rsid w:val="009F17CD"/>
    <w:rsid w:val="009F5DFB"/>
    <w:rsid w:val="00A0453E"/>
    <w:rsid w:val="00A33BCB"/>
    <w:rsid w:val="00A75106"/>
    <w:rsid w:val="00A90447"/>
    <w:rsid w:val="00AC74EF"/>
    <w:rsid w:val="00B05199"/>
    <w:rsid w:val="00B36D5A"/>
    <w:rsid w:val="00B82D22"/>
    <w:rsid w:val="00BE7788"/>
    <w:rsid w:val="00BF7154"/>
    <w:rsid w:val="00C65F91"/>
    <w:rsid w:val="00C86CA3"/>
    <w:rsid w:val="00C95C12"/>
    <w:rsid w:val="00D244A7"/>
    <w:rsid w:val="00D57C4D"/>
    <w:rsid w:val="00D87203"/>
    <w:rsid w:val="00DA49F9"/>
    <w:rsid w:val="00DA6ABA"/>
    <w:rsid w:val="00DB0F96"/>
    <w:rsid w:val="00DD1110"/>
    <w:rsid w:val="00E07CD7"/>
    <w:rsid w:val="00E1599C"/>
    <w:rsid w:val="00E252A6"/>
    <w:rsid w:val="00E34A47"/>
    <w:rsid w:val="00E36A0D"/>
    <w:rsid w:val="00E6416E"/>
    <w:rsid w:val="00E946D3"/>
    <w:rsid w:val="00EF551E"/>
    <w:rsid w:val="00EF7853"/>
    <w:rsid w:val="00F71523"/>
    <w:rsid w:val="00FA4407"/>
    <w:rsid w:val="00FC125D"/>
    <w:rsid w:val="00FC2116"/>
    <w:rsid w:val="00FC4717"/>
    <w:rsid w:val="00FD6EDB"/>
    <w:rsid w:val="00FF025E"/>
    <w:rsid w:val="00FF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3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5FD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5FD4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D2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44A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2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44A7"/>
    <w:rPr>
      <w:rFonts w:cs="Times New Roman"/>
    </w:rPr>
  </w:style>
  <w:style w:type="paragraph" w:styleId="NormalWeb">
    <w:name w:val="Normal (Web)"/>
    <w:basedOn w:val="Normal"/>
    <w:uiPriority w:val="99"/>
    <w:semiHidden/>
    <w:rsid w:val="00E36A0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9C7B71"/>
    <w:rPr>
      <w:rFonts w:cs="Calibri"/>
    </w:rPr>
  </w:style>
  <w:style w:type="paragraph" w:customStyle="1" w:styleId="rtejustify">
    <w:name w:val="rtejustify"/>
    <w:basedOn w:val="Normal"/>
    <w:uiPriority w:val="99"/>
    <w:rsid w:val="00E252A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E252A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E252A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0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2</Pages>
  <Words>213</Words>
  <Characters>1217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учебный год. Отчет о выполнении плана воспитательной работы</dc:title>
  <dc:subject/>
  <dc:creator>Галина</dc:creator>
  <cp:keywords/>
  <dc:description/>
  <cp:lastModifiedBy>1</cp:lastModifiedBy>
  <cp:revision>68</cp:revision>
  <dcterms:created xsi:type="dcterms:W3CDTF">2014-09-02T17:35:00Z</dcterms:created>
  <dcterms:modified xsi:type="dcterms:W3CDTF">2016-05-19T22:29:00Z</dcterms:modified>
</cp:coreProperties>
</file>