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9" w:rsidRDefault="008677C9" w:rsidP="00A5559F">
      <w:pPr>
        <w:rPr>
          <w:rFonts w:ascii="Georgia" w:hAnsi="Georgia" w:cs="Courier New"/>
          <w:b/>
          <w:i/>
          <w:sz w:val="18"/>
          <w:szCs w:val="18"/>
        </w:rPr>
      </w:pPr>
      <w:r w:rsidRPr="00A5559F">
        <w:rPr>
          <w:rFonts w:ascii="Georgia" w:hAnsi="Georgia" w:cs="Courier New"/>
          <w:b/>
          <w:i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7in">
            <v:imagedata r:id="rId7" o:title="" croptop="4463f" cropbottom="6103f" cropleft="3938f" cropright="4194f"/>
          </v:shape>
        </w:pict>
      </w:r>
    </w:p>
    <w:p w:rsidR="008677C9" w:rsidRPr="00DF37ED" w:rsidRDefault="008677C9" w:rsidP="00DF37ED">
      <w:pPr>
        <w:shd w:val="clear" w:color="auto" w:fill="FFFFFF"/>
        <w:ind w:left="1080" w:right="58"/>
        <w:jc w:val="center"/>
        <w:rPr>
          <w:rFonts w:ascii="Georgia" w:hAnsi="Georgia"/>
          <w:b/>
          <w:color w:val="4F81BD"/>
          <w:sz w:val="20"/>
          <w:szCs w:val="20"/>
        </w:rPr>
      </w:pPr>
      <w:r w:rsidRPr="00DF37ED">
        <w:rPr>
          <w:rFonts w:ascii="Georgia" w:hAnsi="Georgia"/>
          <w:b/>
          <w:iCs/>
          <w:color w:val="4F81BD"/>
          <w:spacing w:val="-2"/>
          <w:sz w:val="20"/>
          <w:szCs w:val="20"/>
        </w:rPr>
        <w:t>1.Пояснительная записка</w:t>
      </w:r>
    </w:p>
    <w:p w:rsidR="008677C9" w:rsidRPr="00DF37ED" w:rsidRDefault="008677C9" w:rsidP="00DF37ED">
      <w:pPr>
        <w:shd w:val="clear" w:color="auto" w:fill="FFFFFF"/>
        <w:ind w:left="720" w:right="58"/>
        <w:rPr>
          <w:rFonts w:ascii="Georgia" w:hAnsi="Georgia"/>
          <w:b/>
          <w:sz w:val="20"/>
          <w:szCs w:val="20"/>
        </w:rPr>
      </w:pP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Рабочая программа составлена на основе  Программы основного общего образования по природоведению 5 класс. Авторы: А.А. Плешаков, Н.И.Сонин, 2007 г. Программа  составлена в соответствии с федеральным  компонентом государственного стандарта основного  общего образования.</w:t>
      </w:r>
    </w:p>
    <w:p w:rsidR="008677C9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Рабочая программа адаптированная, рассчитана на 17 часов, из расчета 0,5 часа в неделю.</w:t>
      </w:r>
    </w:p>
    <w:p w:rsidR="008677C9" w:rsidRPr="00A5559F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</w:p>
    <w:p w:rsidR="008677C9" w:rsidRPr="00DF37ED" w:rsidRDefault="008677C9" w:rsidP="00DF37ED">
      <w:pPr>
        <w:ind w:firstLine="540"/>
        <w:jc w:val="both"/>
        <w:rPr>
          <w:rFonts w:ascii="Georgia" w:hAnsi="Georgia"/>
          <w:b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Изучение природоведения в 5 классе направлено на достижение учащимися следующих целей</w:t>
      </w:r>
      <w:r w:rsidRPr="00DF37ED">
        <w:rPr>
          <w:rFonts w:ascii="Georgia" w:hAnsi="Georgia"/>
          <w:b/>
          <w:sz w:val="20"/>
          <w:szCs w:val="20"/>
        </w:rPr>
        <w:t>: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bCs/>
          <w:sz w:val="20"/>
          <w:szCs w:val="20"/>
        </w:rPr>
      </w:pPr>
    </w:p>
    <w:p w:rsidR="008677C9" w:rsidRPr="00DF37ED" w:rsidRDefault="008677C9" w:rsidP="00DF37ED">
      <w:pPr>
        <w:numPr>
          <w:ilvl w:val="0"/>
          <w:numId w:val="4"/>
        </w:numPr>
        <w:tabs>
          <w:tab w:val="num" w:pos="540"/>
        </w:tabs>
        <w:spacing w:before="40" w:after="200" w:line="276" w:lineRule="auto"/>
        <w:jc w:val="both"/>
        <w:rPr>
          <w:rFonts w:ascii="Georgia" w:hAnsi="Georgia"/>
          <w:b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освоение знаний</w:t>
      </w:r>
      <w:r w:rsidRPr="00DF37ED">
        <w:rPr>
          <w:rFonts w:ascii="Georgia" w:hAnsi="Georgia"/>
          <w:bCs/>
          <w:sz w:val="20"/>
          <w:szCs w:val="20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8677C9" w:rsidRPr="00DF37ED" w:rsidRDefault="008677C9" w:rsidP="00DF37ED">
      <w:pPr>
        <w:numPr>
          <w:ilvl w:val="0"/>
          <w:numId w:val="4"/>
        </w:numPr>
        <w:tabs>
          <w:tab w:val="num" w:pos="540"/>
        </w:tabs>
        <w:spacing w:before="40" w:after="200" w:line="276" w:lineRule="auto"/>
        <w:jc w:val="both"/>
        <w:rPr>
          <w:rFonts w:ascii="Georgia" w:hAnsi="Georgia"/>
          <w:b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овладение</w:t>
      </w:r>
      <w:r w:rsidRPr="00DF37ED">
        <w:rPr>
          <w:rFonts w:ascii="Georgia" w:hAnsi="Georgia"/>
          <w:bCs/>
          <w:sz w:val="20"/>
          <w:szCs w:val="20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8677C9" w:rsidRPr="00DF37ED" w:rsidRDefault="008677C9" w:rsidP="00DF37ED">
      <w:pPr>
        <w:numPr>
          <w:ilvl w:val="0"/>
          <w:numId w:val="4"/>
        </w:numPr>
        <w:tabs>
          <w:tab w:val="num" w:pos="540"/>
        </w:tabs>
        <w:spacing w:before="40" w:after="200" w:line="276" w:lineRule="auto"/>
        <w:jc w:val="both"/>
        <w:rPr>
          <w:rFonts w:ascii="Georgia" w:hAnsi="Georgia"/>
          <w:b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развитие</w:t>
      </w:r>
      <w:r w:rsidRPr="00DF37ED">
        <w:rPr>
          <w:rFonts w:ascii="Georgia" w:hAnsi="Georgia"/>
          <w:bCs/>
          <w:sz w:val="20"/>
          <w:szCs w:val="20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8677C9" w:rsidRPr="00DF37ED" w:rsidRDefault="008677C9" w:rsidP="00DF37ED">
      <w:pPr>
        <w:numPr>
          <w:ilvl w:val="0"/>
          <w:numId w:val="4"/>
        </w:numPr>
        <w:tabs>
          <w:tab w:val="num" w:pos="540"/>
        </w:tabs>
        <w:spacing w:before="40" w:after="200" w:line="276" w:lineRule="auto"/>
        <w:jc w:val="both"/>
        <w:rPr>
          <w:rFonts w:ascii="Georgia" w:hAnsi="Georgia"/>
          <w:b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воспитание</w:t>
      </w:r>
      <w:r w:rsidRPr="00DF37ED">
        <w:rPr>
          <w:rFonts w:ascii="Georgia" w:hAnsi="Georgia"/>
          <w:bCs/>
          <w:sz w:val="20"/>
          <w:szCs w:val="20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8677C9" w:rsidRPr="00DF37ED" w:rsidRDefault="008677C9" w:rsidP="00DF37ED">
      <w:pPr>
        <w:numPr>
          <w:ilvl w:val="0"/>
          <w:numId w:val="4"/>
        </w:numPr>
        <w:tabs>
          <w:tab w:val="num" w:pos="540"/>
        </w:tabs>
        <w:spacing w:before="40" w:after="200" w:line="276" w:lineRule="auto"/>
        <w:jc w:val="both"/>
        <w:rPr>
          <w:rFonts w:ascii="Georgia" w:hAnsi="Georgia"/>
          <w:b/>
          <w:b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применение</w:t>
      </w:r>
      <w:r w:rsidRPr="00DF37ED">
        <w:rPr>
          <w:rFonts w:ascii="Georgia" w:hAnsi="Georgia"/>
          <w:bCs/>
          <w:sz w:val="20"/>
          <w:szCs w:val="20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В планировании конкретизируется содержание предметных разделов с примерным распределением учебных часов. Программа имеет 5 содержательных разделов: «Изучение природы», «Вселенная», «</w:t>
      </w:r>
      <w:r w:rsidRPr="00DF37ED">
        <w:rPr>
          <w:rFonts w:ascii="Georgia" w:hAnsi="Georgia"/>
          <w:bCs/>
          <w:sz w:val="20"/>
          <w:szCs w:val="20"/>
        </w:rPr>
        <w:t>Земля</w:t>
      </w:r>
      <w:r w:rsidRPr="00DF37ED">
        <w:rPr>
          <w:rFonts w:ascii="Georgia" w:hAnsi="Georgia"/>
          <w:sz w:val="20"/>
          <w:szCs w:val="20"/>
        </w:rPr>
        <w:t>», «</w:t>
      </w:r>
      <w:r w:rsidRPr="00DF37ED">
        <w:rPr>
          <w:rFonts w:ascii="Georgia" w:hAnsi="Georgia"/>
          <w:iCs/>
          <w:sz w:val="20"/>
          <w:szCs w:val="20"/>
        </w:rPr>
        <w:t>Жизнь на Земле</w:t>
      </w:r>
      <w:r w:rsidRPr="00DF37ED">
        <w:rPr>
          <w:rFonts w:ascii="Georgia" w:hAnsi="Georgia"/>
          <w:sz w:val="20"/>
          <w:szCs w:val="20"/>
        </w:rPr>
        <w:t>» и « Человек на Земле. Здоровье человека и безопасность жизни». Резервное время   можно использовать на проведение контроль-обобщающих уроков по темам, самостоятельной исследовательской деятельности учащихся, проведения экскурсий.</w:t>
      </w:r>
    </w:p>
    <w:p w:rsidR="008677C9" w:rsidRPr="00DF37ED" w:rsidRDefault="008677C9" w:rsidP="00DF37ED">
      <w:pPr>
        <w:tabs>
          <w:tab w:val="left" w:pos="900"/>
        </w:tabs>
        <w:rPr>
          <w:rFonts w:ascii="Georgia" w:hAnsi="Georgia"/>
          <w:sz w:val="20"/>
          <w:szCs w:val="20"/>
        </w:rPr>
      </w:pPr>
    </w:p>
    <w:p w:rsidR="008677C9" w:rsidRPr="00DF37ED" w:rsidRDefault="008677C9" w:rsidP="00DF37ED">
      <w:pPr>
        <w:tabs>
          <w:tab w:val="left" w:pos="900"/>
        </w:tabs>
        <w:rPr>
          <w:rFonts w:ascii="Georgia" w:hAnsi="Georgia"/>
          <w:b/>
          <w:i/>
          <w:sz w:val="20"/>
          <w:szCs w:val="20"/>
        </w:rPr>
      </w:pPr>
      <w:r w:rsidRPr="00DF37ED">
        <w:rPr>
          <w:rFonts w:ascii="Georgia" w:hAnsi="Georgia"/>
          <w:b/>
          <w:i/>
          <w:sz w:val="20"/>
          <w:szCs w:val="20"/>
        </w:rPr>
        <w:t xml:space="preserve">Рабочая программа по природоведению разработана к УМК: </w:t>
      </w:r>
    </w:p>
    <w:p w:rsidR="008677C9" w:rsidRPr="00DF37ED" w:rsidRDefault="008677C9" w:rsidP="00DF37ED">
      <w:pPr>
        <w:numPr>
          <w:ilvl w:val="0"/>
          <w:numId w:val="5"/>
        </w:numPr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Плешаков А.А., Сонин Н.И. Природоведение. 5 класс. – </w:t>
      </w:r>
      <w:r w:rsidRPr="00DF37ED">
        <w:rPr>
          <w:rFonts w:ascii="Georgia" w:hAnsi="Georgia"/>
          <w:sz w:val="20"/>
          <w:szCs w:val="20"/>
          <w:lang w:val="en-US"/>
        </w:rPr>
        <w:t>M</w:t>
      </w:r>
      <w:r w:rsidRPr="00DF37ED">
        <w:rPr>
          <w:rFonts w:ascii="Georgia" w:hAnsi="Georgia"/>
          <w:sz w:val="20"/>
          <w:szCs w:val="20"/>
        </w:rPr>
        <w:t>: Дрофа, 2008 г.</w:t>
      </w:r>
    </w:p>
    <w:p w:rsidR="008677C9" w:rsidRPr="00DF37ED" w:rsidRDefault="008677C9" w:rsidP="00DF37ED">
      <w:pPr>
        <w:numPr>
          <w:ilvl w:val="0"/>
          <w:numId w:val="5"/>
        </w:numPr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Плешаков А.А., Сонин Н.И. Природоведение (Рабочая тетрадь).- М: Дрофа, 2014 г.</w:t>
      </w:r>
    </w:p>
    <w:p w:rsidR="008677C9" w:rsidRPr="00DF37ED" w:rsidRDefault="008677C9" w:rsidP="00DF37ED">
      <w:pPr>
        <w:tabs>
          <w:tab w:val="left" w:pos="900"/>
        </w:tabs>
        <w:rPr>
          <w:sz w:val="20"/>
          <w:szCs w:val="20"/>
        </w:rPr>
      </w:pPr>
    </w:p>
    <w:p w:rsidR="008677C9" w:rsidRPr="00DF37ED" w:rsidRDefault="008677C9" w:rsidP="00DF37ED">
      <w:pPr>
        <w:tabs>
          <w:tab w:val="left" w:pos="900"/>
        </w:tabs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Важными </w:t>
      </w:r>
      <w:r w:rsidRPr="00DF37ED">
        <w:rPr>
          <w:rFonts w:ascii="Georgia" w:hAnsi="Georgia"/>
          <w:b/>
          <w:sz w:val="20"/>
          <w:szCs w:val="20"/>
        </w:rPr>
        <w:t>формами деятельности учащихся</w:t>
      </w:r>
      <w:r w:rsidRPr="00DF37ED">
        <w:rPr>
          <w:rFonts w:ascii="Georgia" w:hAnsi="Georgia"/>
          <w:sz w:val="20"/>
          <w:szCs w:val="20"/>
        </w:rPr>
        <w:t xml:space="preserve"> являются:</w:t>
      </w:r>
    </w:p>
    <w:p w:rsidR="008677C9" w:rsidRPr="00DF37ED" w:rsidRDefault="008677C9" w:rsidP="00DF37ED">
      <w:pPr>
        <w:numPr>
          <w:ilvl w:val="0"/>
          <w:numId w:val="6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8677C9" w:rsidRPr="00DF37ED" w:rsidRDefault="008677C9" w:rsidP="00DF37ED">
      <w:pPr>
        <w:numPr>
          <w:ilvl w:val="0"/>
          <w:numId w:val="6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Развитие практических умений в работе с дополнительными источниками информации</w:t>
      </w:r>
      <w:r w:rsidRPr="00DF37ED">
        <w:rPr>
          <w:rFonts w:ascii="Georgia" w:hAnsi="Georgia"/>
          <w:b/>
          <w:bCs/>
          <w:sz w:val="20"/>
          <w:szCs w:val="20"/>
        </w:rPr>
        <w:t>:</w:t>
      </w:r>
      <w:r w:rsidRPr="00DF37ED">
        <w:rPr>
          <w:rFonts w:ascii="Georgia" w:hAnsi="Georgia"/>
          <w:sz w:val="20"/>
          <w:szCs w:val="20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DF37ED">
        <w:rPr>
          <w:rFonts w:ascii="Georgia" w:hAnsi="Georgia"/>
          <w:sz w:val="20"/>
          <w:szCs w:val="20"/>
          <w:lang w:val="en-US"/>
        </w:rPr>
        <w:t>Internet</w:t>
      </w:r>
      <w:r w:rsidRPr="00DF37ED">
        <w:rPr>
          <w:rFonts w:ascii="Georgia" w:hAnsi="Georgia"/>
          <w:sz w:val="20"/>
          <w:szCs w:val="20"/>
        </w:rPr>
        <w:t xml:space="preserve"> и др. </w:t>
      </w:r>
    </w:p>
    <w:p w:rsidR="008677C9" w:rsidRPr="00DF37ED" w:rsidRDefault="008677C9" w:rsidP="00DF37ED">
      <w:pPr>
        <w:tabs>
          <w:tab w:val="left" w:pos="0"/>
        </w:tabs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В преподавании курса природоведения используются следующие формы работы с учащимися:</w:t>
      </w:r>
    </w:p>
    <w:p w:rsidR="008677C9" w:rsidRPr="00DF37ED" w:rsidRDefault="008677C9" w:rsidP="00DF37ED">
      <w:pPr>
        <w:numPr>
          <w:ilvl w:val="0"/>
          <w:numId w:val="7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Работа в малых группах (2-5 человек);</w:t>
      </w:r>
    </w:p>
    <w:p w:rsidR="008677C9" w:rsidRPr="00DF37ED" w:rsidRDefault="008677C9" w:rsidP="00DF37ED">
      <w:pPr>
        <w:numPr>
          <w:ilvl w:val="0"/>
          <w:numId w:val="7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Подготовка рефератов;</w:t>
      </w:r>
    </w:p>
    <w:p w:rsidR="008677C9" w:rsidRPr="00DF37ED" w:rsidRDefault="008677C9" w:rsidP="00DF37ED">
      <w:pPr>
        <w:numPr>
          <w:ilvl w:val="0"/>
          <w:numId w:val="7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Исследовательская деятельность;</w:t>
      </w:r>
    </w:p>
    <w:p w:rsidR="008677C9" w:rsidRPr="00DF37ED" w:rsidRDefault="008677C9" w:rsidP="00DF37ED">
      <w:pPr>
        <w:numPr>
          <w:ilvl w:val="0"/>
          <w:numId w:val="7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Информационно-поисковая деятельность;</w:t>
      </w:r>
    </w:p>
    <w:p w:rsidR="008677C9" w:rsidRPr="00DF37ED" w:rsidRDefault="008677C9" w:rsidP="00DF37ED">
      <w:pPr>
        <w:numPr>
          <w:ilvl w:val="0"/>
          <w:numId w:val="7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Выполнение практических и лабораторных работ.</w:t>
      </w:r>
    </w:p>
    <w:p w:rsidR="008677C9" w:rsidRPr="00DF37ED" w:rsidRDefault="008677C9" w:rsidP="00DF37ED">
      <w:pPr>
        <w:tabs>
          <w:tab w:val="left" w:pos="900"/>
        </w:tabs>
        <w:ind w:left="1680"/>
        <w:rPr>
          <w:rFonts w:ascii="Georgia" w:hAnsi="Georgia"/>
          <w:sz w:val="20"/>
          <w:szCs w:val="20"/>
        </w:rPr>
      </w:pPr>
    </w:p>
    <w:p w:rsidR="008677C9" w:rsidRPr="00DF37ED" w:rsidRDefault="008677C9" w:rsidP="00DF37ED">
      <w:pPr>
        <w:tabs>
          <w:tab w:val="left" w:pos="360"/>
          <w:tab w:val="left" w:pos="1440"/>
        </w:tabs>
        <w:jc w:val="both"/>
        <w:rPr>
          <w:rFonts w:ascii="Georgia" w:hAnsi="Georgia"/>
          <w:b/>
          <w:i/>
          <w:sz w:val="20"/>
          <w:szCs w:val="20"/>
        </w:rPr>
      </w:pPr>
      <w:r w:rsidRPr="00DF37ED">
        <w:rPr>
          <w:rFonts w:ascii="Georgia" w:hAnsi="Georgia"/>
          <w:b/>
          <w:i/>
          <w:sz w:val="20"/>
          <w:szCs w:val="20"/>
        </w:rPr>
        <w:t>Результаты обучения: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360"/>
          <w:tab w:val="left" w:pos="1440"/>
        </w:tabs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Приоритетной является практическая деятельность учащихся по проведению наблюдений, учету природных объектов, описанию экологических последствий при использовании и преобразовании окружающей среды. 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DF37ED">
        <w:rPr>
          <w:rFonts w:ascii="Georgia" w:hAnsi="Georgia"/>
          <w:sz w:val="20"/>
          <w:szCs w:val="20"/>
          <w:lang w:val="en-US"/>
        </w:rPr>
        <w:t>Internet</w:t>
      </w:r>
      <w:r w:rsidRPr="00DF37ED">
        <w:rPr>
          <w:rFonts w:ascii="Georgia" w:hAnsi="Georgia"/>
          <w:sz w:val="20"/>
          <w:szCs w:val="20"/>
        </w:rPr>
        <w:t xml:space="preserve"> и др., а также:    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Выдвижение гипотезы на основе житейских представлений или изученных  закономерностей; 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Использование приборов для измерения длины, температуры, массы и времени;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90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360"/>
        </w:tabs>
        <w:spacing w:after="200" w:line="276" w:lineRule="auto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bCs/>
          <w:sz w:val="20"/>
          <w:szCs w:val="20"/>
        </w:rPr>
        <w:t>Использование дополнительных источников информации</w:t>
      </w:r>
      <w:r w:rsidRPr="00DF37ED">
        <w:rPr>
          <w:rFonts w:ascii="Georgia" w:hAnsi="Georgia"/>
          <w:sz w:val="20"/>
          <w:szCs w:val="20"/>
        </w:rPr>
        <w:t xml:space="preserve"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360"/>
        </w:tabs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360"/>
        </w:tabs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Корректное ведение учебного диалога при работе в малой группе сотрудничества;</w:t>
      </w:r>
    </w:p>
    <w:p w:rsidR="008677C9" w:rsidRPr="00DF37ED" w:rsidRDefault="008677C9" w:rsidP="00DF37ED">
      <w:pPr>
        <w:numPr>
          <w:ilvl w:val="0"/>
          <w:numId w:val="11"/>
        </w:numPr>
        <w:tabs>
          <w:tab w:val="left" w:pos="360"/>
        </w:tabs>
        <w:spacing w:after="200" w:line="276" w:lineRule="auto"/>
        <w:rPr>
          <w:rFonts w:ascii="Georgia" w:hAnsi="Georgia"/>
          <w:b/>
          <w:b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8677C9" w:rsidRPr="00DF37ED" w:rsidRDefault="008677C9" w:rsidP="00DF37ED">
      <w:pPr>
        <w:jc w:val="both"/>
        <w:rPr>
          <w:rFonts w:ascii="Georgia" w:hAnsi="Georgia"/>
          <w:bCs/>
          <w:sz w:val="20"/>
          <w:szCs w:val="20"/>
        </w:rPr>
      </w:pPr>
      <w:r w:rsidRPr="00DF37ED">
        <w:rPr>
          <w:rFonts w:ascii="Georgia" w:hAnsi="Georgia"/>
          <w:b/>
          <w:bCs/>
          <w:sz w:val="20"/>
          <w:szCs w:val="20"/>
        </w:rPr>
        <w:t xml:space="preserve">Формы контроля знаний: </w:t>
      </w:r>
      <w:r w:rsidRPr="00DF37ED">
        <w:rPr>
          <w:rFonts w:ascii="Georgia" w:hAnsi="Georgia"/>
          <w:bCs/>
          <w:sz w:val="20"/>
          <w:szCs w:val="20"/>
        </w:rPr>
        <w:t xml:space="preserve">срезовые и итоговые тестовые, самостоятельные работы; фронтальный и индивидуальный опрос; отчеты по практическим  работам; творческие задания (защита рефератов) </w:t>
      </w:r>
    </w:p>
    <w:p w:rsidR="008677C9" w:rsidRDefault="008677C9" w:rsidP="004F6BDD">
      <w:pPr>
        <w:spacing w:before="240" w:after="60"/>
        <w:outlineLvl w:val="4"/>
        <w:rPr>
          <w:rFonts w:ascii="Georgia" w:hAnsi="Georgia"/>
          <w:b/>
          <w:i/>
          <w:iCs/>
          <w:color w:val="4F81BD"/>
          <w:sz w:val="20"/>
          <w:szCs w:val="20"/>
        </w:rPr>
      </w:pPr>
    </w:p>
    <w:p w:rsidR="008677C9" w:rsidRDefault="008677C9" w:rsidP="00DF37ED">
      <w:pPr>
        <w:spacing w:before="240" w:after="60"/>
        <w:jc w:val="center"/>
        <w:outlineLvl w:val="4"/>
        <w:rPr>
          <w:rFonts w:ascii="Georgia" w:hAnsi="Georgia"/>
          <w:b/>
          <w:i/>
          <w:iCs/>
          <w:color w:val="4F81BD"/>
          <w:sz w:val="20"/>
          <w:szCs w:val="20"/>
        </w:rPr>
      </w:pPr>
    </w:p>
    <w:p w:rsidR="008677C9" w:rsidRDefault="008677C9" w:rsidP="00DF37ED">
      <w:pPr>
        <w:spacing w:before="240" w:after="60"/>
        <w:jc w:val="center"/>
        <w:outlineLvl w:val="4"/>
        <w:rPr>
          <w:rFonts w:ascii="Georgia" w:hAnsi="Georgia"/>
          <w:b/>
          <w:i/>
          <w:iCs/>
          <w:color w:val="4F81BD"/>
          <w:sz w:val="20"/>
          <w:szCs w:val="20"/>
        </w:rPr>
      </w:pPr>
    </w:p>
    <w:p w:rsidR="008677C9" w:rsidRPr="00DF37ED" w:rsidRDefault="008677C9" w:rsidP="00DF37ED">
      <w:pPr>
        <w:spacing w:before="240" w:after="60"/>
        <w:jc w:val="center"/>
        <w:outlineLvl w:val="4"/>
        <w:rPr>
          <w:rFonts w:ascii="Georgia" w:hAnsi="Georgia"/>
          <w:b/>
          <w:i/>
          <w:iCs/>
          <w:color w:val="4F81BD"/>
          <w:sz w:val="20"/>
          <w:szCs w:val="20"/>
        </w:rPr>
      </w:pPr>
      <w:r>
        <w:rPr>
          <w:rFonts w:ascii="Georgia" w:hAnsi="Georgia"/>
          <w:b/>
          <w:i/>
          <w:iCs/>
          <w:color w:val="4F81BD"/>
          <w:sz w:val="20"/>
          <w:szCs w:val="20"/>
        </w:rPr>
        <w:t>ОСНОВНОЕ СОДЕРЖАНИЕ:</w:t>
      </w:r>
    </w:p>
    <w:p w:rsidR="008677C9" w:rsidRPr="00DF37ED" w:rsidRDefault="008677C9" w:rsidP="00DF37ED">
      <w:pPr>
        <w:keepNext/>
        <w:tabs>
          <w:tab w:val="left" w:pos="900"/>
        </w:tabs>
        <w:jc w:val="center"/>
        <w:outlineLvl w:val="1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Изучение природы:</w:t>
      </w:r>
    </w:p>
    <w:p w:rsidR="008677C9" w:rsidRPr="00DF37ED" w:rsidRDefault="008677C9" w:rsidP="00DF37ED">
      <w:pPr>
        <w:tabs>
          <w:tab w:val="left" w:pos="900"/>
        </w:tabs>
        <w:ind w:right="252" w:firstLine="81"/>
        <w:rPr>
          <w:rFonts w:ascii="Georgia" w:hAnsi="Georgia"/>
          <w:bCs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         Наблюдения, опыты и измерения как методы изучения природы. Использование органов чувств и измерительных приборов в процессе наблюдений постановке опытов. [Примеры использования современных информационных технологий при проведении наблюдений и измерений]. </w:t>
      </w:r>
      <w:r w:rsidRPr="00DF37ED">
        <w:rPr>
          <w:rFonts w:ascii="Georgia" w:hAnsi="Georgia"/>
          <w:bCs/>
          <w:iCs/>
          <w:sz w:val="20"/>
          <w:szCs w:val="20"/>
        </w:rPr>
        <w:t xml:space="preserve">Взаимосвязь методов при изучении объектов и явлений природы. 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i/>
          <w:iCs/>
          <w:sz w:val="20"/>
          <w:szCs w:val="20"/>
        </w:rPr>
        <w:t>Примеры, иллюстрирующие вклад великих ученых-естествоиспытателей в развитие науки.</w:t>
      </w:r>
    </w:p>
    <w:p w:rsidR="008677C9" w:rsidRPr="00DF37ED" w:rsidRDefault="008677C9" w:rsidP="00DF37ED">
      <w:pPr>
        <w:jc w:val="both"/>
        <w:rPr>
          <w:rFonts w:ascii="Georgia" w:hAnsi="Georgia"/>
          <w:b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Демонстрации:</w:t>
      </w:r>
    </w:p>
    <w:p w:rsidR="008677C9" w:rsidRPr="00DF37ED" w:rsidRDefault="008677C9" w:rsidP="00DF37ED">
      <w:pPr>
        <w:numPr>
          <w:ilvl w:val="0"/>
          <w:numId w:val="8"/>
        </w:numPr>
        <w:spacing w:after="200" w:line="276" w:lineRule="auto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Приборы для проведения естественнонаучных наблюдений и опытов.</w:t>
      </w:r>
    </w:p>
    <w:p w:rsidR="008677C9" w:rsidRPr="00DF37ED" w:rsidRDefault="008677C9" w:rsidP="00DF37ED">
      <w:pPr>
        <w:numPr>
          <w:ilvl w:val="0"/>
          <w:numId w:val="8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Примеры использования компьютера, сканера, цифрового микроскопа, магнитофона, фото- и видеокамеры при проведении естественнонаучных наблюдений и опытов.</w:t>
      </w:r>
    </w:p>
    <w:p w:rsidR="008677C9" w:rsidRPr="00DF37ED" w:rsidRDefault="008677C9" w:rsidP="00DF37ED">
      <w:pPr>
        <w:numPr>
          <w:ilvl w:val="0"/>
          <w:numId w:val="8"/>
        </w:numPr>
        <w:spacing w:after="200" w:line="276" w:lineRule="auto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Примеры использования различных естественнонаучных методов при изучении объектов природы.</w:t>
      </w:r>
    </w:p>
    <w:p w:rsidR="008677C9" w:rsidRPr="00DF37ED" w:rsidRDefault="008677C9" w:rsidP="00DF37ED">
      <w:pPr>
        <w:numPr>
          <w:ilvl w:val="0"/>
          <w:numId w:val="8"/>
        </w:numPr>
        <w:spacing w:after="200" w:line="276" w:lineRule="auto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Портреты великих ученых-естествоиспытателей.</w:t>
      </w:r>
    </w:p>
    <w:p w:rsidR="008677C9" w:rsidRPr="00DF37ED" w:rsidRDefault="008677C9" w:rsidP="00DF37ED">
      <w:pPr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Практические работы:</w:t>
      </w:r>
    </w:p>
    <w:p w:rsidR="008677C9" w:rsidRPr="00DF37ED" w:rsidRDefault="008677C9" w:rsidP="00DF37ED">
      <w:pPr>
        <w:numPr>
          <w:ilvl w:val="1"/>
          <w:numId w:val="8"/>
        </w:numPr>
        <w:tabs>
          <w:tab w:val="num" w:pos="720"/>
        </w:tabs>
        <w:spacing w:after="200" w:line="276" w:lineRule="auto"/>
        <w:ind w:left="720"/>
        <w:jc w:val="both"/>
        <w:rPr>
          <w:rFonts w:ascii="Georgia" w:hAnsi="Georgia"/>
          <w:sz w:val="20"/>
          <w:szCs w:val="20"/>
          <w:u w:val="single"/>
        </w:rPr>
      </w:pPr>
      <w:r w:rsidRPr="00DF37ED">
        <w:rPr>
          <w:rFonts w:ascii="Georgia" w:hAnsi="Georgia"/>
          <w:sz w:val="20"/>
          <w:szCs w:val="20"/>
        </w:rPr>
        <w:t>Знакомство с назначением и правилами безопасного использования лабораторного оборудования.</w:t>
      </w:r>
    </w:p>
    <w:p w:rsidR="008677C9" w:rsidRPr="00DF37ED" w:rsidRDefault="008677C9" w:rsidP="00DF37ED">
      <w:pPr>
        <w:numPr>
          <w:ilvl w:val="1"/>
          <w:numId w:val="8"/>
        </w:numPr>
        <w:tabs>
          <w:tab w:val="num" w:pos="720"/>
        </w:tabs>
        <w:spacing w:after="200" w:line="276" w:lineRule="auto"/>
        <w:ind w:left="720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Измерение длины, массы, температуры и времени различными способами. [Использование цифровых измерителей расстояния, температуры и времени].</w:t>
      </w:r>
    </w:p>
    <w:p w:rsidR="008677C9" w:rsidRPr="00DF37ED" w:rsidRDefault="008677C9" w:rsidP="00DF37ED">
      <w:pPr>
        <w:numPr>
          <w:ilvl w:val="1"/>
          <w:numId w:val="8"/>
        </w:numPr>
        <w:tabs>
          <w:tab w:val="num" w:pos="720"/>
        </w:tabs>
        <w:spacing w:after="200" w:line="276" w:lineRule="auto"/>
        <w:ind w:left="720"/>
        <w:jc w:val="both"/>
        <w:rPr>
          <w:rFonts w:ascii="Georgia" w:hAnsi="Georgia"/>
          <w:sz w:val="20"/>
          <w:szCs w:val="20"/>
          <w:u w:val="single"/>
        </w:rPr>
      </w:pPr>
      <w:r w:rsidRPr="00DF37ED">
        <w:rPr>
          <w:rFonts w:ascii="Georgia" w:hAnsi="Georgia"/>
          <w:sz w:val="20"/>
          <w:szCs w:val="20"/>
        </w:rPr>
        <w:t xml:space="preserve">Знакомство с правилами работы с различными типами справочных изданий по естественным наукам: словарь, справочник величин, определитель, карты. [Поиск информации в сети </w:t>
      </w:r>
      <w:r w:rsidRPr="00DF37ED">
        <w:rPr>
          <w:rFonts w:ascii="Georgia" w:hAnsi="Georgia"/>
          <w:sz w:val="20"/>
          <w:szCs w:val="20"/>
          <w:lang w:val="en-US"/>
        </w:rPr>
        <w:t>Internet</w:t>
      </w:r>
      <w:r w:rsidRPr="00DF37ED">
        <w:rPr>
          <w:rFonts w:ascii="Georgia" w:hAnsi="Georgia"/>
          <w:sz w:val="20"/>
          <w:szCs w:val="20"/>
        </w:rPr>
        <w:t xml:space="preserve"> и справочниках на компакт-дисках].</w:t>
      </w:r>
    </w:p>
    <w:p w:rsidR="008677C9" w:rsidRPr="00DF37ED" w:rsidRDefault="008677C9" w:rsidP="00DF37ED">
      <w:pPr>
        <w:tabs>
          <w:tab w:val="num" w:pos="1440"/>
        </w:tabs>
        <w:ind w:left="720"/>
        <w:jc w:val="both"/>
        <w:rPr>
          <w:rFonts w:ascii="Georgia" w:hAnsi="Georgia"/>
          <w:sz w:val="20"/>
          <w:szCs w:val="20"/>
          <w:u w:val="single"/>
        </w:rPr>
      </w:pPr>
    </w:p>
    <w:p w:rsidR="008677C9" w:rsidRPr="00DF37ED" w:rsidRDefault="008677C9" w:rsidP="00DF37ED">
      <w:pPr>
        <w:keepNext/>
        <w:tabs>
          <w:tab w:val="left" w:pos="900"/>
        </w:tabs>
        <w:outlineLvl w:val="1"/>
        <w:rPr>
          <w:rFonts w:ascii="Georgia" w:hAnsi="Georgia"/>
          <w:sz w:val="20"/>
          <w:szCs w:val="20"/>
        </w:rPr>
      </w:pPr>
    </w:p>
    <w:p w:rsidR="008677C9" w:rsidRPr="00DF37ED" w:rsidRDefault="008677C9" w:rsidP="00DF37ED">
      <w:pPr>
        <w:keepNext/>
        <w:tabs>
          <w:tab w:val="left" w:pos="900"/>
        </w:tabs>
        <w:jc w:val="center"/>
        <w:outlineLvl w:val="1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Вселенная: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i/>
          <w:iCs/>
          <w:sz w:val="20"/>
          <w:szCs w:val="20"/>
        </w:rPr>
        <w:t>История «вытеснения» Земли из центра Вселенной (Птолемей, Н. Коперник, Г.Галилей, Дж. Бруно и др.)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Звездное небо: основные созвездия, суточное движение звезд. Строение Солнечной системы: Солнце и планеты. </w:t>
      </w:r>
      <w:r w:rsidRPr="00DF37ED">
        <w:rPr>
          <w:rFonts w:ascii="Georgia" w:hAnsi="Georgia"/>
          <w:i/>
          <w:iCs/>
          <w:sz w:val="20"/>
          <w:szCs w:val="20"/>
        </w:rPr>
        <w:t>Представление о Солнце как одной из звезд.</w:t>
      </w:r>
    </w:p>
    <w:p w:rsidR="008677C9" w:rsidRPr="00DF37ED" w:rsidRDefault="008677C9" w:rsidP="00DF37ED">
      <w:pPr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Демонстрации: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Карта звездного неба.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Модель Солнечной системы.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Фотографии планет Солнечной системы.</w:t>
      </w:r>
    </w:p>
    <w:p w:rsidR="008677C9" w:rsidRPr="00DF37ED" w:rsidRDefault="008677C9" w:rsidP="00DF37ED">
      <w:pPr>
        <w:ind w:left="1080"/>
        <w:jc w:val="both"/>
        <w:rPr>
          <w:rFonts w:ascii="Georgia" w:hAnsi="Georgia"/>
          <w:iCs/>
          <w:sz w:val="20"/>
          <w:szCs w:val="20"/>
        </w:rPr>
      </w:pPr>
    </w:p>
    <w:p w:rsidR="008677C9" w:rsidRPr="00DF37ED" w:rsidRDefault="008677C9" w:rsidP="00DF37ED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Земля: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Вещества в окружающем мире и их использование человеком. </w:t>
      </w:r>
      <w:r w:rsidRPr="00DF37ED">
        <w:rPr>
          <w:rFonts w:ascii="Georgia" w:hAnsi="Georgia"/>
          <w:i/>
          <w:iCs/>
          <w:sz w:val="20"/>
          <w:szCs w:val="20"/>
        </w:rPr>
        <w:t>Простые и сложные вещества, смеси</w:t>
      </w:r>
      <w:r w:rsidRPr="00DF37ED">
        <w:rPr>
          <w:rFonts w:ascii="Georgia" w:hAnsi="Georgia"/>
          <w:sz w:val="20"/>
          <w:szCs w:val="20"/>
        </w:rPr>
        <w:t>. Примеры явлений превращения веществ (горение, гниение и др.).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Примеры различных физических явлений (механических, тепловых, световых) и их использования в повседневной жизни. </w:t>
      </w:r>
    </w:p>
    <w:p w:rsidR="008677C9" w:rsidRPr="00DF37ED" w:rsidRDefault="008677C9" w:rsidP="00DF37ED">
      <w:pPr>
        <w:ind w:firstLine="54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Погодные явления. Основные характеристики погоды (температура, осадки, облачность, ветер). </w:t>
      </w:r>
      <w:r w:rsidRPr="00DF37ED">
        <w:rPr>
          <w:rFonts w:ascii="Georgia" w:hAnsi="Georgia"/>
          <w:i/>
          <w:iCs/>
          <w:sz w:val="20"/>
          <w:szCs w:val="20"/>
        </w:rPr>
        <w:t>Примеры влияния погоды на организм человека.</w:t>
      </w:r>
    </w:p>
    <w:p w:rsidR="008677C9" w:rsidRPr="00DF37ED" w:rsidRDefault="008677C9" w:rsidP="00DF37ED">
      <w:pPr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Демонстрации: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Глобус. 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8677C9" w:rsidRPr="00DF37ED" w:rsidRDefault="008677C9" w:rsidP="00DF37ED">
      <w:pPr>
        <w:numPr>
          <w:ilvl w:val="0"/>
          <w:numId w:val="9"/>
        </w:numPr>
        <w:spacing w:after="200" w:line="276" w:lineRule="auto"/>
        <w:jc w:val="both"/>
        <w:rPr>
          <w:rFonts w:ascii="Georgia" w:hAnsi="Georgia"/>
          <w:iCs/>
          <w:sz w:val="20"/>
          <w:szCs w:val="20"/>
        </w:rPr>
      </w:pPr>
      <w:r w:rsidRPr="00DF37ED">
        <w:rPr>
          <w:rFonts w:ascii="Georgia" w:hAnsi="Georgia"/>
          <w:iCs/>
          <w:sz w:val="20"/>
          <w:szCs w:val="20"/>
        </w:rPr>
        <w:t>Примеры различных физических явлений</w:t>
      </w:r>
      <w:r w:rsidRPr="00DF37ED">
        <w:rPr>
          <w:rFonts w:ascii="Georgia" w:hAnsi="Georgia"/>
          <w:b/>
          <w:bCs/>
          <w:iCs/>
          <w:sz w:val="20"/>
          <w:szCs w:val="20"/>
        </w:rPr>
        <w:t>:</w:t>
      </w:r>
      <w:r w:rsidRPr="00DF37ED">
        <w:rPr>
          <w:rFonts w:ascii="Georgia" w:hAnsi="Georgia"/>
          <w:iCs/>
          <w:sz w:val="20"/>
          <w:szCs w:val="20"/>
        </w:rPr>
        <w:t xml:space="preserve"> механических (падение тел и т.п.), тепловых (плавление льда и т.п.), световых (разложение белого света при прохождении через призму и т.п.).</w:t>
      </w:r>
    </w:p>
    <w:p w:rsidR="008677C9" w:rsidRPr="00DF37ED" w:rsidRDefault="008677C9" w:rsidP="00DF37ED">
      <w:pPr>
        <w:tabs>
          <w:tab w:val="left" w:pos="900"/>
        </w:tabs>
        <w:jc w:val="both"/>
        <w:rPr>
          <w:rFonts w:ascii="Georgia" w:hAnsi="Georgia"/>
          <w:b/>
          <w:bCs/>
          <w:i/>
          <w:i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Практические работы:</w:t>
      </w:r>
    </w:p>
    <w:p w:rsidR="008677C9" w:rsidRPr="00DF37ED" w:rsidRDefault="008677C9" w:rsidP="00DF37ED">
      <w:pPr>
        <w:tabs>
          <w:tab w:val="left" w:pos="900"/>
        </w:tabs>
        <w:ind w:left="36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1.  Описание и сравнение признаков 2-3-х веществ. [Заполнение полей в базах данных.Подготовка собственного выступления с иллюстрациями].</w:t>
      </w:r>
    </w:p>
    <w:p w:rsidR="008677C9" w:rsidRPr="00DF37ED" w:rsidRDefault="008677C9" w:rsidP="00DF37ED">
      <w:pPr>
        <w:tabs>
          <w:tab w:val="left" w:pos="1080"/>
        </w:tabs>
        <w:ind w:left="36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iCs/>
          <w:sz w:val="20"/>
          <w:szCs w:val="20"/>
        </w:rPr>
        <w:t xml:space="preserve">2. Наблюдение погоды, измерение температуры воздуха, направления и скорости ветра. </w:t>
      </w:r>
    </w:p>
    <w:p w:rsidR="008677C9" w:rsidRPr="00DF37ED" w:rsidRDefault="008677C9" w:rsidP="00DF37ED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3. Исследование влияния температуры, света и влажности на прорастание семян. </w:t>
      </w:r>
    </w:p>
    <w:p w:rsidR="008677C9" w:rsidRPr="00DF37ED" w:rsidRDefault="008677C9" w:rsidP="00DF37ED">
      <w:pPr>
        <w:ind w:left="36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4. Оценка влияния погодных условий на самочувствие людей (опрос родителей и близких людей). [Запись на видеокамеру опроса, подготовка и проведение выступления с компьютерной поддержкой].</w:t>
      </w:r>
    </w:p>
    <w:p w:rsidR="008677C9" w:rsidRPr="00DF37ED" w:rsidRDefault="008677C9" w:rsidP="00DF37ED">
      <w:pPr>
        <w:jc w:val="both"/>
        <w:rPr>
          <w:rFonts w:ascii="Georgia" w:hAnsi="Georgia"/>
          <w:b/>
          <w:bCs/>
          <w:iCs/>
          <w:sz w:val="20"/>
          <w:szCs w:val="20"/>
        </w:rPr>
      </w:pPr>
    </w:p>
    <w:p w:rsidR="008677C9" w:rsidRPr="00DF37ED" w:rsidRDefault="008677C9" w:rsidP="00DF37ED">
      <w:pPr>
        <w:jc w:val="center"/>
        <w:rPr>
          <w:rFonts w:ascii="Georgia" w:hAnsi="Georgia"/>
          <w:b/>
          <w:bCs/>
          <w:iCs/>
          <w:sz w:val="20"/>
          <w:szCs w:val="20"/>
        </w:rPr>
      </w:pPr>
      <w:r>
        <w:rPr>
          <w:rFonts w:ascii="Georgia" w:hAnsi="Georgia"/>
          <w:b/>
          <w:bCs/>
          <w:iCs/>
          <w:sz w:val="20"/>
          <w:szCs w:val="20"/>
        </w:rPr>
        <w:t>Жизнь на Земле:</w:t>
      </w:r>
    </w:p>
    <w:p w:rsidR="008677C9" w:rsidRPr="00DF37ED" w:rsidRDefault="008677C9" w:rsidP="00DF37ED">
      <w:pPr>
        <w:ind w:left="360"/>
        <w:jc w:val="both"/>
        <w:rPr>
          <w:rFonts w:ascii="Georgia" w:hAnsi="Georgia"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Разнообразие живых организмов, природные и антропогенные причины его сокращения. Примеры приспособленности растений и животных к жизни в разных условиях среды обитания.</w:t>
      </w:r>
    </w:p>
    <w:p w:rsidR="008677C9" w:rsidRPr="00DF37ED" w:rsidRDefault="008677C9" w:rsidP="00DF37ED">
      <w:pPr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Демонстрации:</w:t>
      </w:r>
    </w:p>
    <w:p w:rsidR="008677C9" w:rsidRPr="00DF37ED" w:rsidRDefault="008677C9" w:rsidP="00DF37ED">
      <w:pPr>
        <w:ind w:left="36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Примеры приспособлений растений и животных к среде обитания (фотографии, гербарии, </w:t>
      </w:r>
      <w:r w:rsidRPr="00DF37ED">
        <w:rPr>
          <w:rFonts w:ascii="Georgia" w:hAnsi="Georgia"/>
          <w:iCs/>
          <w:sz w:val="20"/>
          <w:szCs w:val="20"/>
        </w:rPr>
        <w:t>[использование цифрового микроскопа, электронных коллекций изображений]</w:t>
      </w:r>
      <w:r w:rsidRPr="00DF37ED">
        <w:rPr>
          <w:rFonts w:ascii="Georgia" w:hAnsi="Georgia"/>
          <w:sz w:val="20"/>
          <w:szCs w:val="20"/>
        </w:rPr>
        <w:t xml:space="preserve"> и т.п.).</w:t>
      </w:r>
    </w:p>
    <w:p w:rsidR="008677C9" w:rsidRPr="00DF37ED" w:rsidRDefault="008677C9" w:rsidP="00DF37ED">
      <w:pPr>
        <w:tabs>
          <w:tab w:val="left" w:pos="900"/>
        </w:tabs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Практические работы:</w:t>
      </w:r>
    </w:p>
    <w:p w:rsidR="008677C9" w:rsidRPr="00DF37ED" w:rsidRDefault="008677C9" w:rsidP="00DF37ED">
      <w:pPr>
        <w:tabs>
          <w:tab w:val="left" w:pos="900"/>
        </w:tabs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1. Определение названий растений и животных с использованием различных источников информации (фотографий, атласов-определителей, чучел, гербариев, [электронных коллекций] и др.); </w:t>
      </w:r>
    </w:p>
    <w:p w:rsidR="008677C9" w:rsidRPr="00DF37ED" w:rsidRDefault="008677C9" w:rsidP="00DF37ED">
      <w:pPr>
        <w:keepNext/>
        <w:tabs>
          <w:tab w:val="left" w:pos="900"/>
        </w:tabs>
        <w:outlineLvl w:val="1"/>
        <w:rPr>
          <w:rFonts w:ascii="Georgia" w:hAnsi="Georgia" w:cs="Arial"/>
          <w:b/>
          <w:sz w:val="20"/>
          <w:szCs w:val="20"/>
        </w:rPr>
      </w:pPr>
    </w:p>
    <w:p w:rsidR="008677C9" w:rsidRPr="00DF37ED" w:rsidRDefault="008677C9" w:rsidP="00DF37ED">
      <w:pPr>
        <w:keepNext/>
        <w:tabs>
          <w:tab w:val="left" w:pos="900"/>
        </w:tabs>
        <w:jc w:val="center"/>
        <w:outlineLvl w:val="1"/>
        <w:rPr>
          <w:rFonts w:ascii="Georgia" w:hAnsi="Georgia"/>
          <w:b/>
          <w:bCs/>
          <w:sz w:val="20"/>
          <w:szCs w:val="20"/>
        </w:rPr>
      </w:pPr>
      <w:r w:rsidRPr="00DF37ED">
        <w:rPr>
          <w:rFonts w:ascii="Georgia" w:hAnsi="Georgia"/>
          <w:b/>
          <w:bCs/>
          <w:sz w:val="20"/>
          <w:szCs w:val="20"/>
        </w:rPr>
        <w:t xml:space="preserve">Человек на Земле. Здоровье человека и </w:t>
      </w:r>
      <w:r>
        <w:rPr>
          <w:rFonts w:ascii="Georgia" w:hAnsi="Georgia"/>
          <w:b/>
          <w:bCs/>
          <w:sz w:val="20"/>
          <w:szCs w:val="20"/>
        </w:rPr>
        <w:t>безопасность жизни:</w:t>
      </w:r>
    </w:p>
    <w:p w:rsidR="008677C9" w:rsidRPr="00DF37ED" w:rsidRDefault="008677C9" w:rsidP="00DF37ED">
      <w:pPr>
        <w:ind w:firstLine="90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Научные представления о происхождении человека. История географических открытий. Великие путешественники - первооткрыватели далеких земель.</w:t>
      </w:r>
    </w:p>
    <w:p w:rsidR="008677C9" w:rsidRPr="00DF37ED" w:rsidRDefault="008677C9" w:rsidP="00DF37ED">
      <w:pPr>
        <w:ind w:firstLine="90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Антропогенное воздействие человека на природу. Основные экологические проблемы человечества. Биологическое разнообразие планеты и пути его сохранения. </w:t>
      </w:r>
    </w:p>
    <w:p w:rsidR="008677C9" w:rsidRPr="00DF37ED" w:rsidRDefault="008677C9" w:rsidP="00DF37ED">
      <w:pPr>
        <w:ind w:firstLine="900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Взаимосвязь здоровья и образа жизни </w:t>
      </w:r>
      <w:r w:rsidRPr="00DF37ED">
        <w:rPr>
          <w:rFonts w:ascii="Georgia" w:hAnsi="Georgia"/>
          <w:bCs/>
          <w:sz w:val="20"/>
          <w:szCs w:val="20"/>
        </w:rPr>
        <w:t>(на примерах двигательной активности, рационального питания, закаливания и др.)</w:t>
      </w:r>
      <w:r w:rsidRPr="00DF37ED">
        <w:rPr>
          <w:rFonts w:ascii="Georgia" w:hAnsi="Georgia"/>
          <w:sz w:val="20"/>
          <w:szCs w:val="20"/>
        </w:rPr>
        <w:t xml:space="preserve">. </w:t>
      </w:r>
      <w:r w:rsidRPr="00DF37ED">
        <w:rPr>
          <w:rFonts w:ascii="Georgia" w:hAnsi="Georgia"/>
          <w:bCs/>
          <w:i/>
          <w:iCs/>
          <w:sz w:val="20"/>
          <w:szCs w:val="20"/>
        </w:rPr>
        <w:t>Профилактика вредных привычек (курения, алкоголизма, наркомании), их влияние на здоровье.</w:t>
      </w:r>
      <w:r w:rsidRPr="00DF37ED">
        <w:rPr>
          <w:rFonts w:ascii="Georgia" w:hAnsi="Georgia"/>
          <w:i/>
          <w:iCs/>
          <w:sz w:val="20"/>
          <w:szCs w:val="20"/>
        </w:rPr>
        <w:t>Комфортные экологические условия жизнедеятельности человека.</w:t>
      </w:r>
    </w:p>
    <w:p w:rsidR="008677C9" w:rsidRPr="00DF37ED" w:rsidRDefault="008677C9" w:rsidP="00DF37ED">
      <w:pPr>
        <w:ind w:firstLine="90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Правила поведения в опасных ситуациях природного происхождения (при сильном ветре, во время грозы, под градом, при встрече с опасными животными, ядовитыми растениями и т.п.). Простейшие способы оказания первой помощи (при кровотечениях, травмах).</w:t>
      </w:r>
    </w:p>
    <w:p w:rsidR="008677C9" w:rsidRPr="00DF37ED" w:rsidRDefault="008677C9" w:rsidP="00DF37ED">
      <w:pPr>
        <w:jc w:val="both"/>
        <w:rPr>
          <w:rFonts w:ascii="Georgia" w:hAnsi="Georgia"/>
          <w:b/>
          <w:i/>
          <w:iCs/>
          <w:sz w:val="20"/>
          <w:szCs w:val="20"/>
        </w:rPr>
      </w:pPr>
      <w:r w:rsidRPr="00DF37ED">
        <w:rPr>
          <w:rFonts w:ascii="Georgia" w:hAnsi="Georgia"/>
          <w:b/>
          <w:i/>
          <w:iCs/>
          <w:sz w:val="20"/>
          <w:szCs w:val="20"/>
        </w:rPr>
        <w:t>Демонстрации:</w:t>
      </w:r>
    </w:p>
    <w:p w:rsidR="008677C9" w:rsidRPr="00DF37ED" w:rsidRDefault="008677C9" w:rsidP="00DF37ED">
      <w:pPr>
        <w:numPr>
          <w:ilvl w:val="0"/>
          <w:numId w:val="10"/>
        </w:numPr>
        <w:spacing w:after="200" w:line="276" w:lineRule="auto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Примеры положительного влияния здорового образа жизни и отрицательного влияния вредных привычек на здоровье человека (видеофрагменты, слайды, фотографии и др.)</w:t>
      </w:r>
    </w:p>
    <w:p w:rsidR="008677C9" w:rsidRPr="00DF37ED" w:rsidRDefault="008677C9" w:rsidP="00DF37ED">
      <w:pPr>
        <w:numPr>
          <w:ilvl w:val="0"/>
          <w:numId w:val="10"/>
        </w:numPr>
        <w:spacing w:after="200" w:line="276" w:lineRule="auto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Примеры экологически комфортных и эстетически привлекательных условий жизнедеятельности людей на примере создания городского и сельского ландшафта, оформления жилых помещений, зон рекреации и т.д. </w:t>
      </w:r>
    </w:p>
    <w:p w:rsidR="008677C9" w:rsidRPr="00DF37ED" w:rsidRDefault="008677C9" w:rsidP="00DF37ED">
      <w:pPr>
        <w:numPr>
          <w:ilvl w:val="0"/>
          <w:numId w:val="10"/>
        </w:numPr>
        <w:spacing w:after="200" w:line="276" w:lineRule="auto"/>
        <w:jc w:val="both"/>
        <w:rPr>
          <w:rFonts w:ascii="Georgia" w:hAnsi="Georgia"/>
          <w:i/>
          <w:iCs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Примеры ядовитых растений и опасных животных своей местности.</w:t>
      </w:r>
    </w:p>
    <w:p w:rsidR="008677C9" w:rsidRPr="00DF37ED" w:rsidRDefault="008677C9" w:rsidP="00DF37ED">
      <w:pPr>
        <w:spacing w:after="120"/>
        <w:rPr>
          <w:rFonts w:ascii="Georgia" w:hAnsi="Georgia"/>
          <w:b/>
          <w:bCs/>
          <w:i/>
          <w:iCs/>
          <w:sz w:val="20"/>
          <w:szCs w:val="20"/>
        </w:rPr>
      </w:pPr>
      <w:r w:rsidRPr="00DF37ED">
        <w:rPr>
          <w:rFonts w:ascii="Georgia" w:hAnsi="Georgia"/>
          <w:b/>
          <w:bCs/>
          <w:i/>
          <w:iCs/>
          <w:sz w:val="20"/>
          <w:szCs w:val="20"/>
        </w:rPr>
        <w:t>Практические работы:</w:t>
      </w:r>
    </w:p>
    <w:p w:rsidR="008677C9" w:rsidRPr="00DF37ED" w:rsidRDefault="008677C9" w:rsidP="00DF37ED">
      <w:pPr>
        <w:spacing w:after="120"/>
        <w:ind w:left="1260" w:hanging="540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1. Определение сторон горизонта при помощи компаса, Полярной звезды, расположения Солнца над горизонтом и местных признаков для ориентации на местности.</w:t>
      </w:r>
    </w:p>
    <w:p w:rsidR="008677C9" w:rsidRPr="00DF37ED" w:rsidRDefault="008677C9" w:rsidP="00DF37ED">
      <w:pPr>
        <w:ind w:left="720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2.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др.). [Цифровая фотография и видеозапись состояния окружающей среды].</w:t>
      </w:r>
    </w:p>
    <w:p w:rsidR="008677C9" w:rsidRPr="00DF37ED" w:rsidRDefault="008677C9" w:rsidP="00DF37ED">
      <w:pPr>
        <w:spacing w:after="120"/>
        <w:ind w:left="72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3.  Измерение своего роста и массы тела с целью определения физического развития, сравнение показателей своего развития с возрастными нормами.</w:t>
      </w:r>
    </w:p>
    <w:p w:rsidR="008677C9" w:rsidRPr="00DF37ED" w:rsidRDefault="008677C9" w:rsidP="00DF37ED">
      <w:pPr>
        <w:tabs>
          <w:tab w:val="left" w:pos="1080"/>
        </w:tabs>
        <w:ind w:left="72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 xml:space="preserve">4. Наблюдение за самочувствием (настроение, аппетит, сон, желание заниматься физическими упражнениями, переносимость умственной и физической нагрузки и др.) </w:t>
      </w:r>
    </w:p>
    <w:p w:rsidR="008677C9" w:rsidRPr="00DF37ED" w:rsidRDefault="008677C9" w:rsidP="00DF37ED">
      <w:pPr>
        <w:spacing w:after="120"/>
        <w:ind w:left="720"/>
        <w:jc w:val="both"/>
        <w:rPr>
          <w:rFonts w:ascii="Georgia" w:hAnsi="Georgia"/>
          <w:sz w:val="20"/>
          <w:szCs w:val="20"/>
        </w:rPr>
      </w:pPr>
      <w:r w:rsidRPr="00DF37ED">
        <w:rPr>
          <w:rFonts w:ascii="Georgia" w:hAnsi="Georgia"/>
          <w:sz w:val="20"/>
          <w:szCs w:val="20"/>
        </w:rPr>
        <w:t>5. Овладение способами оказания первой медицинской помощи при различных травмах, укусах ядовитых животных, воздействии ядовитых растений.</w:t>
      </w:r>
    </w:p>
    <w:p w:rsidR="008677C9" w:rsidRDefault="008677C9" w:rsidP="00FE7885">
      <w:pPr>
        <w:jc w:val="center"/>
        <w:rPr>
          <w:rFonts w:ascii="Georgia" w:hAnsi="Georgia" w:cs="Courier New"/>
          <w:b/>
          <w:i/>
          <w:sz w:val="18"/>
          <w:szCs w:val="18"/>
        </w:rPr>
      </w:pPr>
    </w:p>
    <w:p w:rsidR="008677C9" w:rsidRDefault="008677C9" w:rsidP="00FE7885">
      <w:pPr>
        <w:jc w:val="center"/>
        <w:rPr>
          <w:rFonts w:ascii="Georgia" w:hAnsi="Georgia" w:cs="Courier New"/>
          <w:b/>
          <w:i/>
          <w:sz w:val="18"/>
          <w:szCs w:val="18"/>
        </w:rPr>
      </w:pPr>
    </w:p>
    <w:p w:rsidR="008677C9" w:rsidRPr="00BE0360" w:rsidRDefault="008677C9" w:rsidP="003A659A">
      <w:pPr>
        <w:jc w:val="both"/>
        <w:rPr>
          <w:rFonts w:ascii="Courier New" w:hAnsi="Courier New" w:cs="Courier New"/>
          <w:sz w:val="16"/>
          <w:szCs w:val="16"/>
        </w:rPr>
      </w:pPr>
      <w:bookmarkStart w:id="0" w:name="_GoBack"/>
    </w:p>
    <w:p w:rsidR="008677C9" w:rsidRPr="00987A24" w:rsidRDefault="008677C9" w:rsidP="003A659A">
      <w:pPr>
        <w:pStyle w:val="NoSpacing"/>
        <w:tabs>
          <w:tab w:val="left" w:pos="10773"/>
        </w:tabs>
        <w:jc w:val="center"/>
        <w:rPr>
          <w:rFonts w:ascii="Georgia" w:hAnsi="Georgia" w:cs="Courier New"/>
          <w:b/>
          <w:sz w:val="16"/>
          <w:szCs w:val="16"/>
        </w:rPr>
      </w:pPr>
      <w:r w:rsidRPr="00987A24">
        <w:rPr>
          <w:rFonts w:ascii="Georgia" w:hAnsi="Georgia" w:cs="Courier New"/>
          <w:b/>
          <w:sz w:val="16"/>
          <w:szCs w:val="16"/>
        </w:rPr>
        <w:t>Поурочно- тематическое планирование уроков природоведения в 5 классе</w:t>
      </w:r>
    </w:p>
    <w:bookmarkEnd w:id="0"/>
    <w:p w:rsidR="008677C9" w:rsidRPr="00987A24" w:rsidRDefault="008677C9" w:rsidP="003A659A">
      <w:pPr>
        <w:pStyle w:val="NoSpacing"/>
        <w:tabs>
          <w:tab w:val="left" w:pos="10773"/>
        </w:tabs>
        <w:jc w:val="center"/>
        <w:rPr>
          <w:rFonts w:ascii="Georgia" w:hAnsi="Georgia" w:cs="Courier New"/>
          <w:b/>
          <w:sz w:val="16"/>
          <w:szCs w:val="16"/>
        </w:rPr>
      </w:pPr>
      <w:r w:rsidRPr="00987A24">
        <w:rPr>
          <w:rFonts w:ascii="Georgia" w:hAnsi="Georgia" w:cs="Courier New"/>
          <w:b/>
          <w:sz w:val="16"/>
          <w:szCs w:val="16"/>
        </w:rPr>
        <w:t xml:space="preserve"> (учебник Плешаков А. А., Сонин Н. И. «Природоведение»).</w:t>
      </w:r>
    </w:p>
    <w:p w:rsidR="008677C9" w:rsidRPr="00987A24" w:rsidRDefault="008677C9" w:rsidP="003A659A">
      <w:pPr>
        <w:pStyle w:val="NoSpacing"/>
        <w:tabs>
          <w:tab w:val="left" w:pos="10773"/>
        </w:tabs>
        <w:jc w:val="center"/>
        <w:rPr>
          <w:rFonts w:ascii="Georgia" w:hAnsi="Georgia" w:cs="Courier New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2338"/>
        <w:gridCol w:w="1794"/>
        <w:gridCol w:w="3077"/>
        <w:gridCol w:w="2113"/>
        <w:gridCol w:w="1556"/>
        <w:gridCol w:w="1653"/>
        <w:gridCol w:w="1807"/>
      </w:tblGrid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№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Тема урока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Тип урока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Дата</w:t>
            </w:r>
          </w:p>
        </w:tc>
      </w:tr>
      <w:tr w:rsidR="008677C9" w:rsidRPr="00987A24">
        <w:tc>
          <w:tcPr>
            <w:tcW w:w="11326" w:type="dxa"/>
            <w:gridSpan w:val="6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 xml:space="preserve">    Часть 1. Изучение природы (1 час).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 xml:space="preserve"> Науки о природе.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Естественные науки, астрономия, геология, химия, биология, география.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Знать, что такое « тело», «вещество», «явления природы», методы изучения среды.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Стр.5-14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11326" w:type="dxa"/>
            <w:gridSpan w:val="6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Часть 2. Вселенная (3 часа).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2.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Методы изучения природы.</w:t>
            </w: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Вселенная, представления о ней.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современное определение «Вселенной», взгляды Пифагора на форму Земли.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 21-22;сообщение о Аристотеле и Птолемее.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3.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Великие естествоиспытатели.</w:t>
            </w: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 xml:space="preserve">Солнечная система, ее состав. Меркурий, Венера, Земля, Луна, Марс. 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состав Солнечной системы, планеты земной группы. Уметь анализировать, сравнивать и делать выводы.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 с показом презентации.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Стр.34-38;задание 1-2 в рабочей тетради. Доклад о планете (на выбор).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4.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Происхождение Земли.</w:t>
            </w: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Метеоры и метеориты.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Знать, что представляют собой метеоры и метеориты.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Стр.45-47;задание 1-6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11326" w:type="dxa"/>
            <w:gridSpan w:val="6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Часть 3. Земля (4 часа).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5.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Как возникла Земля? Гипотезы о возникновении Земли.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Гипотеза, гипотеза Ж. Бюффона, И. Канта, П. Лапласа, О. Шмидт.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сущность термина «гипотеза», гипотезы о возникновении Земли.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Стр.54-58;задание 1-3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6.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Вещества и явления в окружающем мире.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Работа с коллекциями горных пород.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о явлениях, происходящих в окружающем мире.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Стр.64-71;задание 1-6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7.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Оболочки Земли.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Гидросфера – водная оболочка Земли. Мировой океан, реки, моря и озера.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составные части  гидросферы, сущность круговорота воды в природе.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Стр.91-93;задание 1-6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8.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i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i/>
                <w:sz w:val="16"/>
                <w:szCs w:val="16"/>
              </w:rPr>
              <w:t>Контрольная работа №1 по теме « Земля».</w:t>
            </w: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Выявить степень и глубину усвоения учащимися материала по теме «Земля».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контроля знаний (тестирование).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11326" w:type="dxa"/>
            <w:gridSpan w:val="6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Часть 4. Жизнь на Земле (6 часов).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9.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Развитие жизни на Земле.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История развития, изменения в растительном мире. Изменения в животном мире.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историю развития жизни на Земле, древние водные растения и животные, происхождение животных и растений.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Уметь изготавливать наглядные пособия.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Стр.102-103;задание 1-2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10.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 xml:space="preserve">Царства живой природы. 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Царства, рассматривание под микроскопом одноклеточных организмов.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царства живой природы, одноклеточные организмы.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Стр.113;задание 5-7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11.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Беспозвоночные и позвоночные животные.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Разнообразие животных. Царство животных.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разнообразие животных, их распространение на земном шаре, многообразие позвоночных и беспозвоночных животных, связь животных с растениями и другими организмами.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Стр.114-117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12.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Жизнь на разных материках.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Представители растительного и животного мира на разных материках.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особенности растительного и животного мира Евразии, своеобразие и животный мир Африки, Северной и Южной Америки, Австралии и Антарктиды.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 и повторение пройденного.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Стр.123-128;задание 1-2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13.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Природные зоны Земли.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Тундра,  тайга, пустыни, тропики. Особенности растительного и животного мира.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природные зоны Земли. Расположение каждой на планете.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Уметь показывать на карте природные зоны.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i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i/>
                <w:sz w:val="16"/>
                <w:szCs w:val="16"/>
              </w:rPr>
              <w:t>П/Р №5 »Определение наиболее распространенных растений и животных».</w:t>
            </w: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Стр.129-134;задание 1-3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14.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i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i/>
                <w:sz w:val="16"/>
                <w:szCs w:val="16"/>
              </w:rPr>
              <w:t>Контрольная работа №2  по теме «Жизнь на Земле».</w:t>
            </w: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Выявить степень и глубину усвоения учащимися материала по теме «Жизнь на Земле».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контроля знаний (письменная контрольная работа).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11326" w:type="dxa"/>
            <w:gridSpan w:val="6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b/>
                <w:sz w:val="16"/>
                <w:szCs w:val="16"/>
              </w:rPr>
              <w:t>Часть 5. Человек на Земле (3 часа).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b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15.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Происхождение человека. Древние предки человека.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Дриопитеки, австралопитеки, черты сходства и различия.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предков человека, их среду обитания и образ жизни.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Стр.142;задание 1-2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16.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Жизнь под угрозой. Здоровье человека.  Вредные привычки.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Влияние деятельности человека на сокращение видового разнообразия растений и животных.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последствия влияния деятельности человека на живые организмы.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Стр.160;задание 1-4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8677C9" w:rsidRPr="00987A24">
        <w:tc>
          <w:tcPr>
            <w:tcW w:w="44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17.</w:t>
            </w:r>
          </w:p>
        </w:tc>
        <w:tc>
          <w:tcPr>
            <w:tcW w:w="2338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Опустынивание и его причины. Защита Земли от опустынивания.</w:t>
            </w:r>
          </w:p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794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Защита Земли от опустынивания.</w:t>
            </w:r>
          </w:p>
        </w:tc>
        <w:tc>
          <w:tcPr>
            <w:tcW w:w="307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Знать сущность понятия «опустынивание», причины и меры его остановки и защита Земли от этого процесса.</w:t>
            </w:r>
          </w:p>
        </w:tc>
        <w:tc>
          <w:tcPr>
            <w:tcW w:w="211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  <w:tc>
          <w:tcPr>
            <w:tcW w:w="1556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653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  <w:r w:rsidRPr="00293448">
              <w:rPr>
                <w:rFonts w:ascii="Georgia" w:hAnsi="Georgia" w:cs="Courier New"/>
                <w:sz w:val="16"/>
                <w:szCs w:val="16"/>
              </w:rPr>
              <w:t>Стр.163-165;задание 1-4 в рабочей тетради.</w:t>
            </w:r>
          </w:p>
        </w:tc>
        <w:tc>
          <w:tcPr>
            <w:tcW w:w="1807" w:type="dxa"/>
          </w:tcPr>
          <w:p w:rsidR="008677C9" w:rsidRPr="00293448" w:rsidRDefault="008677C9" w:rsidP="00293448">
            <w:pPr>
              <w:pStyle w:val="NoSpacing"/>
              <w:tabs>
                <w:tab w:val="left" w:pos="10773"/>
              </w:tabs>
              <w:rPr>
                <w:rFonts w:ascii="Georgia" w:hAnsi="Georgia" w:cs="Courier New"/>
                <w:sz w:val="16"/>
                <w:szCs w:val="16"/>
              </w:rPr>
            </w:pPr>
          </w:p>
        </w:tc>
      </w:tr>
    </w:tbl>
    <w:p w:rsidR="008677C9" w:rsidRPr="005B7C20" w:rsidRDefault="008677C9" w:rsidP="00DB2F89">
      <w:pPr>
        <w:pStyle w:val="NoSpacing"/>
        <w:rPr>
          <w:rFonts w:ascii="Georgia" w:hAnsi="Georgia"/>
          <w:b/>
          <w:i/>
          <w:sz w:val="20"/>
        </w:rPr>
      </w:pPr>
    </w:p>
    <w:sectPr w:rsidR="008677C9" w:rsidRPr="005B7C20" w:rsidSect="006501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C9" w:rsidRDefault="008677C9" w:rsidP="00FE7885">
      <w:r>
        <w:separator/>
      </w:r>
    </w:p>
  </w:endnote>
  <w:endnote w:type="continuationSeparator" w:id="1">
    <w:p w:rsidR="008677C9" w:rsidRDefault="008677C9" w:rsidP="00FE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9" w:rsidRPr="00BE256F" w:rsidRDefault="008677C9" w:rsidP="00BE256F">
    <w:pPr>
      <w:pStyle w:val="Footer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C9" w:rsidRDefault="008677C9" w:rsidP="00FE7885">
      <w:r>
        <w:separator/>
      </w:r>
    </w:p>
  </w:footnote>
  <w:footnote w:type="continuationSeparator" w:id="1">
    <w:p w:rsidR="008677C9" w:rsidRDefault="008677C9" w:rsidP="00FE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20C9C"/>
    <w:multiLevelType w:val="hybridMultilevel"/>
    <w:tmpl w:val="F23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2BD"/>
    <w:multiLevelType w:val="hybridMultilevel"/>
    <w:tmpl w:val="83E4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A51EB"/>
    <w:multiLevelType w:val="hybridMultilevel"/>
    <w:tmpl w:val="FA842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D2C45"/>
    <w:multiLevelType w:val="hybridMultilevel"/>
    <w:tmpl w:val="8CF2B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B8"/>
    <w:rsid w:val="000249F3"/>
    <w:rsid w:val="00053567"/>
    <w:rsid w:val="00073558"/>
    <w:rsid w:val="000F0A5A"/>
    <w:rsid w:val="00112E1E"/>
    <w:rsid w:val="00140F79"/>
    <w:rsid w:val="00147119"/>
    <w:rsid w:val="00185CE6"/>
    <w:rsid w:val="0019766B"/>
    <w:rsid w:val="00204B39"/>
    <w:rsid w:val="00293448"/>
    <w:rsid w:val="00294C30"/>
    <w:rsid w:val="002E7BB8"/>
    <w:rsid w:val="00332426"/>
    <w:rsid w:val="0037372E"/>
    <w:rsid w:val="00392343"/>
    <w:rsid w:val="003A6435"/>
    <w:rsid w:val="003A659A"/>
    <w:rsid w:val="00416477"/>
    <w:rsid w:val="004F6BDD"/>
    <w:rsid w:val="00506D57"/>
    <w:rsid w:val="00537242"/>
    <w:rsid w:val="00544C9F"/>
    <w:rsid w:val="00552038"/>
    <w:rsid w:val="005B35E0"/>
    <w:rsid w:val="005B7C20"/>
    <w:rsid w:val="005D6A80"/>
    <w:rsid w:val="00625530"/>
    <w:rsid w:val="00650179"/>
    <w:rsid w:val="006A5C29"/>
    <w:rsid w:val="0075196E"/>
    <w:rsid w:val="00770FFB"/>
    <w:rsid w:val="007D4CD0"/>
    <w:rsid w:val="007D5AD3"/>
    <w:rsid w:val="007D7C79"/>
    <w:rsid w:val="00850698"/>
    <w:rsid w:val="008677C9"/>
    <w:rsid w:val="008A308F"/>
    <w:rsid w:val="00904769"/>
    <w:rsid w:val="00951F0B"/>
    <w:rsid w:val="009831A9"/>
    <w:rsid w:val="00987A24"/>
    <w:rsid w:val="009C57B7"/>
    <w:rsid w:val="009F5847"/>
    <w:rsid w:val="00A02BCE"/>
    <w:rsid w:val="00A5559F"/>
    <w:rsid w:val="00A75D37"/>
    <w:rsid w:val="00AB4A92"/>
    <w:rsid w:val="00B12B8C"/>
    <w:rsid w:val="00B45168"/>
    <w:rsid w:val="00BB2978"/>
    <w:rsid w:val="00BC2046"/>
    <w:rsid w:val="00BE0360"/>
    <w:rsid w:val="00BE256F"/>
    <w:rsid w:val="00D4778E"/>
    <w:rsid w:val="00D67822"/>
    <w:rsid w:val="00D9328E"/>
    <w:rsid w:val="00DA28CE"/>
    <w:rsid w:val="00DB2F89"/>
    <w:rsid w:val="00DC0743"/>
    <w:rsid w:val="00DF1202"/>
    <w:rsid w:val="00DF37ED"/>
    <w:rsid w:val="00E0581A"/>
    <w:rsid w:val="00E86DA0"/>
    <w:rsid w:val="00E9730F"/>
    <w:rsid w:val="00EA35FE"/>
    <w:rsid w:val="00EA7F0F"/>
    <w:rsid w:val="00EB6ED7"/>
    <w:rsid w:val="00ED1843"/>
    <w:rsid w:val="00F048C8"/>
    <w:rsid w:val="00F41FC3"/>
    <w:rsid w:val="00F8613D"/>
    <w:rsid w:val="00FA1A1E"/>
    <w:rsid w:val="00FA5BC2"/>
    <w:rsid w:val="00FE4CB8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C9F"/>
    <w:rPr>
      <w:lang w:eastAsia="en-US"/>
    </w:rPr>
  </w:style>
  <w:style w:type="table" w:styleId="TableGrid">
    <w:name w:val="Table Grid"/>
    <w:basedOn w:val="TableNormal"/>
    <w:uiPriority w:val="99"/>
    <w:rsid w:val="00185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477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12E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E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8</Pages>
  <Words>2176</Words>
  <Characters>12405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dcterms:created xsi:type="dcterms:W3CDTF">2014-10-15T09:35:00Z</dcterms:created>
  <dcterms:modified xsi:type="dcterms:W3CDTF">2015-11-29T15:03:00Z</dcterms:modified>
</cp:coreProperties>
</file>