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D9" w:rsidRPr="007F6D80" w:rsidRDefault="000C36D9" w:rsidP="0005741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7F6D80"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75pt;height:547.5pt">
            <v:imagedata r:id="rId5" o:title="" cropleft="3903f"/>
          </v:shape>
        </w:pict>
      </w:r>
    </w:p>
    <w:p w:rsidR="000C36D9" w:rsidRDefault="000C36D9" w:rsidP="0005741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C36D9" w:rsidRDefault="000C36D9" w:rsidP="0005741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C36D9" w:rsidRDefault="000C36D9" w:rsidP="00057419">
      <w:pPr>
        <w:pStyle w:val="BodyText"/>
        <w:spacing w:after="0"/>
        <w:ind w:firstLine="708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Пояснительная записка</w:t>
      </w:r>
    </w:p>
    <w:p w:rsidR="000C36D9" w:rsidRDefault="000C36D9" w:rsidP="004A6B89">
      <w:pPr>
        <w:pStyle w:val="BodyText"/>
        <w:spacing w:after="0"/>
        <w:ind w:firstLine="180"/>
        <w:jc w:val="center"/>
        <w:rPr>
          <w:b/>
          <w:color w:val="333333"/>
        </w:rPr>
      </w:pPr>
    </w:p>
    <w:p w:rsidR="000C36D9" w:rsidRDefault="000C36D9" w:rsidP="004A6B89">
      <w:pPr>
        <w:pStyle w:val="BodyText"/>
        <w:spacing w:after="0"/>
        <w:ind w:firstLine="180"/>
        <w:rPr>
          <w:rStyle w:val="c2"/>
        </w:rPr>
      </w:pPr>
      <w:r>
        <w:rPr>
          <w:rStyle w:val="c2"/>
          <w:b/>
          <w:color w:val="333333"/>
        </w:rPr>
        <w:t xml:space="preserve">Данная рабочая программа составлена на основе следующих нормативно - правовых документов: </w:t>
      </w:r>
    </w:p>
    <w:p w:rsidR="000C36D9" w:rsidRPr="00057419" w:rsidRDefault="000C36D9" w:rsidP="004A6B89">
      <w:pPr>
        <w:pStyle w:val="1"/>
        <w:ind w:firstLine="180"/>
        <w:rPr>
          <w:rFonts w:ascii="Times New Roman" w:hAnsi="Times New Roman"/>
          <w:sz w:val="24"/>
          <w:szCs w:val="24"/>
          <w:lang w:val="ru-RU"/>
        </w:rPr>
      </w:pPr>
      <w:r>
        <w:rPr>
          <w:rStyle w:val="c2"/>
          <w:rFonts w:ascii="Times New Roman" w:hAnsi="Times New Roman"/>
          <w:color w:val="333333"/>
          <w:sz w:val="24"/>
          <w:szCs w:val="24"/>
          <w:lang w:val="ru-RU"/>
        </w:rPr>
        <w:t xml:space="preserve">- </w:t>
      </w:r>
      <w:r w:rsidRPr="00057419">
        <w:rPr>
          <w:rFonts w:ascii="Times New Roman" w:hAnsi="Times New Roman"/>
          <w:sz w:val="24"/>
          <w:szCs w:val="24"/>
          <w:lang w:val="ru-RU"/>
        </w:rPr>
        <w:t>Федеральный закон от 29 декабря 2012 г. №273-ФЗ «Об образовании в Российской Федерации»;</w:t>
      </w:r>
    </w:p>
    <w:p w:rsidR="000C36D9" w:rsidRPr="00057419" w:rsidRDefault="000C36D9" w:rsidP="004A6B89">
      <w:pPr>
        <w:pStyle w:val="1"/>
        <w:ind w:firstLine="180"/>
        <w:rPr>
          <w:rFonts w:ascii="Times New Roman" w:hAnsi="Times New Roman"/>
          <w:sz w:val="24"/>
          <w:szCs w:val="24"/>
          <w:lang w:val="ru-RU"/>
        </w:rPr>
      </w:pPr>
      <w:r w:rsidRPr="00057419">
        <w:rPr>
          <w:rFonts w:ascii="Times New Roman" w:hAnsi="Times New Roman"/>
          <w:sz w:val="24"/>
          <w:szCs w:val="24"/>
          <w:lang w:val="ru-RU"/>
        </w:rPr>
        <w:t xml:space="preserve">  -</w:t>
      </w:r>
      <w:r w:rsidRPr="00057419">
        <w:rPr>
          <w:rStyle w:val="c12"/>
          <w:rFonts w:ascii="Times New Roman" w:hAnsi="Times New Roman"/>
          <w:color w:val="333333"/>
          <w:sz w:val="24"/>
          <w:szCs w:val="24"/>
          <w:lang w:val="ru-RU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</w:t>
      </w:r>
      <w:r>
        <w:rPr>
          <w:rStyle w:val="c12"/>
          <w:rFonts w:ascii="Times New Roman" w:hAnsi="Times New Roman"/>
          <w:color w:val="333333"/>
          <w:sz w:val="24"/>
          <w:szCs w:val="24"/>
        </w:rPr>
        <w:t> </w:t>
      </w:r>
      <w:r w:rsidRPr="00057419">
        <w:rPr>
          <w:rStyle w:val="c12"/>
          <w:rFonts w:ascii="Times New Roman" w:hAnsi="Times New Roman"/>
          <w:color w:val="333333"/>
          <w:sz w:val="24"/>
          <w:szCs w:val="24"/>
          <w:lang w:val="ru-RU"/>
        </w:rPr>
        <w:t xml:space="preserve">декабря </w:t>
      </w:r>
      <w:r>
        <w:rPr>
          <w:rStyle w:val="c12"/>
          <w:rFonts w:ascii="Times New Roman" w:hAnsi="Times New Roman"/>
          <w:color w:val="333333"/>
          <w:sz w:val="24"/>
          <w:szCs w:val="24"/>
        </w:rPr>
        <w:t> </w:t>
      </w:r>
      <w:r w:rsidRPr="00057419">
        <w:rPr>
          <w:rStyle w:val="c12"/>
          <w:rFonts w:ascii="Times New Roman" w:hAnsi="Times New Roman"/>
          <w:color w:val="333333"/>
          <w:sz w:val="24"/>
          <w:szCs w:val="24"/>
          <w:lang w:val="ru-RU"/>
        </w:rPr>
        <w:t xml:space="preserve">2010 г. № </w:t>
      </w:r>
      <w:r w:rsidRPr="00057419">
        <w:rPr>
          <w:rStyle w:val="c12c22"/>
          <w:rFonts w:ascii="Times New Roman" w:eastAsia="MS Mincho" w:hAnsi="Times New Roman"/>
          <w:color w:val="333333"/>
          <w:sz w:val="24"/>
          <w:szCs w:val="24"/>
          <w:lang w:val="ru-RU"/>
        </w:rPr>
        <w:t>1897</w:t>
      </w:r>
      <w:r w:rsidRPr="00057419">
        <w:rPr>
          <w:rStyle w:val="c12"/>
          <w:rFonts w:ascii="Times New Roman" w:hAnsi="Times New Roman"/>
          <w:color w:val="333333"/>
          <w:sz w:val="24"/>
          <w:szCs w:val="24"/>
          <w:lang w:val="ru-RU"/>
        </w:rPr>
        <w:t>)</w:t>
      </w:r>
    </w:p>
    <w:p w:rsidR="000C36D9" w:rsidRPr="00057419" w:rsidRDefault="000C36D9" w:rsidP="004A6B89">
      <w:pPr>
        <w:pStyle w:val="1"/>
        <w:ind w:firstLine="180"/>
        <w:rPr>
          <w:rFonts w:ascii="Times New Roman" w:hAnsi="Times New Roman"/>
          <w:sz w:val="24"/>
          <w:szCs w:val="24"/>
          <w:lang w:val="ru-RU"/>
        </w:rPr>
      </w:pPr>
      <w:r w:rsidRPr="00057419">
        <w:rPr>
          <w:rFonts w:ascii="Times New Roman" w:hAnsi="Times New Roman"/>
          <w:sz w:val="24"/>
          <w:szCs w:val="24"/>
          <w:lang w:val="ru-RU"/>
        </w:rPr>
        <w:t xml:space="preserve">-Примерной программы  по учебным предметам «Стандарты второго поколения. Математика 5 – 9 класс»  – М.: Просвещение,  2012 г. </w:t>
      </w:r>
    </w:p>
    <w:p w:rsidR="000C36D9" w:rsidRPr="00057419" w:rsidRDefault="000C36D9" w:rsidP="004A6B89">
      <w:pPr>
        <w:pStyle w:val="1"/>
        <w:ind w:firstLine="180"/>
        <w:rPr>
          <w:rFonts w:ascii="Times New Roman" w:hAnsi="Times New Roman"/>
          <w:sz w:val="24"/>
          <w:szCs w:val="24"/>
          <w:lang w:val="ru-RU"/>
        </w:rPr>
      </w:pPr>
      <w:r w:rsidRPr="00057419">
        <w:rPr>
          <w:rFonts w:ascii="Times New Roman" w:hAnsi="Times New Roman"/>
          <w:sz w:val="24"/>
          <w:szCs w:val="24"/>
          <w:lang w:val="ru-RU"/>
        </w:rPr>
        <w:t>-а</w:t>
      </w:r>
      <w:r w:rsidRPr="00057419">
        <w:rPr>
          <w:rStyle w:val="c12"/>
          <w:rFonts w:ascii="Times New Roman" w:hAnsi="Times New Roman"/>
          <w:color w:val="333333"/>
          <w:sz w:val="24"/>
          <w:szCs w:val="24"/>
          <w:lang w:val="ru-RU"/>
        </w:rPr>
        <w:t>вторской программы «Математика,</w:t>
      </w:r>
      <w:r>
        <w:rPr>
          <w:rStyle w:val="c12"/>
          <w:rFonts w:ascii="Times New Roman" w:hAnsi="Times New Roman"/>
          <w:color w:val="333333"/>
          <w:sz w:val="24"/>
          <w:szCs w:val="24"/>
          <w:lang w:val="ru-RU"/>
        </w:rPr>
        <w:t>5</w:t>
      </w:r>
      <w:r w:rsidRPr="00057419">
        <w:rPr>
          <w:rStyle w:val="c12"/>
          <w:rFonts w:ascii="Times New Roman" w:hAnsi="Times New Roman"/>
          <w:color w:val="333333"/>
          <w:sz w:val="24"/>
          <w:szCs w:val="24"/>
          <w:lang w:val="ru-RU"/>
        </w:rPr>
        <w:t>» авт. Н.Я. Виленкин, В.И. Жохов, А.С.Чесноков, С.И.Шварцбурд</w:t>
      </w:r>
    </w:p>
    <w:p w:rsidR="000C36D9" w:rsidRPr="00057419" w:rsidRDefault="000C36D9" w:rsidP="004A6B89">
      <w:pPr>
        <w:pStyle w:val="1"/>
        <w:ind w:firstLine="180"/>
        <w:rPr>
          <w:rFonts w:ascii="Times New Roman" w:hAnsi="Times New Roman"/>
          <w:sz w:val="24"/>
          <w:szCs w:val="24"/>
          <w:lang w:val="ru-RU"/>
        </w:rPr>
      </w:pPr>
      <w:r w:rsidRPr="00057419">
        <w:rPr>
          <w:rFonts w:ascii="Times New Roman" w:hAnsi="Times New Roman"/>
          <w:bCs/>
          <w:sz w:val="24"/>
          <w:szCs w:val="24"/>
          <w:lang w:val="ru-RU"/>
        </w:rPr>
        <w:t xml:space="preserve">- «Математика. Сборник рабочих программ 5 – 6 классы», </w:t>
      </w:r>
      <w:r w:rsidRPr="00057419">
        <w:rPr>
          <w:rFonts w:ascii="Times New Roman" w:hAnsi="Times New Roman"/>
          <w:sz w:val="24"/>
          <w:szCs w:val="24"/>
          <w:lang w:val="ru-RU"/>
        </w:rPr>
        <w:t xml:space="preserve">- М.Просвещение, 2012. Составитель Т. А. Бурмистрова. </w:t>
      </w:r>
      <w:r w:rsidRPr="00057419">
        <w:rPr>
          <w:rStyle w:val="Strong"/>
          <w:b w:val="0"/>
          <w:bCs/>
          <w:color w:val="333333"/>
          <w:sz w:val="24"/>
          <w:szCs w:val="24"/>
          <w:lang w:val="ru-RU"/>
        </w:rPr>
        <w:t>Программа</w:t>
      </w:r>
      <w:r w:rsidRPr="00057419">
        <w:rPr>
          <w:rFonts w:ascii="Times New Roman" w:hAnsi="Times New Roman"/>
          <w:sz w:val="24"/>
          <w:szCs w:val="24"/>
          <w:lang w:val="ru-RU"/>
        </w:rPr>
        <w:t xml:space="preserve"> "Математика" 5-6 классы. Авт.-сост. В.И. Жохов.</w:t>
      </w:r>
    </w:p>
    <w:p w:rsidR="000C36D9" w:rsidRPr="00057419" w:rsidRDefault="000C36D9" w:rsidP="004A6B89">
      <w:pPr>
        <w:pStyle w:val="1"/>
        <w:ind w:firstLine="180"/>
        <w:rPr>
          <w:rFonts w:ascii="Times New Roman" w:hAnsi="Times New Roman"/>
          <w:sz w:val="24"/>
          <w:szCs w:val="24"/>
          <w:lang w:val="ru-RU"/>
        </w:rPr>
      </w:pPr>
      <w:r w:rsidRPr="00057419">
        <w:rPr>
          <w:rFonts w:ascii="Times New Roman" w:hAnsi="Times New Roman"/>
          <w:sz w:val="24"/>
          <w:szCs w:val="24"/>
          <w:lang w:val="ru-RU"/>
        </w:rPr>
        <w:t>- Приказ Министерства здравоохранения и социального развития РФ от 26 августа 2010</w:t>
      </w:r>
      <w:r>
        <w:rPr>
          <w:rFonts w:ascii="Times New Roman" w:hAnsi="Times New Roman"/>
          <w:sz w:val="24"/>
          <w:szCs w:val="24"/>
        </w:rPr>
        <w:t> </w:t>
      </w:r>
      <w:r w:rsidRPr="00057419">
        <w:rPr>
          <w:rFonts w:ascii="Times New Roman" w:hAnsi="Times New Roman"/>
          <w:sz w:val="24"/>
          <w:szCs w:val="24"/>
          <w:lang w:val="ru-RU"/>
        </w:rPr>
        <w:t>г. №</w:t>
      </w:r>
      <w:r>
        <w:rPr>
          <w:rFonts w:ascii="Times New Roman" w:hAnsi="Times New Roman"/>
          <w:sz w:val="24"/>
          <w:szCs w:val="24"/>
        </w:rPr>
        <w:t> </w:t>
      </w:r>
      <w:r w:rsidRPr="00057419">
        <w:rPr>
          <w:rFonts w:ascii="Times New Roman" w:hAnsi="Times New Roman"/>
          <w:sz w:val="24"/>
          <w:szCs w:val="24"/>
          <w:lang w:val="ru-RU"/>
        </w:rPr>
        <w:t>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0C36D9" w:rsidRPr="00057419" w:rsidRDefault="000C36D9" w:rsidP="004A6B89">
      <w:pPr>
        <w:pStyle w:val="1"/>
        <w:ind w:firstLine="180"/>
        <w:rPr>
          <w:rFonts w:ascii="Times New Roman" w:hAnsi="Times New Roman"/>
          <w:sz w:val="24"/>
          <w:szCs w:val="24"/>
          <w:lang w:val="ru-RU"/>
        </w:rPr>
      </w:pPr>
      <w:r w:rsidRPr="00057419">
        <w:rPr>
          <w:rFonts w:ascii="Times New Roman" w:hAnsi="Times New Roman"/>
          <w:sz w:val="24"/>
          <w:szCs w:val="24"/>
          <w:lang w:val="ru-RU"/>
        </w:rPr>
        <w:t>- Основная образовательная программа О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057419">
        <w:rPr>
          <w:rFonts w:ascii="Times New Roman" w:hAnsi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057419">
        <w:rPr>
          <w:rFonts w:ascii="Times New Roman" w:hAnsi="Times New Roman"/>
          <w:sz w:val="24"/>
          <w:szCs w:val="24"/>
          <w:lang w:val="ru-RU"/>
        </w:rPr>
        <w:t xml:space="preserve">ОУ СОШ №3 г. </w:t>
      </w:r>
      <w:r>
        <w:rPr>
          <w:rFonts w:ascii="Times New Roman" w:hAnsi="Times New Roman"/>
          <w:sz w:val="24"/>
          <w:szCs w:val="24"/>
          <w:lang w:val="ru-RU"/>
        </w:rPr>
        <w:t>Светлого</w:t>
      </w:r>
      <w:r w:rsidRPr="00057419">
        <w:rPr>
          <w:rFonts w:ascii="Times New Roman" w:hAnsi="Times New Roman"/>
          <w:sz w:val="24"/>
          <w:szCs w:val="24"/>
          <w:lang w:val="ru-RU"/>
        </w:rPr>
        <w:t>.</w:t>
      </w:r>
    </w:p>
    <w:p w:rsidR="000C36D9" w:rsidRDefault="000C36D9" w:rsidP="004A6B89">
      <w:pPr>
        <w:pStyle w:val="1"/>
        <w:ind w:firstLine="180"/>
        <w:rPr>
          <w:rStyle w:val="c2"/>
          <w:color w:val="333333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Style w:val="c2"/>
          <w:rFonts w:ascii="Times New Roman" w:hAnsi="Times New Roman"/>
          <w:color w:val="333333"/>
          <w:sz w:val="24"/>
          <w:szCs w:val="24"/>
          <w:lang w:val="ru-RU"/>
        </w:rPr>
        <w:t xml:space="preserve">Учебный  план ОУ </w:t>
      </w:r>
      <w:r>
        <w:rPr>
          <w:rStyle w:val="c2"/>
          <w:rFonts w:ascii="Times New Roman" w:hAnsi="Times New Roman"/>
          <w:color w:val="333333"/>
          <w:sz w:val="24"/>
          <w:szCs w:val="24"/>
        </w:rPr>
        <w:t> </w:t>
      </w:r>
      <w:r>
        <w:rPr>
          <w:rStyle w:val="c2"/>
          <w:rFonts w:ascii="Times New Roman" w:hAnsi="Times New Roman"/>
          <w:color w:val="333333"/>
          <w:sz w:val="24"/>
          <w:szCs w:val="24"/>
          <w:lang w:val="ru-RU"/>
        </w:rPr>
        <w:t>МБОУ СОШ № 3  на 2015-2016 учебный год</w:t>
      </w:r>
    </w:p>
    <w:p w:rsidR="000C36D9" w:rsidRDefault="000C36D9" w:rsidP="004A6B89">
      <w:pPr>
        <w:pStyle w:val="1"/>
        <w:ind w:firstLine="180"/>
        <w:rPr>
          <w:rStyle w:val="c2"/>
          <w:rFonts w:ascii="Times New Roman" w:hAnsi="Times New Roman"/>
          <w:color w:val="333333"/>
          <w:sz w:val="24"/>
          <w:szCs w:val="24"/>
          <w:lang w:val="ru-RU"/>
        </w:rPr>
      </w:pPr>
      <w:r>
        <w:rPr>
          <w:rStyle w:val="c2"/>
          <w:rFonts w:ascii="Times New Roman" w:hAnsi="Times New Roman"/>
          <w:color w:val="333333"/>
          <w:sz w:val="24"/>
          <w:szCs w:val="24"/>
          <w:lang w:val="ru-RU"/>
        </w:rPr>
        <w:t xml:space="preserve">-положение о </w:t>
      </w:r>
      <w:r>
        <w:rPr>
          <w:rFonts w:ascii="Times New Roman" w:hAnsi="Times New Roman"/>
          <w:sz w:val="24"/>
          <w:szCs w:val="24"/>
          <w:lang w:val="ru-RU"/>
        </w:rPr>
        <w:t>рабочей программе педагога МБОУ СОШ № 3 г.Светлого, работающего по ФГОС ООО ВТОРОГО ПОКОЛЕНИЯ</w:t>
      </w:r>
    </w:p>
    <w:p w:rsidR="000C36D9" w:rsidRPr="00057419" w:rsidRDefault="000C36D9" w:rsidP="004A6B89">
      <w:pPr>
        <w:pStyle w:val="1"/>
        <w:ind w:firstLine="180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Рабочая программа ориентирована на учебник «Математика» для 5 класса образовательных учреждений /Н.Я. Виленкин, В.И. Жохов, А.С. Чесноков, С.И. Шварцбурд – М. Мнемозина, 2013 г.</w:t>
      </w:r>
    </w:p>
    <w:p w:rsidR="000C36D9" w:rsidRDefault="000C36D9" w:rsidP="004A6B89">
      <w:pPr>
        <w:pStyle w:val="BodyText"/>
        <w:spacing w:after="0"/>
        <w:ind w:firstLine="180"/>
        <w:rPr>
          <w:b/>
          <w:color w:val="333333"/>
        </w:rPr>
      </w:pPr>
      <w:r>
        <w:rPr>
          <w:color w:val="333333"/>
        </w:rPr>
        <w:t xml:space="preserve">В основе содержания обучения математике лежит овладение учащимися следующими видами компетенций: </w:t>
      </w:r>
      <w:r>
        <w:rPr>
          <w:b/>
          <w:color w:val="333333"/>
        </w:rPr>
        <w:t xml:space="preserve">предметной, коммуникативной, организационной </w:t>
      </w:r>
      <w:r>
        <w:rPr>
          <w:color w:val="333333"/>
        </w:rPr>
        <w:t>и</w:t>
      </w:r>
      <w:r>
        <w:rPr>
          <w:b/>
          <w:color w:val="333333"/>
        </w:rPr>
        <w:t xml:space="preserve"> общекультурной.</w:t>
      </w:r>
    </w:p>
    <w:p w:rsidR="000C36D9" w:rsidRDefault="000C36D9" w:rsidP="004A6B89">
      <w:pPr>
        <w:pStyle w:val="BodyText"/>
        <w:spacing w:after="0"/>
        <w:ind w:firstLine="180"/>
        <w:rPr>
          <w:color w:val="333333"/>
        </w:rPr>
      </w:pPr>
      <w:r>
        <w:rPr>
          <w:color w:val="333333"/>
        </w:rPr>
        <w:t>На изучение отводится 35 учебных недель, на изучение математики в 5 классе отводится 2,5 часа в неделю, всего 87,5  часов. Предусмотрены 6 тематических контрольных работ, итоговая контрольная работа.</w:t>
      </w:r>
    </w:p>
    <w:p w:rsidR="000C36D9" w:rsidRDefault="000C36D9" w:rsidP="004A6B89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Домашнее задание и контроль за знаниями учащихся на уроке могут быть изменены в зависимости от усвоения учащимися учебного материала.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непредвиденными обстоятельствами  (болезнь учителя, карантин, техногенные причины).</w:t>
      </w:r>
    </w:p>
    <w:p w:rsidR="000C36D9" w:rsidRDefault="000C36D9" w:rsidP="004A6B89">
      <w:pPr>
        <w:pStyle w:val="BodyText"/>
        <w:spacing w:after="0"/>
        <w:ind w:firstLine="180"/>
        <w:rPr>
          <w:color w:val="333333"/>
          <w:lang w:eastAsia="ru-RU"/>
        </w:rPr>
      </w:pPr>
      <w:r>
        <w:rPr>
          <w:color w:val="333333"/>
          <w:lang w:eastAsia="ru-RU"/>
        </w:rPr>
        <w:t>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человека, даже если этот человек с ограниченными возможностями здоровья. Основной целью в данном случае является оказание помощи в освоении основ основной образовательной программы по математике.</w:t>
      </w:r>
    </w:p>
    <w:p w:rsidR="000C36D9" w:rsidRDefault="000C36D9" w:rsidP="004A6B89">
      <w:pPr>
        <w:pStyle w:val="BodyText"/>
        <w:spacing w:after="0"/>
        <w:ind w:firstLine="180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 </w:t>
      </w:r>
    </w:p>
    <w:p w:rsidR="000C36D9" w:rsidRDefault="000C36D9" w:rsidP="004A6B89">
      <w:pPr>
        <w:pStyle w:val="BodyText"/>
        <w:spacing w:after="0"/>
        <w:ind w:firstLine="180"/>
        <w:rPr>
          <w:color w:val="333333"/>
          <w:lang w:eastAsia="ru-RU"/>
        </w:rPr>
      </w:pPr>
      <w:r>
        <w:rPr>
          <w:color w:val="333333"/>
          <w:u w:val="single"/>
          <w:lang w:eastAsia="ru-RU"/>
        </w:rPr>
        <w:t>Предлагаемая программа составлена таким образом, чтобы обучение математике осуществлялось на доступном уровне категории школьников с ограниченными возможностями здоровья в общеобразовательной школе, находящихся на индивидуальной форме обучения.</w:t>
      </w:r>
    </w:p>
    <w:p w:rsidR="000C36D9" w:rsidRDefault="000C36D9" w:rsidP="004A6B89">
      <w:pPr>
        <w:pStyle w:val="BodyText"/>
        <w:spacing w:after="0"/>
        <w:ind w:firstLine="180"/>
        <w:rPr>
          <w:color w:val="333333"/>
        </w:rPr>
      </w:pPr>
      <w:r>
        <w:rPr>
          <w:b/>
          <w:color w:val="333333"/>
        </w:rPr>
        <w:t xml:space="preserve">Целью </w:t>
      </w:r>
      <w:r>
        <w:rPr>
          <w:color w:val="333333"/>
        </w:rPr>
        <w:t>изучения курса математики в 6 классе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0C36D9" w:rsidRDefault="000C36D9" w:rsidP="004A6B89">
      <w:pPr>
        <w:pStyle w:val="BodyText"/>
        <w:spacing w:after="0"/>
        <w:ind w:firstLine="180"/>
        <w:rPr>
          <w:color w:val="333333"/>
        </w:rPr>
      </w:pPr>
      <w:r>
        <w:rPr>
          <w:color w:val="333333"/>
        </w:rPr>
        <w:t>Курс строится на индуктивной основе с привлечениями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0C36D9" w:rsidRDefault="000C36D9" w:rsidP="004A6B89">
      <w:pPr>
        <w:pStyle w:val="BodyText"/>
        <w:spacing w:after="0"/>
        <w:ind w:firstLine="180"/>
        <w:rPr>
          <w:color w:val="333333"/>
        </w:rPr>
      </w:pPr>
      <w:r>
        <w:rPr>
          <w:color w:val="333333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</w:t>
      </w:r>
      <w:r>
        <w:rPr>
          <w:color w:val="000000"/>
        </w:rPr>
        <w:t>геометрическими понятиями, приобретают навыки построения геометрических фигур и измерения геометрических величин.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b/>
          <w:color w:val="000000"/>
        </w:rPr>
      </w:pPr>
      <w:r>
        <w:rPr>
          <w:b/>
          <w:color w:val="000000"/>
        </w:rPr>
        <w:t>Задачи: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- 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процессов, устойчивого интереса учащихся к предмету;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- 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 xml:space="preserve">- выявление и формирование математических и творческих способностей. 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  <w:u w:val="single"/>
        </w:rPr>
      </w:pPr>
      <w:r>
        <w:rPr>
          <w:color w:val="000000"/>
        </w:rPr>
        <w:t>Изучение математики на базовом уровне направлено на достижение овладения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специальности.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b/>
          <w:color w:val="000000"/>
        </w:rPr>
        <w:t>Формы организации учебного процесса</w:t>
      </w:r>
    </w:p>
    <w:p w:rsidR="000C36D9" w:rsidRDefault="000C36D9" w:rsidP="004A6B89">
      <w:pPr>
        <w:pStyle w:val="BodyText"/>
        <w:spacing w:after="0"/>
        <w:ind w:firstLine="180"/>
        <w:rPr>
          <w:bCs/>
          <w:iCs/>
          <w:color w:val="000000"/>
        </w:rPr>
      </w:pPr>
      <w:r>
        <w:rPr>
          <w:color w:val="000000"/>
        </w:rPr>
        <w:t xml:space="preserve">Основной формой организации обучения является индивидуальная работа с ребенком. 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b/>
          <w:color w:val="000000"/>
        </w:rPr>
        <w:t>Формы организации учебного процесса: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-индивидуальная;</w:t>
      </w:r>
    </w:p>
    <w:p w:rsidR="000C36D9" w:rsidRDefault="000C36D9" w:rsidP="004A6B89">
      <w:pPr>
        <w:pStyle w:val="BodyText"/>
        <w:spacing w:after="0"/>
        <w:ind w:firstLine="180"/>
        <w:rPr>
          <w:b/>
          <w:color w:val="000000"/>
        </w:rPr>
      </w:pPr>
      <w:r>
        <w:rPr>
          <w:color w:val="000000"/>
        </w:rPr>
        <w:t xml:space="preserve">-практикумы                </w:t>
      </w:r>
    </w:p>
    <w:p w:rsidR="000C36D9" w:rsidRDefault="000C36D9" w:rsidP="004A6B89">
      <w:pPr>
        <w:pStyle w:val="BodyText"/>
        <w:spacing w:after="0"/>
        <w:ind w:firstLine="180"/>
        <w:rPr>
          <w:b/>
          <w:color w:val="000000"/>
        </w:rPr>
      </w:pPr>
      <w:r>
        <w:rPr>
          <w:b/>
          <w:color w:val="000000"/>
        </w:rPr>
        <w:t>Технологии обучения:</w:t>
      </w:r>
    </w:p>
    <w:p w:rsidR="000C36D9" w:rsidRDefault="000C36D9" w:rsidP="004A6B89">
      <w:pPr>
        <w:pStyle w:val="BodyText"/>
        <w:spacing w:after="0"/>
        <w:ind w:firstLine="180"/>
        <w:rPr>
          <w:rFonts w:eastAsia="Times New Roman"/>
          <w:bCs/>
          <w:iCs/>
          <w:color w:val="000000"/>
        </w:rPr>
      </w:pPr>
      <w:r>
        <w:rPr>
          <w:b/>
          <w:color w:val="000000"/>
        </w:rPr>
        <w:t>-</w:t>
      </w:r>
      <w:r>
        <w:rPr>
          <w:bCs/>
          <w:iCs/>
          <w:color w:val="000000"/>
        </w:rPr>
        <w:t xml:space="preserve"> Здоровьесберегающие технологии, направленные на сохранение и укрепление здоровья обучающихся и их психическую поддержку.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воспитательные: (технология создания успеха, создания благоприятного психологического климата, коллективного взаимодействия, творческого развития)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 xml:space="preserve">- образовательные: 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- общедидактические (технология блочного обучения, технология модульного обучения программированного обучения, полного усвоения)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- частнодидактические (технология развития критического мышления)</w:t>
      </w:r>
    </w:p>
    <w:p w:rsidR="000C36D9" w:rsidRDefault="000C36D9" w:rsidP="004A6B89">
      <w:pPr>
        <w:pStyle w:val="BodyText"/>
        <w:spacing w:after="0"/>
        <w:ind w:firstLine="180"/>
        <w:rPr>
          <w:b/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b/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b/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b/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b/>
          <w:color w:val="000000"/>
        </w:rPr>
      </w:pPr>
      <w:r>
        <w:rPr>
          <w:b/>
          <w:color w:val="000000"/>
        </w:rPr>
        <w:t>Типы уроков: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 xml:space="preserve">Урок </w:t>
      </w:r>
      <w:r>
        <w:rPr>
          <w:bCs/>
          <w:color w:val="000000"/>
        </w:rPr>
        <w:t>«открытия» нового знания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bCs/>
          <w:color w:val="000000"/>
        </w:rPr>
        <w:t>Урок рефлексии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bCs/>
          <w:color w:val="000000"/>
          <w:lang w:eastAsia="ar-SA"/>
        </w:rPr>
        <w:t>Уроки общеметодологической направленности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bCs/>
          <w:color w:val="000000"/>
        </w:rPr>
        <w:t>Урок развивающего контроля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b/>
          <w:color w:val="000000"/>
        </w:rPr>
        <w:t>Виды и формы контроля</w:t>
      </w:r>
      <w:r>
        <w:rPr>
          <w:color w:val="000000"/>
        </w:rPr>
        <w:t>: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текущий,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персональный,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тематический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А также самоконтроль своей деятельности на всех этапах работы и после ее завершения; выставка творческих работ, тестирование, цифровая оценка работ обучающихся. Повторение на уроках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проводится в следующих видах и формах: повторение и контроль теоретического материала;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разбор и  анализ домашнего задания; устный счет; математический диктант; самостоятельная работа;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контрольные срезы.</w:t>
      </w:r>
    </w:p>
    <w:p w:rsidR="000C36D9" w:rsidRDefault="000C36D9" w:rsidP="004A6B89">
      <w:pPr>
        <w:pStyle w:val="BodyText"/>
        <w:spacing w:after="0"/>
        <w:ind w:firstLine="180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Критерии оценки устных индивидуальных и фронтальных ответов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Активность участия.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Умение собеседника прочувствовать суть вопроса.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Искренность ответов, их развернутость, образность, аргументированность.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  <w:r>
        <w:rPr>
          <w:color w:val="000000"/>
        </w:rPr>
        <w:t>Самостоятельность. Оригинальность суждений.</w:t>
      </w: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4A6B89">
      <w:pPr>
        <w:pStyle w:val="BodyText"/>
        <w:spacing w:after="0"/>
        <w:ind w:firstLine="180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4A6B89">
      <w:pPr>
        <w:pStyle w:val="NormalWeb"/>
        <w:shd w:val="clear" w:color="auto" w:fill="FFFFFF"/>
        <w:spacing w:beforeAutospacing="0" w:afterAutospacing="0"/>
        <w:ind w:left="11" w:right="6" w:hanging="11"/>
        <w:jc w:val="center"/>
        <w:rPr>
          <w:b/>
          <w:i/>
        </w:rPr>
      </w:pPr>
      <w:r>
        <w:rPr>
          <w:b/>
          <w:i/>
        </w:rPr>
        <w:t>ТРЕБОВАНИЯ К УРОВНЮ ПОДГОТОВКИ ВЫПУСКНИКОВ</w:t>
      </w:r>
    </w:p>
    <w:p w:rsidR="000C36D9" w:rsidRDefault="000C36D9" w:rsidP="004A6B89">
      <w:pPr>
        <w:pStyle w:val="NormalWeb"/>
        <w:spacing w:before="0" w:beforeAutospacing="0" w:after="0" w:afterAutospacing="0"/>
        <w:ind w:hanging="11"/>
        <w:jc w:val="both"/>
      </w:pPr>
      <w:r>
        <w:rPr>
          <w:b/>
          <w:bCs/>
          <w:i/>
          <w:iCs/>
        </w:rPr>
        <w:t>В результате изучения математики ученик должен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rPr>
          <w:b/>
          <w:bCs/>
        </w:rPr>
        <w:t>знать/понимать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существо понятия математического доказательства; примеры доказательств;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существо понятия алгоритма; примеры алгоритмов;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как математически определенные функции могут описывать реальные зависимости; приводить примеры такого описания;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как потребности практики привели математическую науку к необходимости расширения понятия числа;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вероятностный характер многих закономерностей окружающего мира; примеры статистических закономерностей и выводов;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каким образом геометрия возникла из практических задач землемерия;  примеры геометрических объектов и утверждений о них, важных для практики;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C36D9" w:rsidRDefault="000C36D9" w:rsidP="004A6B89">
      <w:pPr>
        <w:pStyle w:val="PlainText"/>
        <w:tabs>
          <w:tab w:val="left" w:pos="0"/>
        </w:tabs>
        <w:ind w:hanging="11"/>
      </w:pPr>
      <w:r>
        <w:rPr>
          <w:b/>
          <w:bCs/>
        </w:rPr>
        <w:t>Арифметика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rPr>
          <w:b/>
          <w:bCs/>
        </w:rPr>
        <w:t>уметь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решать текстовые задачи, включая задачи, связанные с отношением и с пропорциональностью величин, дробями и процентами;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t>для: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устной прикидки и оценки результата вычислений; проверки результата вычисления с использованием различных приемов;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  <w:r>
        <w:t>·        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C36D9" w:rsidRDefault="000C36D9" w:rsidP="004A6B89">
      <w:pPr>
        <w:pStyle w:val="NormalWeb"/>
        <w:tabs>
          <w:tab w:val="left" w:pos="0"/>
        </w:tabs>
        <w:spacing w:before="0" w:beforeAutospacing="0" w:after="0" w:afterAutospacing="0"/>
        <w:ind w:hanging="11"/>
        <w:jc w:val="both"/>
      </w:pPr>
    </w:p>
    <w:p w:rsidR="000C36D9" w:rsidRDefault="000C36D9" w:rsidP="004A6B89">
      <w:pPr>
        <w:pStyle w:val="BodyText"/>
        <w:spacing w:after="0"/>
        <w:ind w:hanging="11"/>
        <w:jc w:val="both"/>
      </w:pPr>
      <w:r>
        <w:rPr>
          <w:b/>
        </w:rPr>
        <w:tab/>
      </w:r>
    </w:p>
    <w:p w:rsidR="000C36D9" w:rsidRDefault="000C36D9" w:rsidP="00057419">
      <w:pPr>
        <w:jc w:val="center"/>
        <w:rPr>
          <w:b/>
          <w:bCs/>
          <w:color w:val="000000"/>
          <w:sz w:val="32"/>
          <w:szCs w:val="32"/>
        </w:rPr>
      </w:pPr>
    </w:p>
    <w:p w:rsidR="000C36D9" w:rsidRDefault="000C36D9" w:rsidP="006E540D">
      <w:pPr>
        <w:spacing w:after="0"/>
        <w:jc w:val="center"/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  <w:t xml:space="preserve">Содержание программы </w:t>
      </w:r>
    </w:p>
    <w:p w:rsidR="000C36D9" w:rsidRPr="006E540D" w:rsidRDefault="000C36D9" w:rsidP="006E540D">
      <w:pPr>
        <w:spacing w:after="0"/>
        <w:jc w:val="center"/>
        <w:rPr>
          <w:rFonts w:ascii="Times New Roman" w:hAnsi="Times New Roman"/>
          <w:i/>
          <w:caps/>
          <w:color w:val="000000"/>
          <w:sz w:val="10"/>
          <w:szCs w:val="24"/>
        </w:rPr>
      </w:pPr>
    </w:p>
    <w:p w:rsidR="000C36D9" w:rsidRPr="00057419" w:rsidRDefault="000C36D9" w:rsidP="006E540D">
      <w:pPr>
        <w:spacing w:after="0"/>
        <w:jc w:val="center"/>
        <w:rPr>
          <w:rFonts w:ascii="Times New Roman" w:hAnsi="Times New Roman"/>
          <w:i/>
          <w:caps/>
          <w:color w:val="000000"/>
          <w:sz w:val="14"/>
          <w:szCs w:val="24"/>
        </w:rPr>
      </w:pPr>
    </w:p>
    <w:p w:rsidR="000C36D9" w:rsidRPr="00057419" w:rsidRDefault="000C36D9" w:rsidP="006E540D">
      <w:pPr>
        <w:numPr>
          <w:ilvl w:val="0"/>
          <w:numId w:val="5"/>
        </w:numPr>
        <w:tabs>
          <w:tab w:val="clear" w:pos="1069"/>
          <w:tab w:val="num" w:pos="0"/>
        </w:tabs>
        <w:spacing w:after="0" w:line="240" w:lineRule="auto"/>
        <w:ind w:left="0" w:firstLine="85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>Повторение курса начальной школы.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 ч.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0C36D9" w:rsidRPr="00057419" w:rsidRDefault="000C36D9" w:rsidP="006E540D">
      <w:pPr>
        <w:numPr>
          <w:ilvl w:val="0"/>
          <w:numId w:val="5"/>
        </w:numPr>
        <w:tabs>
          <w:tab w:val="clear" w:pos="1069"/>
          <w:tab w:val="num" w:pos="0"/>
        </w:tabs>
        <w:spacing w:after="0" w:line="240" w:lineRule="auto"/>
        <w:ind w:left="0" w:firstLine="85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Натуральные числа и шкалы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Обозначение натуральных чисел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Отрезок. Длина отрезка. Треугольник.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Плоскость, прямая, луч.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Шкалы и координаты.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Меньше или больше</w:t>
      </w:r>
    </w:p>
    <w:p w:rsidR="000C36D9" w:rsidRPr="006E540D" w:rsidRDefault="000C36D9" w:rsidP="006E540D">
      <w:pPr>
        <w:tabs>
          <w:tab w:val="num" w:pos="0"/>
        </w:tabs>
        <w:spacing w:after="0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6E540D">
        <w:rPr>
          <w:rFonts w:ascii="Times New Roman" w:hAnsi="Times New Roman"/>
          <w:b/>
          <w:color w:val="000000"/>
          <w:sz w:val="24"/>
          <w:szCs w:val="24"/>
        </w:rPr>
        <w:t>Контрольная работа №1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 Цель – </w:t>
      </w:r>
      <w:r w:rsidRPr="00057419">
        <w:rPr>
          <w:rFonts w:ascii="Times New Roman" w:hAnsi="Times New Roman"/>
          <w:color w:val="000000"/>
          <w:sz w:val="24"/>
          <w:szCs w:val="24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– </w:t>
      </w:r>
      <w:r w:rsidRPr="00057419">
        <w:rPr>
          <w:rFonts w:ascii="Times New Roman" w:hAnsi="Times New Roman"/>
          <w:color w:val="000000"/>
          <w:sz w:val="24"/>
          <w:szCs w:val="24"/>
        </w:rPr>
        <w:t>восстановить у учащихся навыки чтения и записи многозначных чисел, сравнения натуральных чисел, а также навыки измерения и построения отрезков. Ввести понятие координатного луча, единичного отрезка и координаты точки.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 xml:space="preserve">Знать и понимать: </w:t>
      </w:r>
    </w:p>
    <w:p w:rsidR="000C36D9" w:rsidRPr="00057419" w:rsidRDefault="000C36D9" w:rsidP="006E540D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Понятия натурального числа, цифры, десятичной записи числа, классов и разрядов.</w:t>
      </w:r>
    </w:p>
    <w:p w:rsidR="000C36D9" w:rsidRPr="00057419" w:rsidRDefault="000C36D9" w:rsidP="006E540D">
      <w:pPr>
        <w:pStyle w:val="PlainText"/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Таблицу классов и разрядов. Обозначение разрядов.</w:t>
      </w:r>
    </w:p>
    <w:p w:rsidR="000C36D9" w:rsidRPr="00057419" w:rsidRDefault="000C36D9" w:rsidP="006E540D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</w:r>
    </w:p>
    <w:p w:rsidR="000C36D9" w:rsidRPr="00057419" w:rsidRDefault="000C36D9" w:rsidP="006E540D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Понятия отрезка и его концов, равных отрезков, середины отрезка, длины отрезка, значение отрезков.</w:t>
      </w:r>
    </w:p>
    <w:p w:rsidR="000C36D9" w:rsidRPr="00057419" w:rsidRDefault="000C36D9" w:rsidP="006E540D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 xml:space="preserve">Единицы измерения длины (массы) и соотношения между ними. Общепринятые сокращения в записи единиц длины (массы). </w:t>
      </w:r>
    </w:p>
    <w:p w:rsidR="000C36D9" w:rsidRPr="00057419" w:rsidRDefault="000C36D9" w:rsidP="006E540D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Измерительные инструменты.</w:t>
      </w:r>
    </w:p>
    <w:p w:rsidR="000C36D9" w:rsidRPr="00057419" w:rsidRDefault="000C36D9" w:rsidP="006E540D">
      <w:pPr>
        <w:pStyle w:val="PlainText"/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Понятия треугольника, многоугольника, их вершин и сторон, их обозначение.</w:t>
      </w:r>
    </w:p>
    <w:p w:rsidR="000C36D9" w:rsidRPr="00057419" w:rsidRDefault="000C36D9" w:rsidP="006E540D">
      <w:pPr>
        <w:pStyle w:val="PlainText"/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 xml:space="preserve">Понятия плоскости, прямой, луча, дополнительного луча, их обозначение. </w:t>
      </w:r>
    </w:p>
    <w:p w:rsidR="000C36D9" w:rsidRPr="00057419" w:rsidRDefault="000C36D9" w:rsidP="006E540D">
      <w:pPr>
        <w:pStyle w:val="PlainText"/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 xml:space="preserve">Понятия шкалы и делений, координатного луча, единичного отрезка, координаты точки. </w:t>
      </w:r>
    </w:p>
    <w:p w:rsidR="000C36D9" w:rsidRPr="00057419" w:rsidRDefault="000C36D9" w:rsidP="006E540D">
      <w:pPr>
        <w:pStyle w:val="PlainText"/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Понятия большего и меньшего натурального числа. Неравенство, знаки неравенств, двойное неравенство.</w:t>
      </w:r>
    </w:p>
    <w:p w:rsidR="000C36D9" w:rsidRPr="00057419" w:rsidRDefault="000C36D9" w:rsidP="006E540D">
      <w:pPr>
        <w:pStyle w:val="PlainText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>Уметь:</w:t>
      </w:r>
    </w:p>
    <w:p w:rsidR="000C36D9" w:rsidRPr="00057419" w:rsidRDefault="000C36D9" w:rsidP="006E540D">
      <w:pPr>
        <w:pStyle w:val="PlainText"/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 xml:space="preserve">Читать и записывать натуральные числа, в том числе и многозначные. </w:t>
      </w:r>
    </w:p>
    <w:p w:rsidR="000C36D9" w:rsidRPr="00057419" w:rsidRDefault="000C36D9" w:rsidP="006E540D">
      <w:pPr>
        <w:pStyle w:val="PlainText"/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 xml:space="preserve">Составлять числа из различных единиц. </w:t>
      </w:r>
    </w:p>
    <w:p w:rsidR="000C36D9" w:rsidRPr="00057419" w:rsidRDefault="000C36D9" w:rsidP="006E540D">
      <w:pPr>
        <w:pStyle w:val="PlainText"/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</w:r>
    </w:p>
    <w:p w:rsidR="000C36D9" w:rsidRPr="00057419" w:rsidRDefault="000C36D9" w:rsidP="006E540D">
      <w:pPr>
        <w:pStyle w:val="PlainText"/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Выражать длину (массу) в различных единицах.</w:t>
      </w:r>
    </w:p>
    <w:p w:rsidR="000C36D9" w:rsidRPr="00057419" w:rsidRDefault="000C36D9" w:rsidP="006E540D">
      <w:pPr>
        <w:pStyle w:val="PlainText"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Показывать предметы, дающие представление о плоскости.</w:t>
      </w:r>
    </w:p>
    <w:p w:rsidR="000C36D9" w:rsidRPr="00057419" w:rsidRDefault="000C36D9" w:rsidP="006E540D">
      <w:pPr>
        <w:pStyle w:val="PlainText"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Определять цену деления, проводить измерения с помощью приборов, строить шкалы с помощью выбранных единичных отрезков.</w:t>
      </w:r>
    </w:p>
    <w:p w:rsidR="000C36D9" w:rsidRPr="00057419" w:rsidRDefault="000C36D9" w:rsidP="006E540D">
      <w:pPr>
        <w:pStyle w:val="PlainText"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Чертить координатный луч, находить координаты точек и строить точки по координатам.</w:t>
      </w:r>
    </w:p>
    <w:p w:rsidR="000C36D9" w:rsidRPr="00057419" w:rsidRDefault="000C36D9" w:rsidP="006E540D">
      <w:pPr>
        <w:pStyle w:val="PlainText"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 xml:space="preserve">Сравнивать натуральные числа, в том числе и с помощью координатного луча. </w:t>
      </w:r>
    </w:p>
    <w:p w:rsidR="000C36D9" w:rsidRPr="00057419" w:rsidRDefault="000C36D9" w:rsidP="006E540D">
      <w:pPr>
        <w:pStyle w:val="PlainText"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 xml:space="preserve">Читать и записывать неравенства, двойные неравенства.   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>2.   Сложение и вычитание натуральных чисел – 10 ч.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Сложение и вычитание натуральных чисел и его свойства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Вычитание.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Числовые и буквенные выражения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Буквенная запись свойств сложения и вычитания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Уравнение.</w:t>
      </w:r>
    </w:p>
    <w:p w:rsidR="000C36D9" w:rsidRPr="006E540D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40D">
        <w:rPr>
          <w:rFonts w:ascii="Times New Roman" w:hAnsi="Times New Roman"/>
          <w:b/>
          <w:color w:val="000000"/>
          <w:sz w:val="24"/>
          <w:szCs w:val="24"/>
        </w:rPr>
        <w:t>Контрольная работа №2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– </w:t>
      </w:r>
      <w:r w:rsidRPr="00057419">
        <w:rPr>
          <w:rFonts w:ascii="Times New Roman" w:hAnsi="Times New Roman"/>
          <w:color w:val="000000"/>
          <w:sz w:val="24"/>
          <w:szCs w:val="24"/>
        </w:rPr>
        <w:t>закрепить и развить навыки сложения и вычитания натуральных чисел.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– </w:t>
      </w:r>
      <w:r w:rsidRPr="00057419">
        <w:rPr>
          <w:rFonts w:ascii="Times New Roman" w:hAnsi="Times New Roman"/>
          <w:color w:val="000000"/>
          <w:sz w:val="24"/>
          <w:szCs w:val="24"/>
        </w:rPr>
        <w:t>уделить внимание закреплению алгоритмов арифметических действий над многозначными числами, т.к. они не только имеют самостоятельное значение, но и являются базой для формирования умений проводить вычисления с десятичными дробями. Составлять буквенные выражения по условию задач, решать уравнения на основе зависимости между компонентами действий (сложение и вычитание).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0C36D9" w:rsidRPr="00057419" w:rsidRDefault="000C36D9" w:rsidP="006E540D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Понятия действий сложения и вычитания.</w:t>
      </w:r>
    </w:p>
    <w:p w:rsidR="000C36D9" w:rsidRPr="00057419" w:rsidRDefault="000C36D9" w:rsidP="006E540D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Компоненты сложения и вычитания.</w:t>
      </w:r>
    </w:p>
    <w:p w:rsidR="000C36D9" w:rsidRPr="00057419" w:rsidRDefault="000C36D9" w:rsidP="006E540D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Свойства сложения и вычитания натуральных чисел.</w:t>
      </w:r>
    </w:p>
    <w:p w:rsidR="000C36D9" w:rsidRPr="00057419" w:rsidRDefault="000C36D9" w:rsidP="006E540D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Понятие периметра многоугольника.</w:t>
      </w:r>
    </w:p>
    <w:p w:rsidR="000C36D9" w:rsidRPr="00057419" w:rsidRDefault="000C36D9" w:rsidP="006E540D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sz w:val="24"/>
          <w:szCs w:val="24"/>
        </w:rPr>
        <w:t>Алгоритм арифметических действий над  многозначными числами.</w:t>
      </w:r>
    </w:p>
    <w:p w:rsidR="000C36D9" w:rsidRPr="00057419" w:rsidRDefault="000C36D9" w:rsidP="006E540D">
      <w:pPr>
        <w:pStyle w:val="PlainText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>Уметь:</w:t>
      </w:r>
    </w:p>
    <w:p w:rsidR="000C36D9" w:rsidRPr="00057419" w:rsidRDefault="000C36D9" w:rsidP="006E540D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Складывать и вычитать многозначные числа столбиком и при помощи координатного луча.</w:t>
      </w:r>
    </w:p>
    <w:p w:rsidR="000C36D9" w:rsidRPr="00057419" w:rsidRDefault="000C36D9" w:rsidP="006E540D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Находить неизвестные компоненты сложения и вычитания.</w:t>
      </w:r>
    </w:p>
    <w:p w:rsidR="000C36D9" w:rsidRPr="00057419" w:rsidRDefault="000C36D9" w:rsidP="006E540D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Использовать свойства сложения и вычитания для упрощения вычислений.</w:t>
      </w:r>
    </w:p>
    <w:p w:rsidR="000C36D9" w:rsidRPr="00057419" w:rsidRDefault="000C36D9" w:rsidP="006E540D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Решать текстовые задачи, используя действия сложения и вычитания.</w:t>
      </w:r>
    </w:p>
    <w:p w:rsidR="000C36D9" w:rsidRPr="00057419" w:rsidRDefault="000C36D9" w:rsidP="006E540D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Раскладывать число по разрядам и наоборот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>3.   Умножение и деление натуральных чисел – 12 ч.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Умножение натуральных чисел и его свойства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Деление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Деление с остатком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Упрощение выражений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Порядок выполнения действий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Квадрат и куб числа</w:t>
      </w:r>
    </w:p>
    <w:p w:rsidR="000C36D9" w:rsidRPr="006E540D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40D">
        <w:rPr>
          <w:rFonts w:ascii="Times New Roman" w:hAnsi="Times New Roman"/>
          <w:b/>
          <w:color w:val="000000"/>
          <w:sz w:val="24"/>
          <w:szCs w:val="24"/>
        </w:rPr>
        <w:t>Контрольная работа №3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– </w:t>
      </w:r>
      <w:r w:rsidRPr="00057419">
        <w:rPr>
          <w:rFonts w:ascii="Times New Roman" w:hAnsi="Times New Roman"/>
          <w:color w:val="000000"/>
          <w:sz w:val="24"/>
          <w:szCs w:val="24"/>
        </w:rPr>
        <w:t xml:space="preserve">закрепить и развить навыки арифметических действий с натуральными числами. 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– </w:t>
      </w:r>
      <w:r w:rsidRPr="00057419">
        <w:rPr>
          <w:rFonts w:ascii="Times New Roman" w:hAnsi="Times New Roman"/>
          <w:color w:val="000000"/>
          <w:sz w:val="24"/>
          <w:szCs w:val="24"/>
        </w:rPr>
        <w:t>целенаправленное развитие и ЗПЗ навыков умножения и деления многозначных чисел. Вводится понятие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0C36D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 xml:space="preserve">Знать и понимать: </w:t>
      </w:r>
    </w:p>
    <w:p w:rsidR="000C36D9" w:rsidRPr="00057419" w:rsidRDefault="000C36D9" w:rsidP="006E540D">
      <w:pPr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Порядок выполнения действий (в том числе, когда в выражении есть квадраты и кубы чисел).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Понятия программы вычислений и команды.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Таблицу умножения.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Понятия действий умножения и деления.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Компоненты умножения и деления.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Свойства умножения и деления натуральных чисел.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Порядок выполнения действий (в том числе, когда в выражении есть квадраты и кубы чисел).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Разложение числа на множители, приведение подобных слагаемых.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Деление с остатком, неполное частное, остаток.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Понятия квадрата и куба числа.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Таблицу квадратов и кубов первых десяти натуральных чисел</w:t>
      </w:r>
    </w:p>
    <w:p w:rsidR="000C36D9" w:rsidRPr="00057419" w:rsidRDefault="000C36D9" w:rsidP="006E540D">
      <w:pPr>
        <w:pStyle w:val="PlainText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>Уметь: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Заменять действие умножения сложением и     наоборот.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Находить неизвестные компоненты умножения и деления.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Умножать и делить многозначные числа столбиком.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Выполнять деление с остатком.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Упрощать выражения с помощью вынесения общего множителя за скобки, приведения подобных членов выражения, используя свойства умножения.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Решать уравнения, которые сначала надо упростить.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на отношения «больше (меньше) на … (в…);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Решать текстовые задачи с помощью составления уравнения (в том числе задачи на части).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Изменять порядок действий для упрощения вычислений, осуществляя равносильные преобразования.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Составлять программу и схему программы вычислений на основании ее команд, находить значение выражений, используя программу вычислений.</w:t>
      </w:r>
    </w:p>
    <w:p w:rsidR="000C36D9" w:rsidRPr="00057419" w:rsidRDefault="000C36D9" w:rsidP="006E540D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Вычислять квадраты и кубы чисел.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Решать уравнения на основе зависимости между компонентами действий (умножение и деление).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4.   Площади и объёмы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Формулы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Площадь. Формула площади прямоугольника, квадрата.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Единицы измерения площадей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Прямоугольный параллелепипед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Объемы. Объем прямоугольного параллелепипеда.</w:t>
      </w:r>
    </w:p>
    <w:p w:rsidR="000C36D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40D">
        <w:rPr>
          <w:rFonts w:ascii="Times New Roman" w:hAnsi="Times New Roman"/>
          <w:b/>
          <w:color w:val="000000"/>
          <w:sz w:val="24"/>
          <w:szCs w:val="24"/>
        </w:rPr>
        <w:t>Контрольная работа №4</w:t>
      </w:r>
    </w:p>
    <w:p w:rsidR="000C36D9" w:rsidRPr="006E540D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– </w:t>
      </w:r>
      <w:r w:rsidRPr="00057419">
        <w:rPr>
          <w:rFonts w:ascii="Times New Roman" w:hAnsi="Times New Roman"/>
          <w:color w:val="000000"/>
          <w:sz w:val="24"/>
          <w:szCs w:val="24"/>
        </w:rPr>
        <w:t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об единице измерения.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– </w:t>
      </w:r>
      <w:r w:rsidRPr="00057419">
        <w:rPr>
          <w:rFonts w:ascii="Times New Roman" w:hAnsi="Times New Roman"/>
          <w:color w:val="000000"/>
          <w:sz w:val="24"/>
          <w:szCs w:val="24"/>
        </w:rPr>
        <w:t>отработать навыки решения задач по формулам. Уделить внимание формированию знаний основных единиц измерения и умению перейти от одних единиц к другим в соответствии с условием задачи.</w:t>
      </w:r>
    </w:p>
    <w:p w:rsidR="000C36D9" w:rsidRPr="00057419" w:rsidRDefault="000C36D9" w:rsidP="006E540D">
      <w:pPr>
        <w:framePr w:hSpace="180" w:wrap="auto" w:hAnchor="margin" w:xAlign="center" w:y="-1074"/>
        <w:tabs>
          <w:tab w:val="num" w:pos="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 xml:space="preserve">Знать и понимать: 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Понятие формулы.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Формулу пути (скорости, времени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Понятия прямоугольника, квадрата, прямоугольного параллелепипеда, куба.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Измерения прямоугольного параллелепипеда.</w:t>
      </w:r>
    </w:p>
    <w:p w:rsidR="000C36D9" w:rsidRPr="00057419" w:rsidRDefault="000C36D9" w:rsidP="006E540D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Формулу площади прямоугольника, квадрата, треугольника.</w:t>
      </w:r>
    </w:p>
    <w:p w:rsidR="000C36D9" w:rsidRPr="00057419" w:rsidRDefault="000C36D9" w:rsidP="006E540D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Формулу объема прямоугольного параллелепипеда, куба.</w:t>
      </w:r>
    </w:p>
    <w:p w:rsidR="000C36D9" w:rsidRPr="00057419" w:rsidRDefault="000C36D9" w:rsidP="006E540D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Равные фигуры. Свойства равных фигур.</w:t>
      </w:r>
    </w:p>
    <w:p w:rsidR="000C36D9" w:rsidRPr="00057419" w:rsidRDefault="000C36D9" w:rsidP="006E540D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Единицы измерения площадей и объемов.</w:t>
      </w:r>
    </w:p>
    <w:p w:rsidR="000C36D9" w:rsidRPr="00057419" w:rsidRDefault="000C36D9" w:rsidP="006E540D">
      <w:pPr>
        <w:pStyle w:val="PlainText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>Уметь:</w:t>
      </w:r>
    </w:p>
    <w:p w:rsidR="000C36D9" w:rsidRPr="00057419" w:rsidRDefault="000C36D9" w:rsidP="006E540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Читать и записывать формулы.</w:t>
      </w:r>
    </w:p>
    <w:p w:rsidR="000C36D9" w:rsidRPr="00057419" w:rsidRDefault="000C36D9" w:rsidP="006E540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pacing w:val="-6"/>
          <w:sz w:val="24"/>
          <w:szCs w:val="24"/>
        </w:rPr>
        <w:t xml:space="preserve">Вычислять по формулам путь (скорость, время), периметр, площадь прямоугольника, </w:t>
      </w:r>
      <w:r w:rsidRPr="00057419">
        <w:rPr>
          <w:rFonts w:ascii="Times New Roman" w:hAnsi="Times New Roman"/>
          <w:color w:val="000000"/>
          <w:sz w:val="24"/>
          <w:szCs w:val="24"/>
        </w:rPr>
        <w:t>квадрата, треугольника, объем прямоугольного параллелепипеда, куба.</w:t>
      </w:r>
    </w:p>
    <w:p w:rsidR="000C36D9" w:rsidRPr="00057419" w:rsidRDefault="000C36D9" w:rsidP="006E540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057419">
        <w:rPr>
          <w:rFonts w:ascii="Times New Roman" w:hAnsi="Times New Roman"/>
          <w:color w:val="000000"/>
          <w:spacing w:val="-8"/>
          <w:sz w:val="24"/>
          <w:szCs w:val="24"/>
        </w:rPr>
        <w:t>Вычислять площадь фигуры по количеству квадратных сантиметров, уложенных в ней.</w:t>
      </w:r>
    </w:p>
    <w:p w:rsidR="000C36D9" w:rsidRPr="00057419" w:rsidRDefault="000C36D9" w:rsidP="006E540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57419">
        <w:rPr>
          <w:rFonts w:ascii="Times New Roman" w:hAnsi="Times New Roman"/>
          <w:color w:val="000000"/>
          <w:spacing w:val="-6"/>
          <w:sz w:val="24"/>
          <w:szCs w:val="24"/>
        </w:rPr>
        <w:t>Вычислять объем фигуры по количеству кубических сантиметров, уложенных в ней.</w:t>
      </w:r>
    </w:p>
    <w:p w:rsidR="000C36D9" w:rsidRPr="00057419" w:rsidRDefault="000C36D9" w:rsidP="006E540D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Решать задачи, используя свойства равных фигур.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Переходить от одних единиц площадей (объемов)к другим.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5.   Обыкновенные дроби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Окружность и круг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Доли. Обыкновенные дроби.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Сравнение дробей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Правильные и неправильные дроби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Сложение и вычитание дробей с одинаковыми знаменателями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Деление и дроби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Смешанные числа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Сложение и вычитание смешанных чисел</w:t>
      </w:r>
    </w:p>
    <w:p w:rsidR="000C36D9" w:rsidRPr="00551640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1640">
        <w:rPr>
          <w:rFonts w:ascii="Times New Roman" w:hAnsi="Times New Roman"/>
          <w:b/>
          <w:color w:val="000000"/>
          <w:sz w:val="24"/>
          <w:szCs w:val="24"/>
        </w:rPr>
        <w:t>Контрольная работа №5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– </w:t>
      </w:r>
      <w:r w:rsidRPr="00057419">
        <w:rPr>
          <w:rFonts w:ascii="Times New Roman" w:hAnsi="Times New Roman"/>
          <w:color w:val="000000"/>
          <w:sz w:val="24"/>
          <w:szCs w:val="24"/>
        </w:rPr>
        <w:t>познакомить учащихся с понятием дроби в объеме, достаточном для введения десятичных дробей.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– </w:t>
      </w:r>
      <w:r w:rsidRPr="00057419">
        <w:rPr>
          <w:rFonts w:ascii="Times New Roman" w:hAnsi="Times New Roman"/>
          <w:color w:val="000000"/>
          <w:sz w:val="24"/>
          <w:szCs w:val="24"/>
        </w:rPr>
        <w:t>изучить сведения о дробных числах, необходимые для введения десятичных дробей. Уметь сравнивать дроби с одинаковыми знаменателями, выделять целые части дроби.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br w:type="page"/>
        <w:t> </w:t>
      </w:r>
      <w:r w:rsidRPr="00057419">
        <w:rPr>
          <w:rFonts w:ascii="Times New Roman" w:hAnsi="Times New Roman"/>
          <w:b/>
          <w:sz w:val="24"/>
          <w:szCs w:val="24"/>
        </w:rPr>
        <w:t xml:space="preserve">Знать и понимать: 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Понятия окружности, круга и их элементов.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Понятия доли, обыкновенной дроби, числителя и знаменателя дроби.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Основные виды задач на дроби. Правило сравнения дробей.</w:t>
      </w:r>
    </w:p>
    <w:p w:rsidR="000C36D9" w:rsidRPr="00057419" w:rsidRDefault="000C36D9" w:rsidP="006E540D">
      <w:pPr>
        <w:pStyle w:val="PlainText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>Уметь: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 xml:space="preserve">Понятия равных дробей, большей и меньшей дробей. 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Понятия правильной и неправильной дроби.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Правила сложения и вычитания дробей с одинаковыми знаменателями.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Изображать окружность и круг с помощью циркуля, обозначать и называть их элементы.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Читать и записывать обыкновенные дроби.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Называть числитель и знаменатель дроби и объяснять, что ни показывают.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Изображать дроби, в том числе равные на координатном луче.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Распознавать и решать три основные задачи на дроби.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Сравнивать дроби с одинаковыми знаменателями.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Сравнивать правильные и неправильные дроби с единицей и друг с другом.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Складывать и вычитать дроби с одинаковым знаменателем.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057419">
        <w:rPr>
          <w:rFonts w:ascii="Times New Roman" w:hAnsi="Times New Roman"/>
          <w:color w:val="000000"/>
          <w:spacing w:val="-12"/>
          <w:sz w:val="24"/>
          <w:szCs w:val="24"/>
        </w:rPr>
        <w:t>Записывать результат деления двух любых натуральных чисел с помощью обыкновенных дробей.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Записывать любое натуральное число в виде обыкновенной дроби.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Выделять целую часть из неправильной дроби.</w:t>
      </w:r>
    </w:p>
    <w:p w:rsidR="000C36D9" w:rsidRPr="00057419" w:rsidRDefault="000C36D9" w:rsidP="006E540D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Представлять смешанное число в виде неправильной дроби.</w:t>
      </w:r>
    </w:p>
    <w:p w:rsidR="000C36D9" w:rsidRPr="00057419" w:rsidRDefault="000C36D9" w:rsidP="006E540D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Складывать и вычитать смешанные числа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6.   Десятичные дроби. Сложение и вычитание десятичных дробей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color w:val="000000"/>
          <w:sz w:val="24"/>
          <w:szCs w:val="24"/>
        </w:rPr>
        <w:t>Десятичная запись дробных чисел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Сравнение десятичных дробей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Сложение и вычитание десятичных дробей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Приближенные значения чисел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Округление чисел</w:t>
      </w:r>
    </w:p>
    <w:p w:rsidR="000C36D9" w:rsidRPr="006E540D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40D">
        <w:rPr>
          <w:rFonts w:ascii="Times New Roman" w:hAnsi="Times New Roman"/>
          <w:b/>
          <w:color w:val="000000"/>
          <w:sz w:val="24"/>
          <w:szCs w:val="24"/>
        </w:rPr>
        <w:t>Контрольная работа №6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– </w:t>
      </w:r>
      <w:r w:rsidRPr="00057419">
        <w:rPr>
          <w:rFonts w:ascii="Times New Roman" w:hAnsi="Times New Roman"/>
          <w:color w:val="000000"/>
          <w:sz w:val="24"/>
          <w:szCs w:val="24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– </w:t>
      </w:r>
      <w:r w:rsidRPr="00057419">
        <w:rPr>
          <w:rFonts w:ascii="Times New Roman" w:hAnsi="Times New Roman"/>
          <w:color w:val="000000"/>
          <w:sz w:val="24"/>
          <w:szCs w:val="24"/>
        </w:rPr>
        <w:t>четко представлять разряды рассматриваемого числа, уметь читать, записывать, сравнивать десятичные дроби.</w:t>
      </w:r>
    </w:p>
    <w:p w:rsidR="000C36D9" w:rsidRPr="00057419" w:rsidRDefault="000C36D9" w:rsidP="006E540D">
      <w:pPr>
        <w:tabs>
          <w:tab w:val="num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color w:val="000000"/>
          <w:sz w:val="24"/>
          <w:szCs w:val="24"/>
        </w:rPr>
        <w:t xml:space="preserve">Знать и понимать: </w:t>
      </w:r>
    </w:p>
    <w:p w:rsidR="000C36D9" w:rsidRPr="00057419" w:rsidRDefault="000C36D9" w:rsidP="006E540D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Понятие десятичной дроби, его целой и дробной части.</w:t>
      </w:r>
    </w:p>
    <w:p w:rsidR="000C36D9" w:rsidRPr="00057419" w:rsidRDefault="000C36D9" w:rsidP="006E540D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Правило сравнения десятичных дробей.</w:t>
      </w:r>
    </w:p>
    <w:p w:rsidR="000C36D9" w:rsidRPr="00057419" w:rsidRDefault="000C36D9" w:rsidP="006E540D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Правило сравнения десятичных дробей по разрядам.</w:t>
      </w:r>
    </w:p>
    <w:p w:rsidR="000C36D9" w:rsidRPr="00057419" w:rsidRDefault="000C36D9" w:rsidP="006E540D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Понятия равных, меньшей и большей десятичных дробей.</w:t>
      </w:r>
    </w:p>
    <w:p w:rsidR="000C36D9" w:rsidRPr="00057419" w:rsidRDefault="000C36D9" w:rsidP="006E540D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Правило сложения и вычитания десятичных дробей .</w:t>
      </w:r>
    </w:p>
    <w:p w:rsidR="000C36D9" w:rsidRPr="00057419" w:rsidRDefault="000C36D9" w:rsidP="006E540D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Свойства сложения и вычитания десятичных дробей.</w:t>
      </w:r>
    </w:p>
    <w:p w:rsidR="000C36D9" w:rsidRPr="00057419" w:rsidRDefault="000C36D9" w:rsidP="006E540D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Понятия приближенного значения числа, приближенного значения числа с недостатком (с избытком).</w:t>
      </w:r>
    </w:p>
    <w:p w:rsidR="000C36D9" w:rsidRPr="00057419" w:rsidRDefault="000C36D9" w:rsidP="006E540D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Понятие округления числа.</w:t>
      </w:r>
    </w:p>
    <w:p w:rsidR="000C36D9" w:rsidRPr="00057419" w:rsidRDefault="000C36D9" w:rsidP="006E540D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 xml:space="preserve">Правило округления чисел, десятичных дробей до заданных разрядов. 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>Уметь:</w:t>
      </w:r>
    </w:p>
    <w:p w:rsidR="000C36D9" w:rsidRPr="00057419" w:rsidRDefault="000C36D9" w:rsidP="006E540D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Иметь представление о десятичных разрядах.</w:t>
      </w:r>
    </w:p>
    <w:p w:rsidR="000C36D9" w:rsidRPr="00057419" w:rsidRDefault="000C36D9" w:rsidP="006E540D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Читать, записывать, сравнивать, округлять десятичные дроби.</w:t>
      </w:r>
    </w:p>
    <w:p w:rsidR="000C36D9" w:rsidRPr="00057419" w:rsidRDefault="000C36D9" w:rsidP="006E540D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Выражать данные значения длины, массы, площади, объема в виде десятичных дробей.</w:t>
      </w:r>
    </w:p>
    <w:p w:rsidR="000C36D9" w:rsidRPr="00057419" w:rsidRDefault="000C36D9" w:rsidP="006E540D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Изображать десятичные дроби на координатном луче.</w:t>
      </w:r>
    </w:p>
    <w:p w:rsidR="000C36D9" w:rsidRPr="00057419" w:rsidRDefault="000C36D9" w:rsidP="006E540D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Складывать и вычитать десятичные дроби.</w:t>
      </w:r>
    </w:p>
    <w:p w:rsidR="000C36D9" w:rsidRPr="00057419" w:rsidRDefault="000C36D9" w:rsidP="006E540D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Раскладывать десятичные дроби по разрядам.</w:t>
      </w:r>
    </w:p>
    <w:p w:rsidR="000C36D9" w:rsidRPr="00057419" w:rsidRDefault="000C36D9" w:rsidP="006E540D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Решать текстовые задачи на сложение и вычитание, данные в которых выражены десятичными дробями.</w:t>
      </w:r>
    </w:p>
    <w:p w:rsidR="000C36D9" w:rsidRDefault="000C36D9" w:rsidP="006E540D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Округлять десятичные дроби до заданного десятичного разряда.</w:t>
      </w:r>
    </w:p>
    <w:p w:rsidR="000C36D9" w:rsidRPr="006E540D" w:rsidRDefault="000C36D9" w:rsidP="006E540D">
      <w:pPr>
        <w:tabs>
          <w:tab w:val="num" w:pos="0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E540D">
        <w:rPr>
          <w:rFonts w:ascii="Times New Roman" w:hAnsi="Times New Roman"/>
          <w:b/>
          <w:bCs/>
          <w:color w:val="000000"/>
          <w:sz w:val="24"/>
          <w:szCs w:val="24"/>
        </w:rPr>
        <w:t xml:space="preserve">7.   Умножение и деление десятичных дробей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6E540D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Умножение десятичных дробей на натуральное число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Деление десятичных дробей на натуральное число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Умножение десятичных дробей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Деление на десятичную дробь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Среднее арифметическое</w:t>
      </w:r>
    </w:p>
    <w:p w:rsidR="000C36D9" w:rsidRPr="006E540D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40D">
        <w:rPr>
          <w:rFonts w:ascii="Times New Roman" w:hAnsi="Times New Roman"/>
          <w:b/>
          <w:color w:val="000000"/>
          <w:sz w:val="24"/>
          <w:szCs w:val="24"/>
        </w:rPr>
        <w:t>Контрольная работа №7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– </w:t>
      </w:r>
      <w:r w:rsidRPr="00057419">
        <w:rPr>
          <w:rFonts w:ascii="Times New Roman" w:hAnsi="Times New Roman"/>
          <w:color w:val="000000"/>
          <w:sz w:val="24"/>
          <w:szCs w:val="24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– </w:t>
      </w:r>
      <w:r w:rsidRPr="00057419">
        <w:rPr>
          <w:rFonts w:ascii="Times New Roman" w:hAnsi="Times New Roman"/>
          <w:color w:val="000000"/>
          <w:sz w:val="24"/>
          <w:szCs w:val="24"/>
        </w:rPr>
        <w:t>основное внимание привлекается к алгоритмической стороне рассматриваемых вопросов. На примерах отрабатывается правило постановки запятой в результате действия. Вводится понятие среднего арифметического нескольких чисел.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sz w:val="24"/>
          <w:szCs w:val="24"/>
        </w:rPr>
        <w:t xml:space="preserve">Знать и понимать: </w:t>
      </w:r>
    </w:p>
    <w:p w:rsidR="000C36D9" w:rsidRPr="00057419" w:rsidRDefault="000C36D9" w:rsidP="006E540D">
      <w:pPr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Правило умножения двух десятичных дробей (правило постановки запятой в результате действия).</w:t>
      </w:r>
    </w:p>
    <w:p w:rsidR="000C36D9" w:rsidRPr="00057419" w:rsidRDefault="000C36D9" w:rsidP="006E540D">
      <w:pPr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Правило деления числа на десятичную дробь (правило постановки запятой в результате действия).</w:t>
      </w:r>
    </w:p>
    <w:p w:rsidR="000C36D9" w:rsidRPr="00057419" w:rsidRDefault="000C36D9" w:rsidP="006E540D">
      <w:pPr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Правило деления на 10, 100, 1000 и т.д.</w:t>
      </w:r>
    </w:p>
    <w:p w:rsidR="000C36D9" w:rsidRPr="00057419" w:rsidRDefault="000C36D9" w:rsidP="006E540D">
      <w:pPr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Правило деления на 0,1; 0,01; 0,001;и т.д.</w:t>
      </w:r>
    </w:p>
    <w:p w:rsidR="000C36D9" w:rsidRPr="00057419" w:rsidRDefault="000C36D9" w:rsidP="006E540D">
      <w:pPr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Свойства умножения и деления десятичных дробей.</w:t>
      </w:r>
    </w:p>
    <w:p w:rsidR="000C36D9" w:rsidRPr="00057419" w:rsidRDefault="000C36D9" w:rsidP="006E540D">
      <w:pPr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Понятие среднего арифметического нескольких чисел.</w:t>
      </w:r>
    </w:p>
    <w:p w:rsidR="000C36D9" w:rsidRPr="00057419" w:rsidRDefault="000C36D9" w:rsidP="006E540D">
      <w:pPr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Понятие средней скорости движения, средней урожайности, средней производительности.</w:t>
      </w:r>
    </w:p>
    <w:p w:rsidR="000C36D9" w:rsidRPr="00057419" w:rsidRDefault="000C36D9" w:rsidP="006E540D">
      <w:pPr>
        <w:pStyle w:val="PlainText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>Уметь:</w:t>
      </w:r>
    </w:p>
    <w:p w:rsidR="000C36D9" w:rsidRPr="00057419" w:rsidRDefault="000C36D9" w:rsidP="006E540D">
      <w:pPr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57419">
        <w:rPr>
          <w:rFonts w:ascii="Times New Roman" w:hAnsi="Times New Roman"/>
          <w:color w:val="000000"/>
          <w:spacing w:val="-6"/>
          <w:sz w:val="24"/>
          <w:szCs w:val="24"/>
        </w:rPr>
        <w:t>Умножать и делить десятичную дробь на натуральное число, на десятичную дробь.</w:t>
      </w:r>
    </w:p>
    <w:p w:rsidR="000C36D9" w:rsidRPr="00057419" w:rsidRDefault="000C36D9" w:rsidP="006E540D">
      <w:pPr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57419">
        <w:rPr>
          <w:rFonts w:ascii="Times New Roman" w:hAnsi="Times New Roman"/>
          <w:color w:val="000000"/>
          <w:spacing w:val="-6"/>
          <w:sz w:val="24"/>
          <w:szCs w:val="24"/>
        </w:rPr>
        <w:t>Выполнять задания на все действия с натуральными числами и десятичными дробями.</w:t>
      </w:r>
    </w:p>
    <w:p w:rsidR="000C36D9" w:rsidRPr="00057419" w:rsidRDefault="000C36D9" w:rsidP="006E540D">
      <w:pPr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Применять свойства умножения и деления десятичных дробей при упрощении числовых и буквенных выражений и нахождении их значений.</w:t>
      </w:r>
    </w:p>
    <w:p w:rsidR="000C36D9" w:rsidRPr="00057419" w:rsidRDefault="000C36D9" w:rsidP="006E540D">
      <w:pPr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Вычислять квадрат и куб заданной десятичной дроби.</w:t>
      </w:r>
    </w:p>
    <w:p w:rsidR="000C36D9" w:rsidRPr="00057419" w:rsidRDefault="000C36D9" w:rsidP="006E540D">
      <w:pPr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Решать текстовые задачи на умножение и деление, а также на все действия, данные в которых выражены десятичными дробями.</w:t>
      </w:r>
    </w:p>
    <w:p w:rsidR="000C36D9" w:rsidRPr="00057419" w:rsidRDefault="000C36D9" w:rsidP="006E540D">
      <w:pPr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Находить среднее арифметическое нескольких чисел.</w:t>
      </w:r>
    </w:p>
    <w:p w:rsidR="000C36D9" w:rsidRPr="00057419" w:rsidRDefault="000C36D9" w:rsidP="006E540D">
      <w:pPr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Находить среднюю скорость движения, среднюю урожайность, среднюю производительность и т.д.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8.   Инструменты для вычисления и измерения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Микрокалькулятор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Проценты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Угол. Прямой и развернутый углы. Чертежный треугольник.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Измерение углов. Транспортир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Круговые диаграммы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– </w:t>
      </w:r>
      <w:r w:rsidRPr="00057419">
        <w:rPr>
          <w:rFonts w:ascii="Times New Roman" w:hAnsi="Times New Roman"/>
          <w:color w:val="000000"/>
          <w:sz w:val="24"/>
          <w:szCs w:val="24"/>
        </w:rPr>
        <w:t>сформировать умения решать простейшие задачи на проценты, выполнять измерение и построение углов.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 </w:t>
      </w:r>
      <w:r w:rsidRPr="0005741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– </w:t>
      </w:r>
      <w:r w:rsidRPr="00057419">
        <w:rPr>
          <w:rFonts w:ascii="Times New Roman" w:hAnsi="Times New Roman"/>
          <w:color w:val="000000"/>
          <w:sz w:val="24"/>
          <w:szCs w:val="24"/>
        </w:rPr>
        <w:t>понимать смысл термина «проценты». Учиться решать задачи на проценты; находить проценты от какой-либо величины; находить число, если известно несколько его процентов; находить, сколько процентов одно число составляет от другого. Формировать умения проводить измерения и строить углы. Учиться строить круговые диаграммы. Учить пользоваться калькулятором при вычислениях.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 xml:space="preserve">Знать и понимать: 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Понятие процента. Знак, обозначающий «процент».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Правило перевода десятичной дроби в проценты и наоборот.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Основные виды задач на проценты.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pacing w:val="-4"/>
          <w:sz w:val="24"/>
          <w:szCs w:val="24"/>
        </w:rPr>
        <w:t xml:space="preserve">Понятие угла и его элементов, обозначение углов, виды углов. Знак, обозначающий </w:t>
      </w:r>
      <w:r w:rsidRPr="00057419">
        <w:rPr>
          <w:rFonts w:ascii="Times New Roman" w:hAnsi="Times New Roman"/>
          <w:color w:val="000000"/>
          <w:sz w:val="24"/>
          <w:szCs w:val="24"/>
        </w:rPr>
        <w:t>«угол».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Свойство углов треугольника.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Измерительные инструменты.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Понятие биссектрисы угла.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Алгоритм построения круговых диаграмм.</w:t>
      </w:r>
    </w:p>
    <w:p w:rsidR="000C36D9" w:rsidRPr="00057419" w:rsidRDefault="000C36D9" w:rsidP="006E540D">
      <w:pPr>
        <w:pStyle w:val="PlainText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>Уметь: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 xml:space="preserve">Пользоваться калькуляторами при выполнении </w:t>
      </w:r>
    </w:p>
    <w:p w:rsidR="000C36D9" w:rsidRPr="00057419" w:rsidRDefault="000C36D9" w:rsidP="006E540D">
      <w:pPr>
        <w:tabs>
          <w:tab w:val="num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 xml:space="preserve">       отдельных арифметических действий с натуральными числами и десятичными дробями.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Обращать десятичную дробь в проценты и наоборот.</w:t>
      </w:r>
    </w:p>
    <w:p w:rsidR="000C36D9" w:rsidRPr="00057419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Вычислять проценты с помощью калькулятора.</w:t>
      </w:r>
    </w:p>
    <w:p w:rsidR="000C36D9" w:rsidRPr="006E540D" w:rsidRDefault="000C36D9" w:rsidP="006E540D">
      <w:pPr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57419">
        <w:rPr>
          <w:rFonts w:ascii="Times New Roman" w:hAnsi="Times New Roman"/>
          <w:color w:val="000000"/>
          <w:sz w:val="24"/>
          <w:szCs w:val="24"/>
        </w:rPr>
        <w:t>Распознавать и решать три вида задач на проценты: находить несколько процентов, от какой либо величины.</w:t>
      </w:r>
    </w:p>
    <w:p w:rsidR="000C36D9" w:rsidRPr="00057419" w:rsidRDefault="000C36D9" w:rsidP="006E540D">
      <w:pPr>
        <w:tabs>
          <w:tab w:val="num" w:pos="0"/>
        </w:tabs>
        <w:spacing w:after="0"/>
        <w:ind w:firstLine="851"/>
        <w:rPr>
          <w:rFonts w:ascii="Times New Roman" w:hAnsi="Times New Roman"/>
          <w:b/>
          <w:sz w:val="24"/>
          <w:szCs w:val="24"/>
        </w:rPr>
      </w:pPr>
      <w:r w:rsidRPr="00057419">
        <w:rPr>
          <w:rFonts w:ascii="Times New Roman" w:hAnsi="Times New Roman"/>
          <w:b/>
          <w:sz w:val="24"/>
          <w:szCs w:val="24"/>
        </w:rPr>
        <w:t>10. Итоговое повторение</w:t>
      </w:r>
      <w:r w:rsidRPr="00057419">
        <w:rPr>
          <w:rFonts w:ascii="Times New Roman" w:hAnsi="Times New Roman"/>
          <w:b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057419">
        <w:rPr>
          <w:rFonts w:ascii="Times New Roman" w:hAnsi="Times New Roman"/>
          <w:b/>
          <w:sz w:val="24"/>
          <w:szCs w:val="24"/>
        </w:rPr>
        <w:t>ч)</w:t>
      </w:r>
    </w:p>
    <w:p w:rsidR="000C36D9" w:rsidRDefault="000C36D9" w:rsidP="006E540D">
      <w:pPr>
        <w:pStyle w:val="BodyText"/>
        <w:tabs>
          <w:tab w:val="num" w:pos="0"/>
        </w:tabs>
        <w:spacing w:after="0"/>
        <w:ind w:firstLine="851"/>
        <w:rPr>
          <w:b/>
        </w:rPr>
      </w:pPr>
      <w:r w:rsidRPr="006E540D">
        <w:rPr>
          <w:b/>
        </w:rPr>
        <w:t xml:space="preserve">     Итоговая контрольная работа</w:t>
      </w:r>
    </w:p>
    <w:p w:rsidR="000C36D9" w:rsidRPr="006E540D" w:rsidRDefault="000C36D9" w:rsidP="006E540D">
      <w:pPr>
        <w:pStyle w:val="BodyText"/>
        <w:tabs>
          <w:tab w:val="num" w:pos="0"/>
        </w:tabs>
        <w:spacing w:after="0"/>
        <w:ind w:firstLine="851"/>
        <w:rPr>
          <w:b/>
          <w:color w:val="000000"/>
        </w:rPr>
      </w:pPr>
      <w:r>
        <w:rPr>
          <w:b/>
        </w:rPr>
        <w:t>11. Резерв (2,5 ч)</w:t>
      </w: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000000"/>
        </w:rPr>
      </w:pPr>
    </w:p>
    <w:p w:rsidR="000C36D9" w:rsidRDefault="000C36D9" w:rsidP="00057419">
      <w:pPr>
        <w:pStyle w:val="BodyText"/>
        <w:spacing w:after="0"/>
        <w:rPr>
          <w:color w:val="000000"/>
        </w:rPr>
      </w:pPr>
    </w:p>
    <w:p w:rsidR="000C36D9" w:rsidRDefault="000C36D9" w:rsidP="00057419">
      <w:pPr>
        <w:pStyle w:val="BodyText"/>
        <w:spacing w:after="0"/>
        <w:rPr>
          <w:color w:val="000000"/>
        </w:rPr>
      </w:pPr>
    </w:p>
    <w:p w:rsidR="000C36D9" w:rsidRDefault="000C36D9" w:rsidP="0005741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Общая информация </w:t>
      </w:r>
    </w:p>
    <w:p w:rsidR="000C36D9" w:rsidRDefault="000C36D9" w:rsidP="00057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482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482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1482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Бабкина Ксения Сергеевна</w:t>
            </w: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1482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1482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1482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Зачётов </w:t>
            </w:r>
          </w:p>
        </w:tc>
        <w:tc>
          <w:tcPr>
            <w:tcW w:w="11482" w:type="dxa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11482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482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11482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Примерной программы (Математика. 5-9 классы: проект. – 3-е изд., перераб. – М.: Просвещение, 2011. – 64с. – (Стандарты второго поколения)</w:t>
            </w: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комплекс для учащихся:</w:t>
            </w:r>
          </w:p>
        </w:tc>
        <w:tc>
          <w:tcPr>
            <w:tcW w:w="11482" w:type="dxa"/>
          </w:tcPr>
          <w:p w:rsidR="000C36D9" w:rsidRDefault="000C3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5 класс : учеб.для общеобразоват. учреждений / Н. Я.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ленкин, П.  И.  Жохов, А. С.  Чесноков, С.  И.  Шварцбурд.   —  М., 2008.</w:t>
            </w:r>
          </w:p>
          <w:p w:rsidR="000C36D9" w:rsidRDefault="000C36D9">
            <w:pPr>
              <w:tabs>
                <w:tab w:val="left" w:pos="0"/>
                <w:tab w:val="right" w:pos="112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Чесноков А.С. и др. Дидактические материалы по математике для 5 класса. – М.: Классик Стиль, 2008.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0C36D9">
        <w:trPr>
          <w:jc w:val="center"/>
        </w:trPr>
        <w:tc>
          <w:tcPr>
            <w:tcW w:w="3227" w:type="dxa"/>
          </w:tcPr>
          <w:p w:rsidR="000C36D9" w:rsidRDefault="000C36D9">
            <w:pPr>
              <w:tabs>
                <w:tab w:val="num" w:pos="360"/>
              </w:tabs>
              <w:spacing w:after="0"/>
              <w:ind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0C36D9" w:rsidRDefault="000C36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Интернет-ресурсы: </w:t>
            </w:r>
            <w:hyperlink r:id="rId6" w:history="1"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  <w:lang w:val="en-US"/>
                </w:rPr>
                <w:t>school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</w:rPr>
                <w:t>-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  <w:lang w:val="en-US"/>
                </w:rPr>
                <w:t>collection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  <w:lang w:val="en-US"/>
                </w:rPr>
                <w:t>edu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7" w:history="1"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mathvaz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uroki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net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pedsovet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su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</w:rPr>
                <w:t>/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load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  <w:lang w:val="en-US"/>
                </w:rPr>
                <w:t>school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</w:rPr>
                <w:t>-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  <w:lang w:val="en-US"/>
                </w:rPr>
                <w:t>collection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  <w:lang w:val="en-US"/>
                </w:rPr>
                <w:t>edu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b/>
                  <w:color w:val="1877BC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11" w:history="1"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mathvaz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1877B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C36D9">
        <w:trPr>
          <w:jc w:val="center"/>
        </w:trPr>
        <w:tc>
          <w:tcPr>
            <w:tcW w:w="3227" w:type="dxa"/>
            <w:vMerge w:val="restart"/>
          </w:tcPr>
          <w:p w:rsidR="000C36D9" w:rsidRDefault="000C36D9">
            <w:pPr>
              <w:tabs>
                <w:tab w:val="num" w:pos="360"/>
              </w:tabs>
              <w:spacing w:after="0"/>
              <w:ind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Нормативные документы</w:t>
            </w:r>
          </w:p>
        </w:tc>
        <w:tc>
          <w:tcPr>
            <w:tcW w:w="11482" w:type="dxa"/>
          </w:tcPr>
          <w:p w:rsidR="000C36D9" w:rsidRDefault="000C36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«Об образовании»</w:t>
            </w:r>
          </w:p>
        </w:tc>
      </w:tr>
      <w:tr w:rsidR="000C36D9">
        <w:trPr>
          <w:jc w:val="center"/>
        </w:trPr>
        <w:tc>
          <w:tcPr>
            <w:tcW w:w="0" w:type="auto"/>
            <w:vMerge/>
            <w:vAlign w:val="center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0C36D9" w:rsidRDefault="000C36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0C36D9">
        <w:trPr>
          <w:jc w:val="center"/>
        </w:trPr>
        <w:tc>
          <w:tcPr>
            <w:tcW w:w="0" w:type="auto"/>
            <w:vMerge/>
            <w:vAlign w:val="center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0C36D9" w:rsidRDefault="000C36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Минобразования России от 20.02.2004 г. № 03-51-10/14-03 «О ввендении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0C36D9">
        <w:trPr>
          <w:jc w:val="center"/>
        </w:trPr>
        <w:tc>
          <w:tcPr>
            <w:tcW w:w="0" w:type="auto"/>
            <w:vMerge/>
            <w:vAlign w:val="center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0C36D9" w:rsidRDefault="000C36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0C36D9">
        <w:trPr>
          <w:jc w:val="center"/>
        </w:trPr>
        <w:tc>
          <w:tcPr>
            <w:tcW w:w="0" w:type="auto"/>
            <w:vMerge/>
            <w:vAlign w:val="center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0C36D9" w:rsidRDefault="000C36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0C36D9">
        <w:trPr>
          <w:jc w:val="center"/>
        </w:trPr>
        <w:tc>
          <w:tcPr>
            <w:tcW w:w="0" w:type="auto"/>
            <w:vMerge/>
            <w:vAlign w:val="center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0C36D9" w:rsidRDefault="000C36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стандарта общего образования</w:t>
            </w:r>
          </w:p>
        </w:tc>
      </w:tr>
    </w:tbl>
    <w:p w:rsidR="000C36D9" w:rsidRDefault="000C36D9" w:rsidP="00057419">
      <w:pPr>
        <w:pStyle w:val="BodyText"/>
        <w:spacing w:after="0"/>
        <w:ind w:firstLine="708"/>
        <w:jc w:val="center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jc w:val="center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jc w:val="center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jc w:val="center"/>
        <w:rPr>
          <w:color w:val="000000"/>
        </w:rPr>
      </w:pP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УЧЕБНО-ТЕМАТИЧЕСКИЙ ПЛАН</w:t>
      </w:r>
    </w:p>
    <w:p w:rsidR="000C36D9" w:rsidRDefault="000C36D9" w:rsidP="004A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рабочей программе по  _математике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_______ для ____5___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____2015-2016___</w:t>
      </w:r>
      <w:r>
        <w:rPr>
          <w:rFonts w:ascii="Times New Roman" w:hAnsi="Times New Roman"/>
          <w:b/>
          <w:sz w:val="24"/>
          <w:szCs w:val="24"/>
          <w:lang w:eastAsia="ru-RU"/>
        </w:rPr>
        <w:t>_____ учебный год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Количество часов: всего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_____87,5__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час.; в неделю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____2,5____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час.</w:t>
      </w:r>
    </w:p>
    <w:p w:rsidR="000C36D9" w:rsidRDefault="000C36D9" w:rsidP="004A6B8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Ориентирован на учебник ____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Н.Я.Виленкин и др. «Математика 5 класс»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Учебник для общеобразовательных учреждений. – Москва: Мнемозина, 2013;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название, автор, издательство, год издания)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8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9"/>
        <w:gridCol w:w="7110"/>
        <w:gridCol w:w="2899"/>
        <w:gridCol w:w="2880"/>
      </w:tblGrid>
      <w:tr w:rsidR="000C36D9">
        <w:trPr>
          <w:cantSplit/>
          <w:trHeight w:val="556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NoSpacing"/>
              <w:spacing w:line="240" w:lineRule="atLeast"/>
              <w:jc w:val="center"/>
            </w:pPr>
            <w:r>
              <w:t>№ темы</w:t>
            </w:r>
          </w:p>
        </w:tc>
        <w:tc>
          <w:tcPr>
            <w:tcW w:w="7110" w:type="dxa"/>
            <w:vAlign w:val="center"/>
          </w:tcPr>
          <w:p w:rsidR="000C36D9" w:rsidRDefault="000C36D9" w:rsidP="00551640">
            <w:pPr>
              <w:pStyle w:val="NoSpacing"/>
              <w:spacing w:line="240" w:lineRule="atLeast"/>
              <w:jc w:val="center"/>
            </w:pPr>
            <w:r>
              <w:t>Название темы</w:t>
            </w:r>
          </w:p>
        </w:tc>
        <w:tc>
          <w:tcPr>
            <w:tcW w:w="2899" w:type="dxa"/>
            <w:vAlign w:val="center"/>
          </w:tcPr>
          <w:p w:rsidR="000C36D9" w:rsidRDefault="000C36D9" w:rsidP="00551640">
            <w:pPr>
              <w:pStyle w:val="NoSpacing"/>
              <w:spacing w:line="240" w:lineRule="atLeast"/>
              <w:jc w:val="center"/>
            </w:pPr>
            <w:r>
              <w:t>Количество часов</w:t>
            </w:r>
          </w:p>
        </w:tc>
        <w:tc>
          <w:tcPr>
            <w:tcW w:w="2880" w:type="dxa"/>
            <w:vAlign w:val="center"/>
          </w:tcPr>
          <w:p w:rsidR="000C36D9" w:rsidRDefault="000C36D9" w:rsidP="00551640">
            <w:pPr>
              <w:pStyle w:val="NoSpacing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0C36D9" w:rsidRDefault="000C36D9" w:rsidP="00551640">
            <w:pPr>
              <w:pStyle w:val="NoSpacing"/>
              <w:spacing w:line="240" w:lineRule="atLeast"/>
              <w:jc w:val="center"/>
            </w:pPr>
            <w:r>
              <w:t>к/р</w:t>
            </w:r>
          </w:p>
        </w:tc>
      </w:tr>
      <w:tr w:rsidR="000C36D9">
        <w:trPr>
          <w:cantSplit/>
          <w:trHeight w:val="556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NoSpacing"/>
              <w:spacing w:line="240" w:lineRule="atLeast"/>
              <w:jc w:val="center"/>
            </w:pPr>
            <w:r>
              <w:t>1.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курса начальной школы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cantSplit/>
          <w:trHeight w:val="288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BodyText"/>
              <w:spacing w:after="0" w:line="240" w:lineRule="atLeast"/>
              <w:jc w:val="center"/>
            </w:pPr>
            <w:r>
              <w:t>2.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6D9">
        <w:trPr>
          <w:cantSplit/>
          <w:trHeight w:val="406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BodyText"/>
              <w:spacing w:after="0" w:line="240" w:lineRule="atLeast"/>
              <w:jc w:val="center"/>
            </w:pPr>
            <w:r>
              <w:t>3.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6D9">
        <w:trPr>
          <w:cantSplit/>
          <w:trHeight w:val="412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BodyText"/>
              <w:spacing w:after="0" w:line="240" w:lineRule="atLeast"/>
              <w:jc w:val="center"/>
            </w:pPr>
            <w:r>
              <w:t>4.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Умножение и деление натуральных чи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6D9">
        <w:trPr>
          <w:cantSplit/>
          <w:trHeight w:val="412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BodyText"/>
              <w:spacing w:after="0" w:line="240" w:lineRule="atLeast"/>
              <w:jc w:val="center"/>
            </w:pPr>
            <w:r>
              <w:t>5.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Площади и объёмы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6D9">
        <w:trPr>
          <w:cantSplit/>
          <w:trHeight w:val="418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BodyText"/>
              <w:spacing w:after="0" w:line="240" w:lineRule="atLeast"/>
              <w:jc w:val="center"/>
            </w:pPr>
            <w:r>
              <w:t>6.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6D9">
        <w:trPr>
          <w:cantSplit/>
          <w:trHeight w:val="410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BodyText"/>
              <w:spacing w:after="0" w:line="240" w:lineRule="atLeast"/>
              <w:jc w:val="center"/>
            </w:pPr>
            <w:r>
              <w:t>7.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6D9">
        <w:trPr>
          <w:cantSplit/>
          <w:trHeight w:val="247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BodyText"/>
              <w:spacing w:after="0" w:line="240" w:lineRule="atLeast"/>
              <w:jc w:val="center"/>
            </w:pPr>
            <w:r>
              <w:t>8.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6D9">
        <w:trPr>
          <w:cantSplit/>
          <w:trHeight w:val="408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BodyText"/>
              <w:spacing w:after="0" w:line="240" w:lineRule="atLeast"/>
              <w:jc w:val="center"/>
            </w:pPr>
            <w:r>
              <w:t>9.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Инструменты для вычисления и измерения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vAlign w:val="center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cantSplit/>
          <w:trHeight w:val="415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BodyText"/>
              <w:spacing w:after="0" w:line="240" w:lineRule="atLeast"/>
              <w:jc w:val="center"/>
            </w:pPr>
            <w:r>
              <w:t>10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6D9">
        <w:trPr>
          <w:cantSplit/>
          <w:trHeight w:val="415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NoSpacing"/>
              <w:spacing w:line="240" w:lineRule="atLeast"/>
              <w:jc w:val="center"/>
            </w:pPr>
            <w:r>
              <w:t>11</w:t>
            </w:r>
          </w:p>
        </w:tc>
        <w:tc>
          <w:tcPr>
            <w:tcW w:w="7110" w:type="dxa"/>
          </w:tcPr>
          <w:p w:rsidR="000C36D9" w:rsidRPr="00551640" w:rsidRDefault="000C36D9" w:rsidP="00551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640">
              <w:rPr>
                <w:rFonts w:ascii="Times New Roman" w:hAnsi="Times New Roman"/>
                <w:sz w:val="24"/>
              </w:rPr>
              <w:t>Резерв</w:t>
            </w:r>
          </w:p>
        </w:tc>
        <w:tc>
          <w:tcPr>
            <w:tcW w:w="2899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880" w:type="dxa"/>
          </w:tcPr>
          <w:p w:rsidR="000C36D9" w:rsidRDefault="000C36D9" w:rsidP="00551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cantSplit/>
          <w:trHeight w:val="420"/>
        </w:trPr>
        <w:tc>
          <w:tcPr>
            <w:tcW w:w="1079" w:type="dxa"/>
            <w:vAlign w:val="center"/>
          </w:tcPr>
          <w:p w:rsidR="000C36D9" w:rsidRDefault="000C36D9" w:rsidP="00551640">
            <w:pPr>
              <w:pStyle w:val="NoSpacing"/>
              <w:spacing w:line="240" w:lineRule="atLeast"/>
              <w:jc w:val="center"/>
            </w:pPr>
          </w:p>
        </w:tc>
        <w:tc>
          <w:tcPr>
            <w:tcW w:w="7110" w:type="dxa"/>
            <w:vAlign w:val="center"/>
          </w:tcPr>
          <w:p w:rsidR="000C36D9" w:rsidRDefault="000C36D9" w:rsidP="00551640">
            <w:pPr>
              <w:pStyle w:val="NoSpacing"/>
              <w:spacing w:line="240" w:lineRule="atLeas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99" w:type="dxa"/>
            <w:vAlign w:val="center"/>
          </w:tcPr>
          <w:p w:rsidR="000C36D9" w:rsidRDefault="000C36D9" w:rsidP="00551640">
            <w:pPr>
              <w:pStyle w:val="NoSpacing"/>
              <w:spacing w:line="240" w:lineRule="atLeast"/>
              <w:jc w:val="center"/>
              <w:rPr>
                <w:b/>
              </w:rPr>
            </w:pPr>
            <w:r>
              <w:rPr>
                <w:b/>
                <w:color w:val="000000"/>
              </w:rPr>
              <w:t>87,5</w:t>
            </w:r>
          </w:p>
        </w:tc>
        <w:tc>
          <w:tcPr>
            <w:tcW w:w="2880" w:type="dxa"/>
            <w:vAlign w:val="center"/>
          </w:tcPr>
          <w:p w:rsidR="000C36D9" w:rsidRDefault="000C36D9" w:rsidP="00551640">
            <w:pPr>
              <w:pStyle w:val="NoSpacing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C36D9" w:rsidRDefault="000C36D9" w:rsidP="00057419">
      <w:pPr>
        <w:pStyle w:val="BodyText"/>
        <w:spacing w:after="0"/>
        <w:ind w:firstLine="708"/>
        <w:rPr>
          <w:color w:val="000000"/>
          <w:u w:val="single"/>
        </w:rPr>
      </w:pPr>
    </w:p>
    <w:p w:rsidR="000C36D9" w:rsidRDefault="000C36D9" w:rsidP="00057419">
      <w:pPr>
        <w:pStyle w:val="BodyText"/>
        <w:spacing w:after="0"/>
        <w:rPr>
          <w:color w:val="000000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333333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333333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333333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333333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333333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333333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333333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333333"/>
        </w:rPr>
      </w:pP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КАЛЕНДАРНО-ПОУРОЧНОЕ ПЛАНИРОВАНИЕ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рабочей программе по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_математике__________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для ____5___ класса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_____2015_-2016_____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Количество часов: всего ____87,5___ час.; в неделю _____2,5___ час.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Ориентирован на учебник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Н.Я.Виленкин и др. «Математика 5 класс»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Учебник для общеобразовательных учреждений. – Москва: Мнемозина, 2013;</w:t>
      </w:r>
    </w:p>
    <w:p w:rsidR="000C36D9" w:rsidRDefault="000C36D9" w:rsidP="0005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название, автор, издательство, год издания)</w:t>
      </w:r>
    </w:p>
    <w:p w:rsidR="000C36D9" w:rsidRDefault="000C36D9" w:rsidP="00057419">
      <w:pPr>
        <w:pStyle w:val="BodyText"/>
        <w:spacing w:after="0"/>
        <w:rPr>
          <w:color w:val="333333"/>
        </w:rPr>
      </w:pPr>
    </w:p>
    <w:p w:rsidR="000C36D9" w:rsidRDefault="000C36D9" w:rsidP="00057419">
      <w:pPr>
        <w:pStyle w:val="BodyText"/>
        <w:spacing w:after="0"/>
        <w:ind w:firstLine="708"/>
        <w:rPr>
          <w:color w:val="333333"/>
        </w:rPr>
      </w:pPr>
    </w:p>
    <w:tbl>
      <w:tblPr>
        <w:tblW w:w="141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33"/>
        <w:gridCol w:w="3016"/>
        <w:gridCol w:w="1984"/>
        <w:gridCol w:w="2126"/>
      </w:tblGrid>
      <w:tr w:rsidR="000C36D9">
        <w:trPr>
          <w:trHeight w:val="317"/>
        </w:trPr>
        <w:tc>
          <w:tcPr>
            <w:tcW w:w="959" w:type="dxa"/>
            <w:vMerge w:val="restart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33" w:type="dxa"/>
            <w:vMerge w:val="restart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урока, лабораторной (№, тема), практической (№, тема), контрольной работы (№, тема) и т.д.</w:t>
            </w:r>
          </w:p>
        </w:tc>
        <w:tc>
          <w:tcPr>
            <w:tcW w:w="3016" w:type="dxa"/>
            <w:vMerge w:val="restart"/>
          </w:tcPr>
          <w:p w:rsidR="000C36D9" w:rsidRDefault="000C36D9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0C36D9" w:rsidRDefault="000C36D9" w:rsidP="00F322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vMerge w:val="restart"/>
          </w:tcPr>
          <w:p w:rsidR="000C36D9" w:rsidRDefault="000C36D9" w:rsidP="00F322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C36D9">
        <w:trPr>
          <w:trHeight w:val="276"/>
        </w:trPr>
        <w:tc>
          <w:tcPr>
            <w:tcW w:w="959" w:type="dxa"/>
            <w:vMerge/>
            <w:vAlign w:val="center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  <w:vMerge/>
            <w:vAlign w:val="center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vMerge/>
            <w:vAlign w:val="center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36D9" w:rsidRDefault="000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6D9">
        <w:trPr>
          <w:trHeight w:val="284"/>
        </w:trPr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6033" w:type="dxa"/>
          </w:tcPr>
          <w:p w:rsidR="000C36D9" w:rsidRDefault="000C36D9" w:rsidP="00726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начальной школы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9">
        <w:trPr>
          <w:trHeight w:val="352"/>
        </w:trPr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</w:tcPr>
          <w:p w:rsidR="000C36D9" w:rsidRDefault="000C36D9" w:rsidP="00726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3016" w:type="dxa"/>
          </w:tcPr>
          <w:p w:rsidR="000C36D9" w:rsidRDefault="000C36D9" w:rsidP="00726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Меньше или больше.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3" w:type="dxa"/>
          </w:tcPr>
          <w:p w:rsidR="000C36D9" w:rsidRPr="006E43D4" w:rsidRDefault="000C36D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E43D4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 1</w:t>
            </w:r>
            <w:r w:rsidRPr="006E43D4">
              <w:rPr>
                <w:rFonts w:ascii="Times New Roman" w:hAnsi="Times New Roman"/>
                <w:b/>
                <w:sz w:val="24"/>
                <w:szCs w:val="24"/>
              </w:rPr>
              <w:t xml:space="preserve"> по теме: "Натуральные числа и шкалы"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 w:rsidP="006E43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 w:rsidP="006E43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 w:rsidP="006E43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 w:rsidP="006E43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trHeight w:val="345"/>
        </w:trPr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19-21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033" w:type="dxa"/>
          </w:tcPr>
          <w:p w:rsidR="000C36D9" w:rsidRPr="006E43D4" w:rsidRDefault="000C36D9" w:rsidP="006E43D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E43D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6E43D4">
              <w:rPr>
                <w:rFonts w:ascii="Times New Roman" w:hAnsi="Times New Roman"/>
                <w:b/>
                <w:sz w:val="24"/>
                <w:szCs w:val="24"/>
              </w:rPr>
              <w:t xml:space="preserve"> по теме: 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натуральных чисел</w:t>
            </w:r>
            <w:r w:rsidRPr="006E43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 w:rsidP="006E43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trHeight w:val="355"/>
        </w:trPr>
        <w:tc>
          <w:tcPr>
            <w:tcW w:w="959" w:type="dxa"/>
          </w:tcPr>
          <w:p w:rsidR="000C36D9" w:rsidRDefault="000C36D9" w:rsidP="006E43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24-26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trHeight w:val="404"/>
        </w:trPr>
        <w:tc>
          <w:tcPr>
            <w:tcW w:w="959" w:type="dxa"/>
          </w:tcPr>
          <w:p w:rsidR="000C36D9" w:rsidRDefault="000C36D9" w:rsidP="006E43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27-29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 w:rsidP="005D1B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 w:rsidP="005D1B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числа. Квадрат и куб.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033" w:type="dxa"/>
          </w:tcPr>
          <w:p w:rsidR="000C36D9" w:rsidRPr="006E43D4" w:rsidRDefault="000C36D9" w:rsidP="006E43D4">
            <w:pPr>
              <w:shd w:val="clear" w:color="auto" w:fill="FFFFFF"/>
              <w:spacing w:after="0" w:line="235" w:lineRule="exact"/>
              <w:ind w:righ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6E43D4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 3</w:t>
            </w:r>
            <w:r w:rsidRPr="006E43D4">
              <w:rPr>
                <w:rFonts w:ascii="Times New Roman" w:hAnsi="Times New Roman"/>
                <w:b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натуральных чисел</w:t>
            </w:r>
            <w:r w:rsidRPr="006E43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Площади и объемы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033" w:type="dxa"/>
          </w:tcPr>
          <w:p w:rsidR="000C36D9" w:rsidRPr="006E43D4" w:rsidRDefault="000C36D9" w:rsidP="006E43D4">
            <w:pPr>
              <w:shd w:val="clear" w:color="auto" w:fill="FFFFFF"/>
              <w:spacing w:after="0" w:line="235" w:lineRule="exact"/>
              <w:ind w:righ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6E43D4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 4</w:t>
            </w:r>
            <w:r w:rsidRPr="006E43D4">
              <w:rPr>
                <w:rFonts w:ascii="Times New Roman" w:hAnsi="Times New Roman"/>
                <w:b/>
                <w:sz w:val="24"/>
                <w:szCs w:val="24"/>
              </w:rPr>
              <w:t xml:space="preserve"> по теме: «Площади и объемы»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trHeight w:val="379"/>
        </w:trPr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033" w:type="dxa"/>
          </w:tcPr>
          <w:p w:rsidR="000C36D9" w:rsidRPr="006E43D4" w:rsidRDefault="000C36D9" w:rsidP="006E43D4">
            <w:pPr>
              <w:shd w:val="clear" w:color="auto" w:fill="FFFFFF"/>
              <w:spacing w:after="0" w:line="235" w:lineRule="exact"/>
              <w:ind w:righ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6E43D4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 5</w:t>
            </w:r>
            <w:r w:rsidRPr="006E43D4">
              <w:rPr>
                <w:rFonts w:ascii="Times New Roman" w:hAnsi="Times New Roman"/>
                <w:b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  <w:r w:rsidRPr="006E43D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trHeight w:val="255"/>
        </w:trPr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Десятичные дроби. Сложение и вычитание десятичных дробей.</w:t>
            </w:r>
          </w:p>
        </w:tc>
        <w:tc>
          <w:tcPr>
            <w:tcW w:w="3016" w:type="dxa"/>
          </w:tcPr>
          <w:p w:rsidR="000C36D9" w:rsidRDefault="000C36D9" w:rsidP="006E43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trHeight w:val="330"/>
        </w:trPr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Приближенные значения чисел. Округление чисел.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6033" w:type="dxa"/>
          </w:tcPr>
          <w:p w:rsidR="000C36D9" w:rsidRPr="006E43D4" w:rsidRDefault="000C36D9" w:rsidP="006E43D4">
            <w:pPr>
              <w:shd w:val="clear" w:color="auto" w:fill="FFFFFF"/>
              <w:spacing w:after="0" w:line="235" w:lineRule="exact"/>
              <w:ind w:righ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6E43D4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 6</w:t>
            </w:r>
            <w:r w:rsidRPr="006E43D4">
              <w:rPr>
                <w:rFonts w:ascii="Times New Roman" w:hAnsi="Times New Roman"/>
                <w:b/>
                <w:sz w:val="24"/>
                <w:szCs w:val="24"/>
              </w:rPr>
              <w:t xml:space="preserve"> по теме: «Сложение и вычитание десятичных дробей»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</w:pPr>
          </w:p>
        </w:tc>
        <w:tc>
          <w:tcPr>
            <w:tcW w:w="6033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6033" w:type="dxa"/>
          </w:tcPr>
          <w:p w:rsidR="000C36D9" w:rsidRPr="006E43D4" w:rsidRDefault="000C36D9" w:rsidP="006E43D4">
            <w:pPr>
              <w:shd w:val="clear" w:color="auto" w:fill="FFFFFF"/>
              <w:spacing w:after="0" w:line="235" w:lineRule="exact"/>
              <w:ind w:righ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6E43D4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 7</w:t>
            </w:r>
            <w:r w:rsidRPr="006E43D4">
              <w:rPr>
                <w:rFonts w:ascii="Times New Roman" w:hAnsi="Times New Roman"/>
                <w:b/>
                <w:sz w:val="24"/>
                <w:szCs w:val="24"/>
              </w:rPr>
              <w:t xml:space="preserve"> по теме: «Умножение и деление десятичных дробей»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Микрокалькулятор.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75-76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77-78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79-80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6033" w:type="dxa"/>
          </w:tcPr>
          <w:p w:rsidR="000C36D9" w:rsidRDefault="000C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trHeight w:val="179"/>
        </w:trPr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Итоговое повторение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D9">
        <w:trPr>
          <w:trHeight w:val="318"/>
        </w:trPr>
        <w:tc>
          <w:tcPr>
            <w:tcW w:w="959" w:type="dxa"/>
          </w:tcPr>
          <w:p w:rsidR="000C36D9" w:rsidRDefault="000C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82-84</w:t>
            </w:r>
          </w:p>
        </w:tc>
        <w:tc>
          <w:tcPr>
            <w:tcW w:w="6033" w:type="dxa"/>
          </w:tcPr>
          <w:p w:rsidR="000C36D9" w:rsidRPr="005D1B64" w:rsidRDefault="000C36D9" w:rsidP="006E4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1B64">
              <w:rPr>
                <w:rFonts w:ascii="Times New Roman" w:hAnsi="Times New Roman"/>
                <w:sz w:val="24"/>
                <w:szCs w:val="24"/>
              </w:rPr>
              <w:t>Итоговое повторение за курс 5 класса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6D9">
        <w:trPr>
          <w:trHeight w:val="301"/>
        </w:trPr>
        <w:tc>
          <w:tcPr>
            <w:tcW w:w="959" w:type="dxa"/>
          </w:tcPr>
          <w:p w:rsidR="000C36D9" w:rsidRDefault="000C36D9" w:rsidP="005D1B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6033" w:type="dxa"/>
          </w:tcPr>
          <w:p w:rsidR="000C36D9" w:rsidRDefault="000C36D9" w:rsidP="006E43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016" w:type="dxa"/>
          </w:tcPr>
          <w:p w:rsidR="000C36D9" w:rsidRDefault="000C36D9">
            <w:pPr>
              <w:spacing w:after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6D9">
        <w:trPr>
          <w:trHeight w:val="335"/>
        </w:trPr>
        <w:tc>
          <w:tcPr>
            <w:tcW w:w="959" w:type="dxa"/>
          </w:tcPr>
          <w:p w:rsidR="000C36D9" w:rsidRDefault="000C36D9" w:rsidP="006E43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86-87,5</w:t>
            </w:r>
          </w:p>
        </w:tc>
        <w:tc>
          <w:tcPr>
            <w:tcW w:w="6033" w:type="dxa"/>
          </w:tcPr>
          <w:p w:rsidR="000C36D9" w:rsidRDefault="000C36D9" w:rsidP="006E43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016" w:type="dxa"/>
          </w:tcPr>
          <w:p w:rsidR="000C36D9" w:rsidRDefault="000C36D9" w:rsidP="006E43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C36D9" w:rsidRDefault="000C36D9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D9" w:rsidRDefault="000C36D9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36D9" w:rsidRDefault="000C36D9" w:rsidP="00057419">
      <w:pPr>
        <w:pStyle w:val="BodyText"/>
        <w:spacing w:after="0"/>
        <w:ind w:firstLine="708"/>
        <w:rPr>
          <w:b/>
          <w:color w:val="333333"/>
          <w:spacing w:val="-3"/>
          <w:lang w:eastAsia="ru-RU"/>
        </w:rPr>
      </w:pPr>
    </w:p>
    <w:p w:rsidR="000C36D9" w:rsidRDefault="000C36D9" w:rsidP="00057419">
      <w:pPr>
        <w:pStyle w:val="BodyText"/>
        <w:spacing w:after="0"/>
        <w:ind w:firstLine="708"/>
        <w:rPr>
          <w:b/>
          <w:color w:val="333333"/>
          <w:spacing w:val="-3"/>
          <w:lang w:eastAsia="ru-RU"/>
        </w:rPr>
      </w:pPr>
      <w:bookmarkStart w:id="0" w:name="_GoBack"/>
      <w:bookmarkEnd w:id="0"/>
    </w:p>
    <w:p w:rsidR="000C36D9" w:rsidRDefault="000C36D9" w:rsidP="00057419">
      <w:pPr>
        <w:pStyle w:val="BodyText"/>
        <w:spacing w:after="0"/>
        <w:ind w:firstLine="708"/>
        <w:rPr>
          <w:b/>
          <w:color w:val="333333"/>
          <w:spacing w:val="-3"/>
          <w:lang w:eastAsia="ru-RU"/>
        </w:rPr>
      </w:pPr>
    </w:p>
    <w:p w:rsidR="000C36D9" w:rsidRDefault="000C36D9" w:rsidP="00057419">
      <w:pPr>
        <w:pStyle w:val="BodyText"/>
        <w:spacing w:after="0"/>
        <w:ind w:firstLine="708"/>
        <w:rPr>
          <w:b/>
          <w:color w:val="333333"/>
          <w:spacing w:val="-3"/>
          <w:lang w:eastAsia="ru-RU"/>
        </w:rPr>
      </w:pPr>
    </w:p>
    <w:p w:rsidR="000C36D9" w:rsidRDefault="000C36D9" w:rsidP="00057419">
      <w:pPr>
        <w:pStyle w:val="BodyText"/>
        <w:spacing w:after="0"/>
        <w:ind w:firstLine="708"/>
        <w:rPr>
          <w:b/>
          <w:color w:val="333333"/>
          <w:spacing w:val="-3"/>
          <w:lang w:eastAsia="ru-RU"/>
        </w:rPr>
      </w:pPr>
    </w:p>
    <w:p w:rsidR="000C36D9" w:rsidRDefault="000C36D9" w:rsidP="00057419">
      <w:pPr>
        <w:pStyle w:val="BodyText"/>
        <w:spacing w:after="0"/>
        <w:ind w:firstLine="708"/>
        <w:rPr>
          <w:b/>
          <w:color w:val="333333"/>
          <w:spacing w:val="-3"/>
          <w:lang w:eastAsia="ru-RU"/>
        </w:rPr>
      </w:pPr>
    </w:p>
    <w:p w:rsidR="000C36D9" w:rsidRDefault="000C36D9" w:rsidP="00057419">
      <w:pPr>
        <w:pStyle w:val="BodyText"/>
        <w:spacing w:after="0"/>
        <w:ind w:firstLine="708"/>
        <w:rPr>
          <w:b/>
          <w:color w:val="333333"/>
          <w:spacing w:val="-3"/>
          <w:lang w:eastAsia="ru-RU"/>
        </w:rPr>
      </w:pPr>
    </w:p>
    <w:p w:rsidR="000C36D9" w:rsidRDefault="000C36D9" w:rsidP="00057419">
      <w:pPr>
        <w:rPr>
          <w:color w:val="333333"/>
        </w:rPr>
      </w:pPr>
    </w:p>
    <w:p w:rsidR="000C36D9" w:rsidRDefault="000C36D9"/>
    <w:sectPr w:rsidR="000C36D9" w:rsidSect="004A6B89">
      <w:pgSz w:w="16838" w:h="11906" w:orient="landscape"/>
      <w:pgMar w:top="567" w:right="818" w:bottom="567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F3EC4"/>
    <w:multiLevelType w:val="hybridMultilevel"/>
    <w:tmpl w:val="C0EE0ABA"/>
    <w:lvl w:ilvl="0" w:tplc="3710DE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5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17"/>
  </w:num>
  <w:num w:numId="15">
    <w:abstractNumId w:val="2"/>
  </w:num>
  <w:num w:numId="16">
    <w:abstractNumId w:val="4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419"/>
    <w:rsid w:val="00057419"/>
    <w:rsid w:val="000C36D9"/>
    <w:rsid w:val="002D5014"/>
    <w:rsid w:val="003A5A71"/>
    <w:rsid w:val="004A6B89"/>
    <w:rsid w:val="005302AF"/>
    <w:rsid w:val="00551640"/>
    <w:rsid w:val="005D1B64"/>
    <w:rsid w:val="005F69B7"/>
    <w:rsid w:val="006077D2"/>
    <w:rsid w:val="006E43D4"/>
    <w:rsid w:val="006E540D"/>
    <w:rsid w:val="00722769"/>
    <w:rsid w:val="007261F3"/>
    <w:rsid w:val="007F6D80"/>
    <w:rsid w:val="008512B9"/>
    <w:rsid w:val="008E1F0F"/>
    <w:rsid w:val="00C71529"/>
    <w:rsid w:val="00E14B30"/>
    <w:rsid w:val="00F3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19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5741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57419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57419"/>
    <w:rPr>
      <w:rFonts w:ascii="Times New Roman" w:hAnsi="Times New Roman" w:cs="Times New Roman"/>
      <w:b/>
    </w:rPr>
  </w:style>
  <w:style w:type="paragraph" w:styleId="Footer">
    <w:name w:val="footer"/>
    <w:basedOn w:val="Normal"/>
    <w:link w:val="FooterChar"/>
    <w:uiPriority w:val="99"/>
    <w:semiHidden/>
    <w:rsid w:val="000574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7419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057419"/>
    <w:pPr>
      <w:suppressAutoHyphens/>
      <w:spacing w:after="12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41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05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41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57419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1"/>
    <w:basedOn w:val="Normal"/>
    <w:uiPriority w:val="99"/>
    <w:rsid w:val="0005741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4">
    <w:name w:val="Основной текст (4)_"/>
    <w:link w:val="40"/>
    <w:uiPriority w:val="99"/>
    <w:locked/>
    <w:rsid w:val="00057419"/>
    <w:rPr>
      <w:b/>
      <w:sz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57419"/>
    <w:pPr>
      <w:widowControl w:val="0"/>
      <w:shd w:val="clear" w:color="auto" w:fill="FFFFFF"/>
      <w:spacing w:after="120" w:line="240" w:lineRule="atLeast"/>
      <w:jc w:val="center"/>
    </w:pPr>
    <w:rPr>
      <w:rFonts w:eastAsia="Calibri"/>
      <w:b/>
      <w:sz w:val="23"/>
      <w:szCs w:val="20"/>
      <w:lang w:eastAsia="ru-RU"/>
    </w:rPr>
  </w:style>
  <w:style w:type="character" w:customStyle="1" w:styleId="c2">
    <w:name w:val="c2"/>
    <w:basedOn w:val="DefaultParagraphFont"/>
    <w:uiPriority w:val="99"/>
    <w:rsid w:val="00057419"/>
    <w:rPr>
      <w:rFonts w:cs="Times New Roman"/>
    </w:rPr>
  </w:style>
  <w:style w:type="character" w:customStyle="1" w:styleId="c12">
    <w:name w:val="c12"/>
    <w:basedOn w:val="DefaultParagraphFont"/>
    <w:uiPriority w:val="99"/>
    <w:rsid w:val="00057419"/>
    <w:rPr>
      <w:rFonts w:cs="Times New Roman"/>
    </w:rPr>
  </w:style>
  <w:style w:type="character" w:customStyle="1" w:styleId="c12c22">
    <w:name w:val="c12 c22"/>
    <w:basedOn w:val="DefaultParagraphFont"/>
    <w:uiPriority w:val="99"/>
    <w:rsid w:val="00057419"/>
    <w:rPr>
      <w:rFonts w:cs="Times New Roman"/>
    </w:rPr>
  </w:style>
  <w:style w:type="paragraph" w:styleId="NormalWeb">
    <w:name w:val="Normal (Web)"/>
    <w:basedOn w:val="Normal"/>
    <w:uiPriority w:val="99"/>
    <w:semiHidden/>
    <w:rsid w:val="00057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05741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57419"/>
    <w:rPr>
      <w:rFonts w:ascii="Courier New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32269"/>
    <w:rPr>
      <w:rFonts w:ascii="Courier New" w:hAnsi="Courier New" w:cs="Courier New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F32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thvaz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www.mathvaz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sovet.su/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18</Pages>
  <Words>4307</Words>
  <Characters>24553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2015-08-13T15:44:00Z</cp:lastPrinted>
  <dcterms:created xsi:type="dcterms:W3CDTF">2015-08-13T15:09:00Z</dcterms:created>
  <dcterms:modified xsi:type="dcterms:W3CDTF">2015-11-27T21:14:00Z</dcterms:modified>
</cp:coreProperties>
</file>