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2C" w:rsidRPr="00727288" w:rsidRDefault="00FA372C" w:rsidP="007E62BB">
      <w:pPr>
        <w:keepNext/>
        <w:widowControl w:val="0"/>
        <w:autoSpaceDE w:val="0"/>
        <w:autoSpaceDN w:val="0"/>
        <w:adjustRightInd w:val="0"/>
        <w:spacing w:after="0" w:line="240" w:lineRule="auto"/>
        <w:jc w:val="center"/>
        <w:rPr>
          <w:rFonts w:ascii="Times New Roman" w:hAnsi="Times New Roman"/>
          <w:b/>
          <w:kern w:val="32"/>
          <w:sz w:val="20"/>
          <w:szCs w:val="20"/>
          <w:lang w:val="en-US"/>
        </w:rPr>
      </w:pPr>
      <w:r w:rsidRPr="00727288">
        <w:rPr>
          <w:rFonts w:ascii="Times New Roman" w:hAnsi="Times New Roman"/>
          <w:b/>
          <w:kern w:val="32"/>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525.75pt">
            <v:imagedata r:id="rId4" o:title="" croptop="3318f" cropright="2012f"/>
          </v:shape>
        </w:pict>
      </w:r>
    </w:p>
    <w:p w:rsidR="00FA372C" w:rsidRDefault="00FA372C" w:rsidP="007E62BB">
      <w:pPr>
        <w:keepNext/>
        <w:widowControl w:val="0"/>
        <w:autoSpaceDE w:val="0"/>
        <w:autoSpaceDN w:val="0"/>
        <w:adjustRightInd w:val="0"/>
        <w:spacing w:after="0" w:line="240" w:lineRule="auto"/>
        <w:jc w:val="center"/>
        <w:rPr>
          <w:rFonts w:ascii="Times New Roman" w:hAnsi="Times New Roman"/>
          <w:b/>
          <w:kern w:val="32"/>
          <w:sz w:val="20"/>
          <w:szCs w:val="20"/>
        </w:rPr>
      </w:pPr>
    </w:p>
    <w:p w:rsidR="00FA372C" w:rsidRDefault="00FA372C" w:rsidP="007E62BB">
      <w:pPr>
        <w:keepNext/>
        <w:widowControl w:val="0"/>
        <w:autoSpaceDE w:val="0"/>
        <w:autoSpaceDN w:val="0"/>
        <w:adjustRightInd w:val="0"/>
        <w:spacing w:after="0" w:line="240" w:lineRule="auto"/>
        <w:jc w:val="center"/>
        <w:rPr>
          <w:rFonts w:ascii="Times New Roman" w:hAnsi="Times New Roman"/>
          <w:b/>
          <w:caps/>
          <w:sz w:val="20"/>
          <w:szCs w:val="20"/>
        </w:rPr>
      </w:pPr>
      <w:r>
        <w:rPr>
          <w:rFonts w:ascii="Times New Roman" w:hAnsi="Times New Roman"/>
          <w:b/>
          <w:kern w:val="32"/>
          <w:sz w:val="20"/>
          <w:szCs w:val="20"/>
        </w:rPr>
        <w:t>ПОЯСНИТЕЛЬНАЯ ЗАПИСКА</w:t>
      </w:r>
    </w:p>
    <w:p w:rsidR="00FA372C" w:rsidRDefault="00FA372C" w:rsidP="00EB18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Данная программа составлена на основе Федерального компонента государственного стандарта среднего (полного) общего образования (базовый уровень), одобренного решением коллегии Минобразования России и Президиума Российской академии образования от 23 декабря 2003 г. №21/12, утвержденным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Федерального базисного учебного плана для образовательных учреждений Российской Федерации   и «Программы  общеобразовательных учреждений. Литература» под ред. В.Я.Коровиной  (Допущено Министерством образования и науки Российской Федерации), Москва, «Просвещение», 2009.    </w:t>
      </w:r>
    </w:p>
    <w:p w:rsidR="00FA372C" w:rsidRDefault="00FA372C" w:rsidP="007E62B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изучение литературы в 11 (индивидуальная форма обучения) классе отводится 35 часов (из расчета 1 час в неделю). </w:t>
      </w:r>
    </w:p>
    <w:p w:rsidR="00FA372C" w:rsidRDefault="00FA372C" w:rsidP="007E62BB">
      <w:pPr>
        <w:widowControl w:val="0"/>
        <w:autoSpaceDE w:val="0"/>
        <w:autoSpaceDN w:val="0"/>
        <w:adjustRightInd w:val="0"/>
        <w:spacing w:after="0" w:line="240" w:lineRule="auto"/>
        <w:ind w:left="57" w:firstLine="709"/>
        <w:jc w:val="both"/>
        <w:rPr>
          <w:rFonts w:ascii="Times New Roman" w:hAnsi="Times New Roman"/>
          <w:sz w:val="20"/>
          <w:szCs w:val="20"/>
        </w:rPr>
      </w:pPr>
      <w:r>
        <w:rPr>
          <w:rFonts w:ascii="Times New Roman" w:hAnsi="Times New Roman"/>
          <w:sz w:val="20"/>
          <w:szCs w:val="20"/>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FA372C" w:rsidRDefault="00FA372C" w:rsidP="007E62BB">
      <w:pPr>
        <w:widowControl w:val="0"/>
        <w:autoSpaceDE w:val="0"/>
        <w:autoSpaceDN w:val="0"/>
        <w:adjustRightInd w:val="0"/>
        <w:spacing w:after="0" w:line="240" w:lineRule="auto"/>
        <w:ind w:left="57" w:firstLine="709"/>
        <w:jc w:val="both"/>
        <w:rPr>
          <w:rFonts w:ascii="Times New Roman" w:hAnsi="Times New Roman"/>
          <w:color w:val="000000"/>
          <w:sz w:val="20"/>
          <w:szCs w:val="20"/>
        </w:rPr>
      </w:pPr>
      <w:r>
        <w:rPr>
          <w:rFonts w:ascii="Times New Roman" w:hAnsi="Times New Roman"/>
          <w:sz w:val="20"/>
          <w:szCs w:val="20"/>
        </w:rPr>
        <w:t xml:space="preserve"> Рабочая  программа по литературе представляет собой целостный документ, включающий семь разделов: пояснительную записку; учебно-тематический план; содержание тем учебного курса; требования к уровню подготовки учащихся; контроль уровня обученности, перечень учебно-методического обеспечения, календарно-тематическое планирование.                                                                                             </w:t>
      </w:r>
    </w:p>
    <w:p w:rsidR="00FA372C" w:rsidRDefault="00FA372C" w:rsidP="007E62B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Рабочая программа построена на историко-литературной основе. Курс литературы 11 класса включает в себя монографические и обзорные темы, сочетание которых позволят не только познакомить  учащихся с выдающимися художественными произведениями, но и показать их место в историко-литературном процессе. Соотнесенность общечеловеческого и конкретно-исторического подхода дает возможность обратиться к «вечным» темам. Это позволяет приблизить произведения прошлого к современности, усилить их нравственно-эстетическое воздействие на обучающихся. В 11 классе представлена литература второй половины XIX века и частично литература первой половины XX века, даются сведения  по зарубежной литературе.</w:t>
      </w:r>
    </w:p>
    <w:p w:rsidR="00FA372C" w:rsidRDefault="00FA372C" w:rsidP="007E62B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Цель литературного образования - способствовать становлению духовного мира человека, формированию личности, гуманистического мировоззрения, эстетического вкуса, развитие культуры устной и письменной речи учащихся осужденных.   </w:t>
      </w:r>
    </w:p>
    <w:p w:rsidR="00FA372C" w:rsidRDefault="00FA372C" w:rsidP="007E62B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Литературе принадлежит ведущее место в эмоциональном, интеллектуальном и эстетическом развитии обучающегося.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Приобщение старшеклассников к богатствам отечественной и мировой художественной литературы позволяет развивать эстетический вкус и литературные способности учащихся, воспитывать любовь и привычку к чтению.</w:t>
      </w:r>
    </w:p>
    <w:p w:rsidR="00FA372C" w:rsidRDefault="00FA372C" w:rsidP="007E62BB">
      <w:pPr>
        <w:widowControl w:val="0"/>
        <w:tabs>
          <w:tab w:val="left" w:pos="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Изучение литературы как искусства слова строится с опорой на текстуальное изучение художественных произведений.</w:t>
      </w:r>
    </w:p>
    <w:p w:rsidR="00FA372C" w:rsidRDefault="00FA372C" w:rsidP="007E62BB">
      <w:pPr>
        <w:widowControl w:val="0"/>
        <w:tabs>
          <w:tab w:val="left" w:pos="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Изучение литературы в старшей школе на базовом уровне направлено на достижение следующих целей:</w:t>
      </w:r>
    </w:p>
    <w:p w:rsidR="00FA372C" w:rsidRDefault="00FA372C" w:rsidP="007E62BB">
      <w:pPr>
        <w:widowControl w:val="0"/>
        <w:tabs>
          <w:tab w:val="left" w:pos="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A372C" w:rsidRDefault="00FA372C" w:rsidP="007E62B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A372C" w:rsidRDefault="00FA372C" w:rsidP="007E62BB">
      <w:pPr>
        <w:widowControl w:val="0"/>
        <w:tabs>
          <w:tab w:val="left" w:pos="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A372C" w:rsidRDefault="00FA372C" w:rsidP="007E62BB">
      <w:pPr>
        <w:widowControl w:val="0"/>
        <w:tabs>
          <w:tab w:val="left" w:pos="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w:t>
      </w:r>
    </w:p>
    <w:p w:rsidR="00FA372C" w:rsidRDefault="00FA372C" w:rsidP="007E62B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Новизна и отличие данной программы от Примерной программы среднего (полного) общего образования по литературе (базовый уровень) состоит в следующем: учебный материал распределен по годам  обучения, изменено количество часов  на реализацию отдельных  разделов курса.</w:t>
      </w:r>
    </w:p>
    <w:p w:rsidR="00FA372C" w:rsidRDefault="00FA372C" w:rsidP="007E62B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0"/>
          <w:szCs w:val="20"/>
        </w:rPr>
      </w:pPr>
      <w:r>
        <w:rPr>
          <w:rFonts w:ascii="Times New Roman" w:hAnsi="Times New Roman"/>
          <w:color w:val="000000"/>
          <w:sz w:val="20"/>
          <w:szCs w:val="20"/>
        </w:rPr>
        <w:t xml:space="preserve">Произведения литературы своими корнями связано с исторической действительностью. Вне времени нельзя понять ни творчества писателя в целом, ни отдельные его творения. Творчество каждого художника связано  теми конкретно- историческими условиями, в которых протекала его литературная деятельность. Поэтому важно установить не только хронологические рамки литературного пути изучаемого писателя, но и своеобразие эпохи, отразившейся в его произведениях.    </w:t>
      </w:r>
    </w:p>
    <w:p w:rsidR="00FA372C" w:rsidRDefault="00FA372C" w:rsidP="007E62BB">
      <w:pPr>
        <w:widowControl w:val="0"/>
        <w:tabs>
          <w:tab w:val="left" w:pos="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При изучении курса проводится 2 вида контроля:</w:t>
      </w:r>
    </w:p>
    <w:p w:rsidR="00FA372C" w:rsidRDefault="00FA372C" w:rsidP="007E62BB">
      <w:pPr>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текущий – контроль в процессе изучения темы; формы: </w:t>
      </w:r>
      <w:r>
        <w:rPr>
          <w:rFonts w:ascii="Times New Roman" w:hAnsi="Times New Roman"/>
          <w:color w:val="000000"/>
          <w:sz w:val="20"/>
          <w:szCs w:val="20"/>
        </w:rPr>
        <w:t>устный опрос, тестирование;</w:t>
      </w:r>
    </w:p>
    <w:p w:rsidR="00FA372C" w:rsidRDefault="00FA372C" w:rsidP="007E62BB">
      <w:pPr>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итоговый – контроль  в конце изучения зачетного раздела; формы: устные и письменные зачетные работы по отдельным темам, собеседование/</w:t>
      </w:r>
    </w:p>
    <w:p w:rsidR="00FA372C" w:rsidRDefault="00FA372C" w:rsidP="00EB18BE">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sz w:val="20"/>
          <w:szCs w:val="20"/>
        </w:rPr>
        <w:tab/>
      </w: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ТРЕБОВАНИЯ К УРОВНЮ ПОДГОТОВКИ УЧАЩИХСЯ</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 результате изучения литературы в 11 классе у учащихся должны  сформироваться следующие общеучебные умения и навыки, универсальные способы деятельности и ключевые компетенции: </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поиск и выделение значимых функциональных связей и отношений между частями целого, выделение характерных причинно-следственных связей;</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сравнение, сопоставление, классификация;</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самостоятельное выполнение различных творческих работ;</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способность устно и письменно передавать содержание текста в сжатом или развернутом виде;</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составление плана, тезисов, конспекта;</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подбор аргументов, формулирование выводов, отражение в устной или письменной форме результатов своей деятельности;</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самостоятельная организация учебной деятельности, владение навыками контроля и оценки своей деятельности.</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знать/понимать</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образную природу словесного искусства;</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содержание изученных литературных произведений;</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основные факты жизни и творчества писателей-классиков XIX-XX вв.;</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основные закономерности историко-литературного процесса и черты литературных направлений;</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основные теоретико-литературные понятия; </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уметь</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воспроизводить содержание литературного произведения;</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определять род и жанр произведения;</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сопоставлять литературные произведения;</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выявлять авторскую позицию; </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выразительно читать изученные произведения (или их фрагменты), соблюдая нормы литературного произношения;</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аргументировано формулировать свое отношение к прочитанному произведению;</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писать рецензии на прочитанные произведения и сочинения разных жанров на литературные темы.</w:t>
      </w:r>
    </w:p>
    <w:p w:rsidR="00FA372C" w:rsidRDefault="00FA372C" w:rsidP="00EB18BE">
      <w:pPr>
        <w:widowControl w:val="0"/>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использовать приобретенные знания и умения в практической деятельности и повседневной жизни для:</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создания связного текста (устного и письменного) на необходимую тему с учетом норм русского  литературного языка;</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участия в диалоге или дискуссии;</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самостоятельного знакомства с явлениями художественной культуры и оценки их эстетической значимости;</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определения своего круга чтения и оценки литературных произведений. </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FA372C" w:rsidRDefault="00FA372C" w:rsidP="00EB18BE">
      <w:pPr>
        <w:keepNext/>
        <w:widowControl w:val="0"/>
        <w:autoSpaceDE w:val="0"/>
        <w:autoSpaceDN w:val="0"/>
        <w:adjustRightInd w:val="0"/>
        <w:spacing w:after="0" w:line="240" w:lineRule="auto"/>
        <w:jc w:val="center"/>
        <w:rPr>
          <w:rFonts w:ascii="Times New Roman" w:hAnsi="Times New Roman"/>
          <w:sz w:val="20"/>
          <w:szCs w:val="20"/>
        </w:rPr>
      </w:pP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СОДЕРЖАНИЕ УЧЕБНЫХ ТЕМ</w:t>
      </w:r>
    </w:p>
    <w:p w:rsidR="00FA372C" w:rsidRDefault="00FA372C" w:rsidP="00EB18BE">
      <w:pPr>
        <w:widowControl w:val="0"/>
        <w:autoSpaceDE w:val="0"/>
        <w:autoSpaceDN w:val="0"/>
        <w:adjustRightInd w:val="0"/>
        <w:spacing w:after="0" w:line="240" w:lineRule="auto"/>
        <w:rPr>
          <w:rFonts w:ascii="Times New Roman" w:hAnsi="Times New Roman"/>
          <w:sz w:val="20"/>
          <w:szCs w:val="20"/>
        </w:rPr>
      </w:pP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Введение</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Литература начала XX века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Писатели-реалисты начала XX века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Иван Алексеевич Бунин. Жизнь и творчество (Обзор.)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Стихотворения: «Крещенская ночь», «Собака», «Одиночество».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Рассказы: «Господин из Сан-Франциско», «Чистый понедельник»,</w:t>
      </w:r>
      <w:r>
        <w:rPr>
          <w:rFonts w:ascii="Times New Roman" w:hAnsi="Times New Roman"/>
          <w:sz w:val="20"/>
          <w:szCs w:val="20"/>
        </w:rPr>
        <w:t xml:space="preserve"> «Антоновские яблоки», «Солнечный удар».</w:t>
      </w:r>
      <w:r>
        <w:rPr>
          <w:rFonts w:ascii="Times New Roman" w:hAnsi="Times New Roman"/>
          <w:color w:val="000000"/>
          <w:sz w:val="20"/>
          <w:szCs w:val="20"/>
        </w:rPr>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r>
        <w:rPr>
          <w:rFonts w:ascii="Times New Roman" w:hAnsi="Times New Roman"/>
          <w:sz w:val="20"/>
          <w:szCs w:val="20"/>
        </w:rPr>
        <w:t>Своеобразие художественной манеры писателя.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Психологизм пейзажа в художественной литературе. Рассказ (углубление представлений).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Александр Иванович Куприн.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Повесть «Олеся», рассказ «Гранатовый браслет».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Сюжет и фабула эпического произведения (углубление представлений).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Максим Горький.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Теория литературы. Социально-философская драма как жанр драматургии (начальные представления).</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Серебряный век русской поэзии</w:t>
      </w:r>
    </w:p>
    <w:p w:rsidR="00FA372C" w:rsidRDefault="00FA372C" w:rsidP="00EB18BE">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Символизм</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«Старшие символисты»: Н. Минский, Д. Мережковский, 3. Гиппиус, В. Брюсов, К. Бальмонт, Ф. Сологуб.</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«Младосимволисты»: А. Белый, А. Блок, Вяч. Иванов.</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Влияние западноевропейской философии и поэзии на творчество русских символистов. Истоки русского символизма.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Валерий Яковлевич Брюсов. Слово о поэте.</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Константин Дмитриевич Бальмонт. Слово о поэте. Основные темы и мотивы лирики. Музыкальность стиха. Стихотворения «Я мечтою ловил уходящие тени…», «Безглагольность», «Я в этот мир пришёл, чтоб видеть солнце…» Поэзия как выразительница «говора стихий». Интерес к древнеславянскому фольклору («Злые чары», «Жар-птица»)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Андрей Белый (Б. Н. Бугаев). Слово о поэте. Стихотворения  «Раздумья», «Русь», «Родине». Тема родины. Боль и тревога за судьбу России. Восприятие революционных событий как пришествия нового Мессии.</w:t>
      </w:r>
    </w:p>
    <w:p w:rsidR="00FA372C" w:rsidRDefault="00FA372C" w:rsidP="00EB18BE">
      <w:pPr>
        <w:widowControl w:val="0"/>
        <w:shd w:val="clear" w:color="auto" w:fill="FFFFFF"/>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Акмеизм</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Николай Степанович Гумилев. Слово о поэте.</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FA372C" w:rsidRDefault="00FA372C" w:rsidP="00EB18BE">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Футуризм</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(Игорь Северянин и др.), кубофутуристы (В. Маяковский, Д. Бурлюк,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Игорь Северянин (И. В. Лотарев).</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Стихотворения из сборников: «Громокипящий кубок», «Ананасы в шампанском», «Романтические розы», «Медальоны». Поиски новых поэтических форм. Фантазия автора как сущность поэтического творчества. Поэтические неологизмы Северянина. Грезы и ирония поэта.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Символизм. Акмеизм. Футуризм (начальные представления).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Александр Александрович Блок.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«Фабрика», «Когда вы стоите на моем пути...».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Новокрестьянская поэзия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Николай Алексеевич Клюев.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Стихотворения: «Рожество избы», «Вы обещали нам сады...», «Я посвященный от народа...».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Сергей Александрович Есенин.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«Я покинул родимый дом...», «Собаке Качалова», «Клен ты мой опавший, клен заледенелый...».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Фольклоризм литературы</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Литература 20-х годов XX века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Обзор с монографическим изучением одного-двух произведений (по выбору учителя и учащихся).</w:t>
      </w:r>
    </w:p>
    <w:p w:rsidR="00FA372C" w:rsidRDefault="00FA372C" w:rsidP="00EB18BE">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Общая характеристика литературного процесса. Литературные объединения («Пролеткульт», «Кузница», ЛЕФ, «Перевал», конструктивисты, ОБЭРИУ, «Серапионовы братья»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Поиски поэтического языка новой эпохи, эксперименты со словом (В. Хлебников, поэты-обэриуты).</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Тема революции и Гражданской войны в творчестве писателей нового поколения («Конармия» И. Бабеля, «Разгром» А. Фадеева). Трагизм восприятия революционных событий прозаиками старшего поколения («Солнце мертвых» И. Шмелева). Поиски нового героя эпохи («Голый год» Б. Пильняка, «Чапаев» Д. Фурманова).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Русская эмигрантская сатира, ее направленность (А. Аверченко «Дюжина ножей в спину революции; Тэффи «Ностальгия»).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Орнаментальная проза (начальные представления).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Владимир Владимирович Маяковский.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Стихотворения: «А вы могли бы?», «Послушайте!», «Скрипка и немножко нервно», «Лиличка!», «Юбилейное», «Прозаседавшиеся», «Разговор с фининспектором о поэзии», «Сергею Есенину», «Письмо товарищу Кострову из Парижа о сущности любви», «Письмо Татьяне Яковлевой».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Традиции Маяковского в российской поэзии XX столетия.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Литература 30-х годов XX века </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Новая волна поэтов: лирические стихотворения Б. Корнилова, П. Васильева, М. Исаковского, А. Прокофьева, Я. Смелякова, Б. Ручьева, М. Светлова и др.; поэмы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 Твардовского, И. Сельвинского.</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Тема русской истории в литературе 30-х годов.</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 Толстой. «Петр Первый», Ю. Тынянов «Смерть Вазир-Мухтара», поэмы Дм. Кедрина, К. Симонова, Л. Мартынова.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Утверждение пафоса и драматизма революционных испытаний в творчестве М. Шолохова, Н. Островского, В. Луговского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Михаил Афанасьевич Булгаков.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Роман  «Мастер и Маргарита».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Традиции европейской и отечественной литературы в романе М. А. Булгакова «Мастер и Маргарита» (И.-В. Гете, Э. Т. А. Гофман, Н. В. Гоголь).</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Разнообразие типов романа в русской прозе XX века. Традиции и новаторство в литературе.</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Андрей Платонович Платонов.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Повесть «Котлован».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Индивидуальный стиль писателя (углубление понятия). Авторские неологизмы (развитие представлений).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Анна Андреевна Ахматова.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«Приморский сонет».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Лирическое и эпическое в поэме как жанре литературы (закрепление понятия). Сюжетность лирики (развитие представлений).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Осип Эмильевич Мандельштам.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Стихотворения: «NotreDате», «Бессонница. Гомер. Тугие паруса...», «За гремучую доблесть грядущих веков...», «Я вернулся в мой город, знакомый до слез...», «Silentiuт», «Мы живем, под собою не чуя страны...».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Импрессионизм (развитие  представлений). Стих, строфа, рифма, способы рифмовки (закрепление понятий).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Марина Ивановна Цветаева.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Стихотворения: «Моим стихам, написанным так рано...», «Стихи к Блоку» («Имя твое - птица в руке...»). «Кто создан из камня, кто создан из глины...». «Тоска по родине! Давно...», «Попытка ревности», «Стихи о Москве», «Стихи к Пушкину».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Стихотворный лирический цикл (углубление понятия), фольклоризм литературы (углубление понятия), лирический герой (углубление понятия)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Михаил Александрович Шолохов. Жизнь. Творчество Личность (Обзор.)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Литература периода Великой Отечественной войны</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Значение литературы периода Великой Отечественной войны для прозы, поэзии, драматургии второй половины XX века.</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Литература 50-90-х годов </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Новое осмысление военной темы в творчестве Ю. Бондарева, В. Богомолова, Г. Бакланова, В. Некрасова, К. Воробьева, В. Быкова, Б. Васильева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«Городская» проза: Д. Гранин, В. Дудинцев, Ю. Трифонов, В. Макании и др. Нравственная проблематика и художественные особенности их произведений.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В. Шукшина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Литература Русского зарубежья. Возвращенные в отечественную литературу имена и произведения (В. Набоков, В. Ходасевич, Г. Иванов, Г. Адамович, Б. Зайцев, М. Алданов, М. Осоргин, И. Елагин).</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Многообразие оценок литературного процесса в критике и публицистике.</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Александр Трифонович Твардовский. Жизнь и творчество. Личность. (Обзор.) Стихотворения: «Вся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Борис Леонидович Пастернак.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Стихотворения: «Февраль. Достать чернил и плакать!..», «Определение поэзии», «Во всем мне хочется дойти...», «Гамлет», «Зимняя ночь», «Марбург», «Быть знаменитым некрасиво…»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Александр Исаевич Солженицын. Жизнь. Творчество. Личность.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Прототип литературного героя (закрепление понятия). Житие как литературный повествовательный жанр (закрепление понятия).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Варлам Тихонович Шаламов. Жизнь и творчество.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Рассказы «На представку», «Сентенция».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Николай Михайлович Рубцов. «Видения на холме», «Русский огонек», «Звезда полей», «В горнице»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Виктор Петрович Астафьев. Взаимоотношения человека и природы в романе «Царь-рыба».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Валентин Григорьевич Распутин. «Последний срок Тема «отцов и детей» в повести «Последний срок».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Иосиф Александрович Бродский. Стихотворения: «Осенний крик ястреба», «На смерть Жукова», «Сонет» («Как жаль, что тем, чем стало для меня...»).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Сонет как стихотворная форма (развитие понятия).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Булат Шалвович Окуджава. Слово о поэте. Стихотворения: «До свидания, мальчики», «Ты течешь, как река. Странное название...», «Когда мне невмочь пересилить беду...».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Литературная песня. Романс. Бардовская песня (развитие представлений).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Юрий Валентинович Трифонов. Повесть «Обмен».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Александр Валентинович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Из литературы народов России</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Мустай Карим. Жизнь и творчество башкирского поэта, прозаика, драматурга. (Обзор.)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Стихотворения: «Подует ветер - все больше листьев...», «Тоска», «Давай, дорогая, уложим и скарб и одежду...», «Птиц выпускаю».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МустаяКарима.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Теория литературы. Национальное и общечеловеческое в художественной литературе (развитие представлений).</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p>
    <w:p w:rsidR="00FA372C" w:rsidRDefault="00FA372C" w:rsidP="000667D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Литература конца XX - начала XXI века</w:t>
      </w:r>
    </w:p>
    <w:p w:rsidR="00FA372C" w:rsidRDefault="00FA372C" w:rsidP="00EB18BE">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Общий обзор произведений последнего десятилетия.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Проза: В. Белов, А. Битов, В. Макании, А. Ким, Е. Носов, В. Крупин, С. Каледин, В. Пелевин, Т. Толстая, Л. Петрушевская, В. Токарева, Ю. Поляков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rsidR="00FA372C" w:rsidRDefault="00FA372C" w:rsidP="00EB18BE">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Из зарубежной литературы</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 xml:space="preserve">Джордж Бернард Шоу. «Дом, где разбиваются сердца».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Теория литературы. Парадокс как художественный прием.</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Томас Стернз Элиот. Слово о поэте. Стихотворение «Любовная песнь Дж. Альфреда Пруфрока».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Эрнест Миллер Хемингуэй. Рассказ о писателе с краткой характеристикой романов «И восходит солнце», «Прощай, оружие!»</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Повесть «Старик и море»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Эрих Мария Ремарк. «Три товарища.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Теория литературы. Внутренний монолог (закрепление понятия).                                                                                                             </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ПРОИЗВЕДЕНИЯ ДЛЯ ЗАУЧИВАНИЯ НАИЗУСТЬ</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Одиннадцатый класс</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И. А. Бунин. 2-3 стихотворения (по выбору учащихся).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В. Я. Б р ю с о в. 1-2 стихотворения (по выбору учащихся).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Н.С.Гумилев. 1-2 стихотворения (по выбору учащихся).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 А. Блок. Незнакомка. Россия. «Ночь, улица, фонарь, аптека...».</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В. В. Маяковский. А вы могли бы?. Послушайте!.</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С.А.Есенин. Письмо к матери. «Шаганэ ты моя, Шаганэ!..». «Не жалею, не зову, не плачу...».</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М. И. Ц в ет а е в а. «Моим стихам, написанным так рано...». Стихи к Блоку («Имя твое - птица в руке...»). «Кто создан из камня, кто создан из глины...».</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О. Э. Мандельштам. «NotreDаmе». «Я вернулся в мой город, знакомый до слез...».</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А. А. Ахматова. «Мне ни к чему одические рати...». «Мне голос был. Он звал утешно...». Родная земля.</w:t>
      </w:r>
    </w:p>
    <w:p w:rsidR="00FA372C" w:rsidRDefault="00FA372C" w:rsidP="00EB18BE">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Б. Л. П а с т е р н а к. «Февраль. Достать чернил и плакать!..». Определение поэзии. «Во всем мне хочется дойти до самой сути...».</w:t>
      </w: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УЧЕБНО - КАЛЕНДАРНЫЙ ПЛАН</w:t>
      </w:r>
    </w:p>
    <w:p w:rsidR="00FA372C" w:rsidRDefault="00FA372C" w:rsidP="00EB18BE">
      <w:pPr>
        <w:widowControl w:val="0"/>
        <w:autoSpaceDE w:val="0"/>
        <w:autoSpaceDN w:val="0"/>
        <w:adjustRightInd w:val="0"/>
        <w:spacing w:after="0" w:line="240" w:lineRule="auto"/>
        <w:jc w:val="both"/>
        <w:rPr>
          <w:rFonts w:ascii="Times New Roman" w:hAnsi="Times New Roman"/>
          <w:sz w:val="20"/>
          <w:szCs w:val="20"/>
        </w:rPr>
      </w:pPr>
    </w:p>
    <w:tbl>
      <w:tblPr>
        <w:tblW w:w="15104" w:type="dxa"/>
        <w:tblInd w:w="-106" w:type="dxa"/>
        <w:tblLayout w:type="fixed"/>
        <w:tblLook w:val="00A0"/>
      </w:tblPr>
      <w:tblGrid>
        <w:gridCol w:w="891"/>
        <w:gridCol w:w="5047"/>
        <w:gridCol w:w="1760"/>
        <w:gridCol w:w="1760"/>
        <w:gridCol w:w="1650"/>
        <w:gridCol w:w="1870"/>
        <w:gridCol w:w="2126"/>
      </w:tblGrid>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 п-п</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Содержание</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Количество уроков</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Уроки внеклассного чтения</w:t>
            </w: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Уроки развития речи</w:t>
            </w: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Уроки контроля</w:t>
            </w: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Дата проведения уроков контроля</w:t>
            </w: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bookmarkStart w:id="0" w:name="_GoBack" w:colFirst="1" w:colLast="1"/>
            <w:r w:rsidRPr="0055055E">
              <w:rPr>
                <w:rFonts w:ascii="Times New Roman" w:hAnsi="Times New Roman"/>
                <w:sz w:val="20"/>
                <w:szCs w:val="20"/>
              </w:rPr>
              <w:t>1.</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r w:rsidRPr="0055055E">
              <w:rPr>
                <w:rFonts w:ascii="Times New Roman" w:hAnsi="Times New Roman"/>
                <w:color w:val="000000"/>
                <w:sz w:val="20"/>
                <w:szCs w:val="20"/>
              </w:rPr>
              <w:t>Введение</w:t>
            </w:r>
          </w:p>
          <w:p w:rsidR="00FA372C" w:rsidRPr="0055055E" w:rsidRDefault="00FA372C" w:rsidP="00440AD8">
            <w:pPr>
              <w:widowControl w:val="0"/>
              <w:autoSpaceDE w:val="0"/>
              <w:autoSpaceDN w:val="0"/>
              <w:adjustRightInd w:val="0"/>
              <w:spacing w:after="0" w:line="240" w:lineRule="auto"/>
              <w:rPr>
                <w:rFonts w:ascii="Times New Roman" w:hAnsi="Times New Roman"/>
                <w:sz w:val="20"/>
                <w:szCs w:val="20"/>
              </w:rPr>
            </w:pP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2.</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r w:rsidRPr="0055055E">
              <w:rPr>
                <w:rFonts w:ascii="Times New Roman" w:hAnsi="Times New Roman"/>
                <w:color w:val="000000"/>
                <w:sz w:val="20"/>
                <w:szCs w:val="20"/>
              </w:rPr>
              <w:t>Писатели-реалисты начала XX века</w:t>
            </w:r>
          </w:p>
          <w:p w:rsidR="00FA372C" w:rsidRPr="0055055E" w:rsidRDefault="00FA372C" w:rsidP="00440AD8">
            <w:pPr>
              <w:widowControl w:val="0"/>
              <w:autoSpaceDE w:val="0"/>
              <w:autoSpaceDN w:val="0"/>
              <w:adjustRightInd w:val="0"/>
              <w:spacing w:after="0" w:line="240" w:lineRule="auto"/>
              <w:rPr>
                <w:rFonts w:ascii="Times New Roman" w:hAnsi="Times New Roman"/>
                <w:sz w:val="20"/>
                <w:szCs w:val="20"/>
              </w:rPr>
            </w:pP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tabs>
                <w:tab w:val="left" w:pos="795"/>
                <w:tab w:val="center" w:pos="923"/>
              </w:tabs>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ab/>
            </w:r>
            <w:r w:rsidRPr="0055055E">
              <w:rPr>
                <w:rFonts w:ascii="Times New Roman" w:hAnsi="Times New Roman"/>
                <w:sz w:val="20"/>
                <w:szCs w:val="20"/>
              </w:rPr>
              <w:tab/>
              <w:t>8</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3.</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5055E">
              <w:rPr>
                <w:rFonts w:ascii="Times New Roman" w:hAnsi="Times New Roman"/>
                <w:color w:val="000000"/>
                <w:sz w:val="20"/>
                <w:szCs w:val="20"/>
              </w:rPr>
              <w:t>Серебряный век русской поэзии</w:t>
            </w:r>
          </w:p>
          <w:p w:rsidR="00FA372C" w:rsidRPr="0055055E" w:rsidRDefault="00FA372C" w:rsidP="00440AD8">
            <w:pPr>
              <w:widowControl w:val="0"/>
              <w:autoSpaceDE w:val="0"/>
              <w:autoSpaceDN w:val="0"/>
              <w:adjustRightInd w:val="0"/>
              <w:spacing w:after="0" w:line="240" w:lineRule="auto"/>
              <w:rPr>
                <w:rFonts w:ascii="Times New Roman" w:hAnsi="Times New Roman"/>
                <w:sz w:val="20"/>
                <w:szCs w:val="20"/>
              </w:rPr>
            </w:pP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7</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16.12.15г</w:t>
            </w: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5.</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r w:rsidRPr="0055055E">
              <w:rPr>
                <w:rFonts w:ascii="Times New Roman" w:hAnsi="Times New Roman"/>
                <w:color w:val="000000"/>
                <w:sz w:val="20"/>
                <w:szCs w:val="20"/>
              </w:rPr>
              <w:t>Литература 20-х годов XX века</w:t>
            </w:r>
          </w:p>
          <w:p w:rsidR="00FA372C" w:rsidRPr="0055055E" w:rsidRDefault="00FA372C" w:rsidP="00440AD8">
            <w:pPr>
              <w:widowControl w:val="0"/>
              <w:autoSpaceDE w:val="0"/>
              <w:autoSpaceDN w:val="0"/>
              <w:adjustRightInd w:val="0"/>
              <w:spacing w:after="0" w:line="240" w:lineRule="auto"/>
              <w:rPr>
                <w:rFonts w:ascii="Times New Roman" w:hAnsi="Times New Roman"/>
                <w:sz w:val="20"/>
                <w:szCs w:val="20"/>
              </w:rPr>
            </w:pP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2</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6.</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5055E">
              <w:rPr>
                <w:rFonts w:ascii="Times New Roman" w:hAnsi="Times New Roman"/>
                <w:color w:val="000000"/>
                <w:sz w:val="20"/>
                <w:szCs w:val="20"/>
              </w:rPr>
              <w:t xml:space="preserve">Литература 30-х годов XX века </w:t>
            </w:r>
          </w:p>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r w:rsidRPr="0055055E">
              <w:rPr>
                <w:rFonts w:ascii="Times New Roman" w:hAnsi="Times New Roman"/>
                <w:color w:val="000000"/>
                <w:sz w:val="20"/>
                <w:szCs w:val="20"/>
              </w:rPr>
              <w:t>(Обзор)</w:t>
            </w:r>
          </w:p>
          <w:p w:rsidR="00FA372C" w:rsidRPr="0055055E" w:rsidRDefault="00FA372C" w:rsidP="00440AD8">
            <w:pPr>
              <w:widowControl w:val="0"/>
              <w:autoSpaceDE w:val="0"/>
              <w:autoSpaceDN w:val="0"/>
              <w:adjustRightInd w:val="0"/>
              <w:spacing w:after="0" w:line="240" w:lineRule="auto"/>
              <w:rPr>
                <w:rFonts w:ascii="Times New Roman" w:hAnsi="Times New Roman"/>
                <w:sz w:val="20"/>
                <w:szCs w:val="20"/>
              </w:rPr>
            </w:pP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7</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7.</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r w:rsidRPr="0055055E">
              <w:rPr>
                <w:rFonts w:ascii="Times New Roman" w:hAnsi="Times New Roman"/>
                <w:color w:val="000000"/>
                <w:sz w:val="20"/>
                <w:szCs w:val="20"/>
              </w:rPr>
              <w:t>Литература периода Великой Отечественной войны</w:t>
            </w:r>
          </w:p>
          <w:p w:rsidR="00FA372C" w:rsidRPr="0055055E" w:rsidRDefault="00FA372C" w:rsidP="00440AD8">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color w:val="000000"/>
                <w:sz w:val="20"/>
                <w:szCs w:val="20"/>
              </w:rPr>
              <w:t>(Обзор)</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8.</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Литература второй половины XX века</w:t>
            </w:r>
          </w:p>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5</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9..</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Из литературы народов России </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10.</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5055E">
              <w:rPr>
                <w:rFonts w:ascii="Times New Roman" w:hAnsi="Times New Roman"/>
                <w:sz w:val="20"/>
                <w:szCs w:val="20"/>
              </w:rPr>
              <w:t>Литература конца XX- начала XXI века</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r w:rsidR="00FA372C" w:rsidRPr="0055055E">
        <w:trPr>
          <w:trHeight w:val="90"/>
        </w:trPr>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11.</w:t>
            </w: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shd w:val="clear" w:color="auto" w:fill="FFFFFF"/>
              <w:autoSpaceDE w:val="0"/>
              <w:autoSpaceDN w:val="0"/>
              <w:adjustRightInd w:val="0"/>
              <w:spacing w:after="0" w:line="240" w:lineRule="auto"/>
              <w:rPr>
                <w:rFonts w:ascii="Times New Roman" w:hAnsi="Times New Roman"/>
                <w:sz w:val="20"/>
                <w:szCs w:val="20"/>
              </w:rPr>
            </w:pPr>
            <w:r w:rsidRPr="0055055E">
              <w:rPr>
                <w:rFonts w:ascii="Times New Roman" w:hAnsi="Times New Roman"/>
                <w:color w:val="000000"/>
                <w:sz w:val="20"/>
                <w:szCs w:val="20"/>
              </w:rPr>
              <w:t>Из зарубежной литературы</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22.05.16г.</w:t>
            </w:r>
          </w:p>
        </w:tc>
      </w:tr>
      <w:tr w:rsidR="00FA372C" w:rsidRPr="0055055E">
        <w:tc>
          <w:tcPr>
            <w:tcW w:w="891"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both"/>
              <w:rPr>
                <w:rFonts w:ascii="Times New Roman" w:hAnsi="Times New Roman"/>
                <w:sz w:val="20"/>
                <w:szCs w:val="20"/>
              </w:rPr>
            </w:pPr>
          </w:p>
        </w:tc>
        <w:tc>
          <w:tcPr>
            <w:tcW w:w="5047" w:type="dxa"/>
            <w:tcBorders>
              <w:top w:val="single" w:sz="6" w:space="0" w:color="auto"/>
              <w:left w:val="single" w:sz="6" w:space="0" w:color="auto"/>
              <w:bottom w:val="single" w:sz="6" w:space="0" w:color="auto"/>
              <w:right w:val="single" w:sz="6" w:space="0" w:color="auto"/>
            </w:tcBorders>
          </w:tcPr>
          <w:p w:rsidR="00FA372C" w:rsidRPr="0055055E" w:rsidRDefault="00FA372C" w:rsidP="00440AD8">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Всего</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35</w:t>
            </w:r>
          </w:p>
        </w:tc>
        <w:tc>
          <w:tcPr>
            <w:tcW w:w="176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1</w:t>
            </w:r>
          </w:p>
        </w:tc>
        <w:tc>
          <w:tcPr>
            <w:tcW w:w="187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p>
        </w:tc>
      </w:tr>
    </w:tbl>
    <w:bookmarkEnd w:id="0"/>
    <w:p w:rsidR="00FA372C" w:rsidRDefault="00FA372C" w:rsidP="00EB18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p w:rsidR="00FA372C" w:rsidRPr="007E62BB" w:rsidRDefault="00FA372C" w:rsidP="007E62BB">
      <w:pPr>
        <w:widowControl w:val="0"/>
        <w:shd w:val="clear" w:color="auto" w:fill="FFFFFF"/>
        <w:tabs>
          <w:tab w:val="left" w:pos="5385"/>
        </w:tab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ОБЩАЯ ИНФОРМАЦИЯ</w:t>
      </w:r>
    </w:p>
    <w:tbl>
      <w:tblPr>
        <w:tblW w:w="135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8"/>
        <w:gridCol w:w="9680"/>
      </w:tblGrid>
      <w:tr w:rsidR="00FA372C" w:rsidRPr="0055055E">
        <w:tc>
          <w:tcPr>
            <w:tcW w:w="3848"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 xml:space="preserve">Предмет </w:t>
            </w:r>
          </w:p>
        </w:tc>
        <w:tc>
          <w:tcPr>
            <w:tcW w:w="9680"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Литература</w:t>
            </w:r>
          </w:p>
        </w:tc>
      </w:tr>
      <w:tr w:rsidR="00FA372C" w:rsidRPr="0055055E">
        <w:tc>
          <w:tcPr>
            <w:tcW w:w="3848"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 xml:space="preserve">Классы </w:t>
            </w:r>
          </w:p>
        </w:tc>
        <w:tc>
          <w:tcPr>
            <w:tcW w:w="9680"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11а (индивидуальная форма обучения)</w:t>
            </w:r>
          </w:p>
        </w:tc>
      </w:tr>
      <w:tr w:rsidR="00FA372C" w:rsidRPr="0055055E">
        <w:tc>
          <w:tcPr>
            <w:tcW w:w="3848"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 xml:space="preserve">Учитель </w:t>
            </w:r>
          </w:p>
        </w:tc>
        <w:tc>
          <w:tcPr>
            <w:tcW w:w="9680"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Молоденкова А..И.</w:t>
            </w:r>
          </w:p>
        </w:tc>
      </w:tr>
      <w:tr w:rsidR="00FA372C" w:rsidRPr="0055055E">
        <w:tc>
          <w:tcPr>
            <w:tcW w:w="3848"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Количество часов в год</w:t>
            </w:r>
          </w:p>
        </w:tc>
        <w:tc>
          <w:tcPr>
            <w:tcW w:w="9680"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 xml:space="preserve">35 </w:t>
            </w:r>
          </w:p>
        </w:tc>
      </w:tr>
      <w:tr w:rsidR="00FA372C" w:rsidRPr="0055055E">
        <w:tc>
          <w:tcPr>
            <w:tcW w:w="3848"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Из них:</w:t>
            </w:r>
          </w:p>
        </w:tc>
        <w:tc>
          <w:tcPr>
            <w:tcW w:w="9680" w:type="dxa"/>
          </w:tcPr>
          <w:p w:rsidR="00FA372C" w:rsidRPr="0055055E" w:rsidRDefault="00FA372C" w:rsidP="005B095E">
            <w:pPr>
              <w:spacing w:after="0" w:line="240" w:lineRule="auto"/>
              <w:jc w:val="both"/>
              <w:rPr>
                <w:rFonts w:ascii="Times New Roman" w:hAnsi="Times New Roman"/>
                <w:sz w:val="20"/>
                <w:szCs w:val="20"/>
              </w:rPr>
            </w:pPr>
          </w:p>
        </w:tc>
      </w:tr>
      <w:tr w:rsidR="00FA372C" w:rsidRPr="0055055E">
        <w:tc>
          <w:tcPr>
            <w:tcW w:w="3848"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Контрольных работ</w:t>
            </w:r>
          </w:p>
        </w:tc>
        <w:tc>
          <w:tcPr>
            <w:tcW w:w="9680"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2</w:t>
            </w:r>
          </w:p>
        </w:tc>
      </w:tr>
      <w:tr w:rsidR="00FA372C" w:rsidRPr="0055055E">
        <w:tc>
          <w:tcPr>
            <w:tcW w:w="3848" w:type="dxa"/>
          </w:tcPr>
          <w:p w:rsidR="00FA372C" w:rsidRPr="0055055E" w:rsidRDefault="00FA372C" w:rsidP="005B095E">
            <w:pPr>
              <w:spacing w:after="0" w:line="240" w:lineRule="auto"/>
              <w:ind w:left="360"/>
              <w:jc w:val="both"/>
              <w:rPr>
                <w:rFonts w:ascii="Times New Roman" w:hAnsi="Times New Roman"/>
                <w:sz w:val="20"/>
                <w:szCs w:val="20"/>
              </w:rPr>
            </w:pPr>
            <w:r w:rsidRPr="0055055E">
              <w:rPr>
                <w:rFonts w:ascii="Times New Roman" w:hAnsi="Times New Roman"/>
                <w:sz w:val="20"/>
                <w:szCs w:val="20"/>
              </w:rPr>
              <w:t>Сочинений</w:t>
            </w:r>
          </w:p>
        </w:tc>
        <w:tc>
          <w:tcPr>
            <w:tcW w:w="9680"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2</w:t>
            </w:r>
          </w:p>
        </w:tc>
      </w:tr>
      <w:tr w:rsidR="00FA372C" w:rsidRPr="0055055E">
        <w:tc>
          <w:tcPr>
            <w:tcW w:w="3848" w:type="dxa"/>
          </w:tcPr>
          <w:p w:rsidR="00FA372C" w:rsidRPr="0055055E" w:rsidRDefault="00FA372C" w:rsidP="005B095E">
            <w:pPr>
              <w:spacing w:after="0" w:line="240" w:lineRule="auto"/>
              <w:ind w:left="360"/>
              <w:jc w:val="both"/>
              <w:rPr>
                <w:rFonts w:ascii="Times New Roman" w:hAnsi="Times New Roman"/>
                <w:sz w:val="20"/>
                <w:szCs w:val="20"/>
              </w:rPr>
            </w:pPr>
            <w:r w:rsidRPr="0055055E">
              <w:rPr>
                <w:rFonts w:ascii="Times New Roman" w:hAnsi="Times New Roman"/>
                <w:sz w:val="20"/>
                <w:szCs w:val="20"/>
              </w:rPr>
              <w:t>Изложений</w:t>
            </w:r>
          </w:p>
        </w:tc>
        <w:tc>
          <w:tcPr>
            <w:tcW w:w="9680" w:type="dxa"/>
          </w:tcPr>
          <w:p w:rsidR="00FA372C" w:rsidRPr="0055055E" w:rsidRDefault="00FA372C" w:rsidP="005B095E">
            <w:pPr>
              <w:spacing w:after="0" w:line="240" w:lineRule="auto"/>
              <w:jc w:val="both"/>
              <w:rPr>
                <w:rFonts w:ascii="Times New Roman" w:hAnsi="Times New Roman"/>
                <w:sz w:val="20"/>
                <w:szCs w:val="20"/>
              </w:rPr>
            </w:pPr>
          </w:p>
        </w:tc>
      </w:tr>
      <w:tr w:rsidR="00FA372C" w:rsidRPr="0055055E">
        <w:tc>
          <w:tcPr>
            <w:tcW w:w="3848"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Количество часов в неделю</w:t>
            </w:r>
          </w:p>
        </w:tc>
        <w:tc>
          <w:tcPr>
            <w:tcW w:w="9680" w:type="dxa"/>
          </w:tcPr>
          <w:p w:rsidR="00FA372C" w:rsidRPr="0055055E" w:rsidRDefault="00FA372C" w:rsidP="005B095E">
            <w:pPr>
              <w:spacing w:after="0" w:line="240" w:lineRule="auto"/>
              <w:jc w:val="both"/>
              <w:rPr>
                <w:rFonts w:ascii="Times New Roman" w:hAnsi="Times New Roman"/>
                <w:sz w:val="20"/>
                <w:szCs w:val="20"/>
              </w:rPr>
            </w:pPr>
            <w:r w:rsidRPr="0055055E">
              <w:rPr>
                <w:rFonts w:ascii="Times New Roman" w:hAnsi="Times New Roman"/>
                <w:sz w:val="20"/>
                <w:szCs w:val="20"/>
              </w:rPr>
              <w:t>1</w:t>
            </w:r>
          </w:p>
        </w:tc>
      </w:tr>
    </w:tbl>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p>
    <w:p w:rsidR="00FA372C" w:rsidRDefault="00FA372C" w:rsidP="00EB18B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НОРМАТИВНЫЕ ДОКУМЕНТЫ И УЧЕБНО-МЕТОДИЧЕСКАЯ ЛИТЕРАТУРА</w:t>
      </w:r>
    </w:p>
    <w:p w:rsidR="00FA372C" w:rsidRDefault="00FA372C" w:rsidP="00EB18BE">
      <w:pPr>
        <w:widowControl w:val="0"/>
        <w:autoSpaceDE w:val="0"/>
        <w:autoSpaceDN w:val="0"/>
        <w:adjustRightInd w:val="0"/>
        <w:spacing w:after="0" w:line="240" w:lineRule="auto"/>
        <w:jc w:val="center"/>
        <w:rPr>
          <w:rFonts w:ascii="Times New Roman" w:hAnsi="Times New Roman"/>
          <w:sz w:val="20"/>
          <w:szCs w:val="20"/>
        </w:rPr>
      </w:pPr>
    </w:p>
    <w:tbl>
      <w:tblPr>
        <w:tblW w:w="14848" w:type="dxa"/>
        <w:tblInd w:w="-106" w:type="dxa"/>
        <w:tblLayout w:type="fixed"/>
        <w:tblLook w:val="00A0"/>
      </w:tblPr>
      <w:tblGrid>
        <w:gridCol w:w="2198"/>
        <w:gridCol w:w="12650"/>
      </w:tblGrid>
      <w:tr w:rsidR="00FA372C" w:rsidRPr="0055055E">
        <w:tc>
          <w:tcPr>
            <w:tcW w:w="2198" w:type="dxa"/>
            <w:vMerge w:val="restart"/>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Нормативные документы</w:t>
            </w: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Закон «Об образовании»</w:t>
            </w:r>
          </w:p>
        </w:tc>
      </w:tr>
      <w:tr w:rsidR="00FA372C" w:rsidRPr="0055055E">
        <w:tc>
          <w:tcPr>
            <w:tcW w:w="2198" w:type="dxa"/>
            <w:vMerge/>
            <w:tcBorders>
              <w:top w:val="single" w:sz="6" w:space="0" w:color="auto"/>
              <w:left w:val="single" w:sz="6" w:space="0" w:color="auto"/>
              <w:bottom w:val="single" w:sz="6" w:space="0" w:color="auto"/>
              <w:right w:val="single" w:sz="6" w:space="0" w:color="auto"/>
            </w:tcBorders>
            <w:vAlign w:val="center"/>
          </w:tcPr>
          <w:p w:rsidR="00FA372C" w:rsidRPr="0055055E" w:rsidRDefault="00FA372C">
            <w:pPr>
              <w:spacing w:after="0" w:line="240" w:lineRule="auto"/>
              <w:rPr>
                <w:rFonts w:ascii="Times New Roman" w:hAnsi="Times New Roman"/>
                <w:sz w:val="20"/>
                <w:szCs w:val="20"/>
              </w:rPr>
            </w:pP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FA372C" w:rsidRPr="0055055E">
        <w:tc>
          <w:tcPr>
            <w:tcW w:w="2198" w:type="dxa"/>
            <w:vMerge/>
            <w:tcBorders>
              <w:top w:val="single" w:sz="6" w:space="0" w:color="auto"/>
              <w:left w:val="single" w:sz="6" w:space="0" w:color="auto"/>
              <w:bottom w:val="single" w:sz="6" w:space="0" w:color="auto"/>
              <w:right w:val="single" w:sz="6" w:space="0" w:color="auto"/>
            </w:tcBorders>
            <w:vAlign w:val="center"/>
          </w:tcPr>
          <w:p w:rsidR="00FA372C" w:rsidRPr="0055055E" w:rsidRDefault="00FA372C">
            <w:pPr>
              <w:spacing w:after="0" w:line="240" w:lineRule="auto"/>
              <w:rPr>
                <w:rFonts w:ascii="Times New Roman" w:hAnsi="Times New Roman"/>
                <w:sz w:val="20"/>
                <w:szCs w:val="20"/>
              </w:rPr>
            </w:pP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   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FA372C" w:rsidRPr="0055055E">
        <w:tc>
          <w:tcPr>
            <w:tcW w:w="2198" w:type="dxa"/>
            <w:vMerge/>
            <w:tcBorders>
              <w:top w:val="single" w:sz="6" w:space="0" w:color="auto"/>
              <w:left w:val="single" w:sz="6" w:space="0" w:color="auto"/>
              <w:bottom w:val="single" w:sz="6" w:space="0" w:color="auto"/>
              <w:right w:val="single" w:sz="6" w:space="0" w:color="auto"/>
            </w:tcBorders>
            <w:vAlign w:val="center"/>
          </w:tcPr>
          <w:p w:rsidR="00FA372C" w:rsidRPr="0055055E" w:rsidRDefault="00FA372C">
            <w:pPr>
              <w:spacing w:after="0" w:line="240" w:lineRule="auto"/>
              <w:rPr>
                <w:rFonts w:ascii="Times New Roman" w:hAnsi="Times New Roman"/>
                <w:sz w:val="20"/>
                <w:szCs w:val="20"/>
              </w:rPr>
            </w:pP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FA372C" w:rsidRPr="0055055E">
        <w:tc>
          <w:tcPr>
            <w:tcW w:w="2198" w:type="dxa"/>
            <w:vMerge/>
            <w:tcBorders>
              <w:top w:val="single" w:sz="6" w:space="0" w:color="auto"/>
              <w:left w:val="single" w:sz="6" w:space="0" w:color="auto"/>
              <w:bottom w:val="single" w:sz="6" w:space="0" w:color="auto"/>
              <w:right w:val="single" w:sz="6" w:space="0" w:color="auto"/>
            </w:tcBorders>
            <w:vAlign w:val="center"/>
          </w:tcPr>
          <w:p w:rsidR="00FA372C" w:rsidRPr="0055055E" w:rsidRDefault="00FA372C">
            <w:pPr>
              <w:spacing w:after="0" w:line="240" w:lineRule="auto"/>
              <w:rPr>
                <w:rFonts w:ascii="Times New Roman" w:hAnsi="Times New Roman"/>
                <w:sz w:val="20"/>
                <w:szCs w:val="20"/>
              </w:rPr>
            </w:pP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FA372C" w:rsidRPr="0055055E">
        <w:tc>
          <w:tcPr>
            <w:tcW w:w="2198" w:type="dxa"/>
            <w:vMerge/>
            <w:tcBorders>
              <w:top w:val="single" w:sz="6" w:space="0" w:color="auto"/>
              <w:left w:val="single" w:sz="6" w:space="0" w:color="auto"/>
              <w:bottom w:val="single" w:sz="6" w:space="0" w:color="auto"/>
              <w:right w:val="single" w:sz="6" w:space="0" w:color="auto"/>
            </w:tcBorders>
            <w:vAlign w:val="center"/>
          </w:tcPr>
          <w:p w:rsidR="00FA372C" w:rsidRPr="0055055E" w:rsidRDefault="00FA372C">
            <w:pPr>
              <w:spacing w:after="0" w:line="240" w:lineRule="auto"/>
              <w:rPr>
                <w:rFonts w:ascii="Times New Roman" w:hAnsi="Times New Roman"/>
                <w:sz w:val="20"/>
                <w:szCs w:val="20"/>
              </w:rPr>
            </w:pP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Федеральный компонент государственного стандарта общего образования</w:t>
            </w:r>
          </w:p>
        </w:tc>
      </w:tr>
      <w:tr w:rsidR="00FA372C" w:rsidRPr="0055055E">
        <w:tc>
          <w:tcPr>
            <w:tcW w:w="2198" w:type="dxa"/>
            <w:vMerge/>
            <w:tcBorders>
              <w:top w:val="single" w:sz="6" w:space="0" w:color="auto"/>
              <w:left w:val="single" w:sz="6" w:space="0" w:color="auto"/>
              <w:bottom w:val="single" w:sz="6" w:space="0" w:color="auto"/>
              <w:right w:val="single" w:sz="6" w:space="0" w:color="auto"/>
            </w:tcBorders>
            <w:vAlign w:val="center"/>
          </w:tcPr>
          <w:p w:rsidR="00FA372C" w:rsidRPr="0055055E" w:rsidRDefault="00FA372C">
            <w:pPr>
              <w:spacing w:after="0" w:line="240" w:lineRule="auto"/>
              <w:rPr>
                <w:rFonts w:ascii="Times New Roman" w:hAnsi="Times New Roman"/>
                <w:sz w:val="20"/>
                <w:szCs w:val="20"/>
              </w:rPr>
            </w:pP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Примерные программы по учебным предметам федерального базисного учебного плана</w:t>
            </w:r>
          </w:p>
        </w:tc>
      </w:tr>
      <w:tr w:rsidR="00FA372C" w:rsidRPr="0055055E">
        <w:tc>
          <w:tcPr>
            <w:tcW w:w="2198"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 xml:space="preserve">Программа </w:t>
            </w: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tabs>
                <w:tab w:val="left" w:pos="5728"/>
              </w:tabs>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Программа для общеобразовательных учреждений. Литература.5-11 классы (базовый уровень). Под редакцией  Коровиной В.Я. (Допущено Министерством образования и науки Российской Федерации). Москва, «Просвещение», 2009.</w:t>
            </w:r>
          </w:p>
        </w:tc>
      </w:tr>
      <w:tr w:rsidR="00FA372C" w:rsidRPr="0055055E">
        <w:trPr>
          <w:trHeight w:val="294"/>
        </w:trPr>
        <w:tc>
          <w:tcPr>
            <w:tcW w:w="2198"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Учебник</w:t>
            </w: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rsidP="007E62BB">
            <w:pPr>
              <w:widowControl w:val="0"/>
              <w:tabs>
                <w:tab w:val="left" w:pos="5728"/>
              </w:tabs>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Коровина В.Я. и др. Русская литература 20 века .11 класс. Учебник для общеобразовательных учреждений: в 2ч. - М.: Просвещение, 2009.</w:t>
            </w:r>
          </w:p>
        </w:tc>
      </w:tr>
      <w:tr w:rsidR="00FA372C" w:rsidRPr="0055055E">
        <w:trPr>
          <w:trHeight w:val="1065"/>
        </w:trPr>
        <w:tc>
          <w:tcPr>
            <w:tcW w:w="2198" w:type="dxa"/>
            <w:vMerge w:val="restart"/>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Дополнительная литература</w:t>
            </w: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ДЛЯ УЧАЩИХСЯ:</w:t>
            </w:r>
          </w:p>
          <w:p w:rsidR="00FA372C" w:rsidRPr="0055055E" w:rsidRDefault="00FA372C" w:rsidP="00661DD9">
            <w:pPr>
              <w:widowControl w:val="0"/>
              <w:tabs>
                <w:tab w:val="left" w:pos="720"/>
              </w:tabs>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1.Чалмаев В.А., Михайлов О.Н., Павловский А.И. и др. Литература 11 класс. «Просвещение», 2009г   </w:t>
            </w:r>
          </w:p>
          <w:p w:rsidR="00FA372C" w:rsidRPr="0055055E" w:rsidRDefault="00FA372C" w:rsidP="00661DD9">
            <w:pPr>
              <w:widowControl w:val="0"/>
              <w:tabs>
                <w:tab w:val="left" w:pos="720"/>
              </w:tabs>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2.Калганова Т.А. Сочинения различных жанров в старших классах. – М.: Просвещение, 2003</w:t>
            </w:r>
          </w:p>
          <w:p w:rsidR="00FA372C" w:rsidRPr="0055055E" w:rsidRDefault="00FA372C" w:rsidP="00440AD8">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3 Миронова Н.А. Тесты по литературе: к учебнику «Русская литература XX века. В 2-х ч.11 кл.».- М.: Экзамен, 2008                                                                                                                                                                                        </w:t>
            </w:r>
          </w:p>
        </w:tc>
      </w:tr>
      <w:tr w:rsidR="00FA372C" w:rsidRPr="0055055E">
        <w:trPr>
          <w:trHeight w:val="2505"/>
        </w:trPr>
        <w:tc>
          <w:tcPr>
            <w:tcW w:w="2198" w:type="dxa"/>
            <w:vMerge/>
            <w:tcBorders>
              <w:top w:val="single" w:sz="6" w:space="0" w:color="auto"/>
              <w:left w:val="single" w:sz="6" w:space="0" w:color="auto"/>
              <w:bottom w:val="single" w:sz="6" w:space="0" w:color="auto"/>
              <w:right w:val="single" w:sz="6" w:space="0" w:color="auto"/>
            </w:tcBorders>
            <w:vAlign w:val="center"/>
          </w:tcPr>
          <w:p w:rsidR="00FA372C" w:rsidRPr="0055055E" w:rsidRDefault="00FA372C">
            <w:pPr>
              <w:spacing w:after="0" w:line="240" w:lineRule="auto"/>
              <w:rPr>
                <w:rFonts w:ascii="Times New Roman" w:hAnsi="Times New Roman"/>
                <w:sz w:val="20"/>
                <w:szCs w:val="20"/>
              </w:rPr>
            </w:pPr>
          </w:p>
        </w:tc>
        <w:tc>
          <w:tcPr>
            <w:tcW w:w="12650" w:type="dxa"/>
            <w:tcBorders>
              <w:top w:val="single" w:sz="6" w:space="0" w:color="auto"/>
              <w:left w:val="single" w:sz="6" w:space="0" w:color="auto"/>
              <w:bottom w:val="single" w:sz="6" w:space="0" w:color="auto"/>
              <w:right w:val="single" w:sz="6" w:space="0" w:color="auto"/>
            </w:tcBorders>
          </w:tcPr>
          <w:p w:rsidR="00FA372C" w:rsidRPr="0055055E" w:rsidRDefault="00FA372C">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ДЛЯ УЧИТЕЛЯ:</w:t>
            </w:r>
          </w:p>
          <w:p w:rsidR="00FA372C" w:rsidRDefault="00FA372C" w:rsidP="007E62BB">
            <w:pPr>
              <w:widowControl w:val="0"/>
              <w:autoSpaceDE w:val="0"/>
              <w:autoSpaceDN w:val="0"/>
              <w:adjustRightInd w:val="0"/>
              <w:spacing w:after="0" w:line="240" w:lineRule="atLeast"/>
              <w:rPr>
                <w:rFonts w:ascii="Times New Roman" w:hAnsi="Times New Roman"/>
                <w:sz w:val="20"/>
                <w:szCs w:val="20"/>
              </w:rPr>
            </w:pPr>
            <w:r w:rsidRPr="0055055E">
              <w:rPr>
                <w:rFonts w:ascii="Times New Roman" w:hAnsi="Times New Roman"/>
                <w:sz w:val="20"/>
                <w:szCs w:val="20"/>
              </w:rPr>
              <w:t xml:space="preserve">1.Агеносов В.В.  Русская литература 20 века. Методическое пособие   М. «Дрофа», 2002                                                 2.Егорова Н.В. Универсальные поурочные разработки по литературе. 11 класс. 1-II полугодие.- М.: ВАКО, 2008                                                                                                                                             3.Егорова Н.В., Золотарева И.В. Поурочные разработки по литературе XX века. 11 класс. I полугодие- М.: ВАКО, 2008                                                                                                                                                                         4.Миронова .Н.А. Тесты по литературе: к учебнику «Русская литература XX века. В 2-х ч.11 кл.».- М.: Экзамен, 2008                                                                                                                                                                                        5.Оглоблина Н.Н. Тесты по литературе. 5-11кл.-М.:А                                                                                                                     </w:t>
            </w:r>
          </w:p>
          <w:p w:rsidR="00FA372C" w:rsidRPr="0055055E" w:rsidRDefault="00FA372C" w:rsidP="007E62BB">
            <w:pPr>
              <w:widowControl w:val="0"/>
              <w:autoSpaceDE w:val="0"/>
              <w:autoSpaceDN w:val="0"/>
              <w:adjustRightInd w:val="0"/>
              <w:spacing w:after="0" w:line="240" w:lineRule="atLeast"/>
              <w:rPr>
                <w:rFonts w:ascii="Times New Roman" w:hAnsi="Times New Roman"/>
                <w:sz w:val="20"/>
                <w:szCs w:val="20"/>
              </w:rPr>
            </w:pPr>
            <w:r w:rsidRPr="0055055E">
              <w:rPr>
                <w:rFonts w:ascii="Times New Roman" w:hAnsi="Times New Roman"/>
                <w:sz w:val="20"/>
                <w:szCs w:val="20"/>
              </w:rPr>
              <w:t xml:space="preserve">6. Чертов В.ф. Литература 11 класс (Тесты, вопросы, задания  по русской  литературе 20 века).  М. «Просвещение», 2002                                                                                                                                                                                                    7.Я иду  на  урок  литературы,11 класс  М. «Первое сентября»,2002                                                                                                                   </w:t>
            </w:r>
          </w:p>
          <w:p w:rsidR="00FA372C" w:rsidRDefault="00FA372C" w:rsidP="00661DD9">
            <w:pPr>
              <w:widowControl w:val="0"/>
              <w:autoSpaceDE w:val="0"/>
              <w:autoSpaceDN w:val="0"/>
              <w:adjustRightInd w:val="0"/>
              <w:spacing w:after="0" w:line="240" w:lineRule="atLeast"/>
              <w:rPr>
                <w:rFonts w:ascii="Times New Roman" w:hAnsi="Times New Roman"/>
                <w:sz w:val="20"/>
                <w:szCs w:val="20"/>
              </w:rPr>
            </w:pPr>
            <w:r w:rsidRPr="0055055E">
              <w:rPr>
                <w:rFonts w:ascii="Times New Roman" w:hAnsi="Times New Roman"/>
                <w:sz w:val="20"/>
                <w:szCs w:val="20"/>
              </w:rPr>
              <w:t xml:space="preserve"> 8..Контрольные  и  проверочные  работы  по  литературе  9-11 классов                                                                             </w:t>
            </w:r>
          </w:p>
          <w:p w:rsidR="00FA372C" w:rsidRPr="0055055E" w:rsidRDefault="00FA372C" w:rsidP="00661DD9">
            <w:pPr>
              <w:widowControl w:val="0"/>
              <w:autoSpaceDE w:val="0"/>
              <w:autoSpaceDN w:val="0"/>
              <w:adjustRightInd w:val="0"/>
              <w:spacing w:after="0" w:line="240" w:lineRule="atLeast"/>
              <w:rPr>
                <w:rFonts w:ascii="Times New Roman" w:hAnsi="Times New Roman"/>
                <w:sz w:val="20"/>
                <w:szCs w:val="20"/>
              </w:rPr>
            </w:pPr>
            <w:r w:rsidRPr="0055055E">
              <w:rPr>
                <w:rFonts w:ascii="Times New Roman" w:hAnsi="Times New Roman"/>
                <w:sz w:val="20"/>
                <w:szCs w:val="20"/>
              </w:rPr>
              <w:t xml:space="preserve">9.Поэзия  серебряного века  М. «Дрофа», 1997                                                                                                                </w:t>
            </w:r>
          </w:p>
        </w:tc>
      </w:tr>
      <w:tr w:rsidR="00FA372C" w:rsidRPr="0055055E">
        <w:trPr>
          <w:trHeight w:val="684"/>
        </w:trPr>
        <w:tc>
          <w:tcPr>
            <w:tcW w:w="2198" w:type="dxa"/>
            <w:tcBorders>
              <w:top w:val="single" w:sz="6" w:space="0" w:color="auto"/>
              <w:left w:val="single" w:sz="6" w:space="0" w:color="auto"/>
              <w:bottom w:val="single" w:sz="6" w:space="0" w:color="auto"/>
              <w:right w:val="single" w:sz="6" w:space="0" w:color="auto"/>
            </w:tcBorders>
          </w:tcPr>
          <w:p w:rsidR="00FA372C" w:rsidRPr="0055055E" w:rsidRDefault="00FA372C" w:rsidP="00661DD9">
            <w:pPr>
              <w:widowControl w:val="0"/>
              <w:autoSpaceDE w:val="0"/>
              <w:autoSpaceDN w:val="0"/>
              <w:adjustRightInd w:val="0"/>
              <w:spacing w:after="0" w:line="240" w:lineRule="auto"/>
              <w:jc w:val="center"/>
              <w:rPr>
                <w:rFonts w:ascii="Times New Roman" w:hAnsi="Times New Roman"/>
                <w:sz w:val="20"/>
                <w:szCs w:val="20"/>
              </w:rPr>
            </w:pPr>
            <w:r w:rsidRPr="0055055E">
              <w:rPr>
                <w:rFonts w:ascii="Times New Roman" w:hAnsi="Times New Roman"/>
                <w:sz w:val="20"/>
                <w:szCs w:val="20"/>
              </w:rPr>
              <w:t>Электронные источники информации</w:t>
            </w:r>
          </w:p>
        </w:tc>
        <w:tc>
          <w:tcPr>
            <w:tcW w:w="12650" w:type="dxa"/>
            <w:tcBorders>
              <w:top w:val="single" w:sz="6" w:space="0" w:color="auto"/>
              <w:left w:val="single" w:sz="6" w:space="0" w:color="auto"/>
              <w:bottom w:val="nil"/>
              <w:right w:val="single" w:sz="6" w:space="0" w:color="auto"/>
            </w:tcBorders>
          </w:tcPr>
          <w:p w:rsidR="00FA372C" w:rsidRPr="0055055E" w:rsidRDefault="00FA372C" w:rsidP="00661DD9">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ЭЛЕКТРОННЫЕ ПОСОБИЯ:</w:t>
            </w:r>
          </w:p>
          <w:p w:rsidR="00FA372C" w:rsidRPr="0055055E" w:rsidRDefault="00FA372C" w:rsidP="00661DD9">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   1.CD диски «Литература», «Игры на уроках литературы»</w:t>
            </w:r>
          </w:p>
          <w:p w:rsidR="00FA372C" w:rsidRPr="0055055E" w:rsidRDefault="00FA372C" w:rsidP="00661DD9">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   2.Виртуальная лаборатория:</w:t>
            </w:r>
          </w:p>
        </w:tc>
      </w:tr>
      <w:tr w:rsidR="00FA372C" w:rsidRPr="0055055E">
        <w:trPr>
          <w:trHeight w:val="1610"/>
        </w:trPr>
        <w:tc>
          <w:tcPr>
            <w:tcW w:w="2198" w:type="dxa"/>
            <w:tcBorders>
              <w:top w:val="single" w:sz="6" w:space="0" w:color="auto"/>
              <w:left w:val="single" w:sz="6" w:space="0" w:color="auto"/>
              <w:bottom w:val="single" w:sz="6" w:space="0" w:color="auto"/>
              <w:right w:val="single" w:sz="6" w:space="0" w:color="auto"/>
            </w:tcBorders>
          </w:tcPr>
          <w:p w:rsidR="00FA372C" w:rsidRPr="0055055E" w:rsidRDefault="00FA372C" w:rsidP="00661DD9">
            <w:pPr>
              <w:widowControl w:val="0"/>
              <w:autoSpaceDE w:val="0"/>
              <w:autoSpaceDN w:val="0"/>
              <w:adjustRightInd w:val="0"/>
              <w:spacing w:after="0" w:line="240" w:lineRule="auto"/>
              <w:jc w:val="center"/>
              <w:rPr>
                <w:rFonts w:ascii="Times New Roman" w:hAnsi="Times New Roman"/>
                <w:sz w:val="20"/>
                <w:szCs w:val="20"/>
              </w:rPr>
            </w:pPr>
          </w:p>
        </w:tc>
        <w:tc>
          <w:tcPr>
            <w:tcW w:w="12650" w:type="dxa"/>
            <w:tcBorders>
              <w:top w:val="single" w:sz="6" w:space="0" w:color="auto"/>
              <w:left w:val="single" w:sz="6" w:space="0" w:color="auto"/>
              <w:bottom w:val="nil"/>
              <w:right w:val="single" w:sz="6" w:space="0" w:color="auto"/>
            </w:tcBorders>
          </w:tcPr>
          <w:p w:rsidR="00FA372C" w:rsidRPr="0055055E" w:rsidRDefault="00FA372C" w:rsidP="00661DD9">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ИНТЕРНЕТ-РЕСУРСЫ:</w:t>
            </w:r>
          </w:p>
          <w:p w:rsidR="00FA372C" w:rsidRPr="0055055E" w:rsidRDefault="00FA372C" w:rsidP="00661DD9">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  1.htt://www.rus.1september.ru</w:t>
            </w:r>
          </w:p>
          <w:p w:rsidR="00FA372C" w:rsidRPr="0055055E" w:rsidRDefault="00FA372C" w:rsidP="00661DD9">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  2.http://www.museum.ru</w:t>
            </w:r>
          </w:p>
          <w:p w:rsidR="00FA372C" w:rsidRPr="0055055E" w:rsidRDefault="00FA372C" w:rsidP="00661DD9">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  3.www.ug.ru</w:t>
            </w:r>
          </w:p>
          <w:p w:rsidR="00FA372C" w:rsidRPr="0055055E" w:rsidRDefault="00FA372C" w:rsidP="00661DD9">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  4.www.intergu.ru</w:t>
            </w:r>
          </w:p>
          <w:p w:rsidR="00FA372C" w:rsidRPr="0055055E" w:rsidRDefault="00FA372C" w:rsidP="00661DD9">
            <w:pPr>
              <w:widowControl w:val="0"/>
              <w:autoSpaceDE w:val="0"/>
              <w:autoSpaceDN w:val="0"/>
              <w:adjustRightInd w:val="0"/>
              <w:spacing w:after="0" w:line="240" w:lineRule="auto"/>
              <w:rPr>
                <w:rFonts w:ascii="Times New Roman" w:hAnsi="Times New Roman"/>
                <w:sz w:val="20"/>
                <w:szCs w:val="20"/>
              </w:rPr>
            </w:pPr>
            <w:r w:rsidRPr="0055055E">
              <w:rPr>
                <w:rFonts w:ascii="Times New Roman" w:hAnsi="Times New Roman"/>
                <w:sz w:val="20"/>
                <w:szCs w:val="20"/>
              </w:rPr>
              <w:t xml:space="preserve">  5.www.in-n.ru</w:t>
            </w:r>
          </w:p>
          <w:p w:rsidR="00FA372C" w:rsidRPr="0055055E" w:rsidRDefault="00FA372C" w:rsidP="00661DD9">
            <w:pPr>
              <w:widowControl w:val="0"/>
              <w:autoSpaceDE w:val="0"/>
              <w:autoSpaceDN w:val="0"/>
              <w:adjustRightInd w:val="0"/>
              <w:spacing w:after="0" w:line="240" w:lineRule="auto"/>
              <w:jc w:val="both"/>
              <w:rPr>
                <w:rFonts w:ascii="Times New Roman" w:hAnsi="Times New Roman"/>
                <w:sz w:val="20"/>
                <w:szCs w:val="20"/>
              </w:rPr>
            </w:pPr>
            <w:r w:rsidRPr="0055055E">
              <w:rPr>
                <w:rFonts w:ascii="Times New Roman" w:hAnsi="Times New Roman"/>
                <w:sz w:val="20"/>
                <w:szCs w:val="20"/>
              </w:rPr>
              <w:t xml:space="preserve">  6.www.google.ru</w:t>
            </w:r>
          </w:p>
        </w:tc>
      </w:tr>
    </w:tbl>
    <w:p w:rsidR="00FA372C" w:rsidRDefault="00FA372C" w:rsidP="00EB18BE">
      <w:pPr>
        <w:widowControl w:val="0"/>
        <w:autoSpaceDE w:val="0"/>
        <w:autoSpaceDN w:val="0"/>
        <w:adjustRightInd w:val="0"/>
        <w:spacing w:after="0" w:line="240" w:lineRule="auto"/>
        <w:rPr>
          <w:rFonts w:ascii="Times New Roman" w:hAnsi="Times New Roman"/>
          <w:sz w:val="20"/>
          <w:szCs w:val="20"/>
        </w:rPr>
      </w:pPr>
    </w:p>
    <w:p w:rsidR="00FA372C" w:rsidRDefault="00FA372C" w:rsidP="00EB18BE">
      <w:pPr>
        <w:widowControl w:val="0"/>
        <w:tabs>
          <w:tab w:val="left" w:pos="1080"/>
        </w:tabs>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Примечание.</w:t>
      </w:r>
      <w:r>
        <w:rPr>
          <w:rFonts w:ascii="Times New Roman" w:hAnsi="Times New Roman"/>
          <w:sz w:val="20"/>
          <w:szCs w:val="20"/>
        </w:rPr>
        <w:t xml:space="preserve"> В течение учебного года могут изменяться сроки проведения уроков в связи с форс-мажорными  обстоятельствами (болезнью. учителя, карантином, другими причинами). Домашнее задание является примерным и может быть изменено в связи с качеством усвоения учебного материала не уроке.</w:t>
      </w:r>
    </w:p>
    <w:p w:rsidR="00FA372C" w:rsidRDefault="00FA372C" w:rsidP="00EB18BE">
      <w:pPr>
        <w:widowControl w:val="0"/>
        <w:autoSpaceDE w:val="0"/>
        <w:autoSpaceDN w:val="0"/>
        <w:adjustRightInd w:val="0"/>
        <w:spacing w:after="0" w:line="360" w:lineRule="auto"/>
        <w:rPr>
          <w:rFonts w:ascii="Times New Roman" w:hAnsi="Times New Roman"/>
          <w:sz w:val="20"/>
          <w:szCs w:val="20"/>
        </w:rPr>
      </w:pPr>
    </w:p>
    <w:p w:rsidR="00FA372C" w:rsidRDefault="00FA372C" w:rsidP="00EB18BE">
      <w:pPr>
        <w:widowControl w:val="0"/>
        <w:autoSpaceDE w:val="0"/>
        <w:autoSpaceDN w:val="0"/>
        <w:adjustRightInd w:val="0"/>
        <w:spacing w:after="0" w:line="360" w:lineRule="auto"/>
        <w:rPr>
          <w:rFonts w:ascii="Times New Roman" w:hAnsi="Times New Roman"/>
          <w:sz w:val="20"/>
          <w:szCs w:val="20"/>
        </w:rPr>
      </w:pPr>
    </w:p>
    <w:p w:rsidR="00FA372C" w:rsidRDefault="00FA372C" w:rsidP="00283D7B">
      <w:pPr>
        <w:widowControl w:val="0"/>
        <w:autoSpaceDE w:val="0"/>
        <w:autoSpaceDN w:val="0"/>
        <w:adjustRightInd w:val="0"/>
        <w:spacing w:after="0" w:line="360" w:lineRule="auto"/>
        <w:ind w:left="360"/>
        <w:jc w:val="center"/>
        <w:rPr>
          <w:rFonts w:ascii="Times New Roman" w:hAnsi="Times New Roman"/>
          <w:b/>
          <w:sz w:val="20"/>
          <w:szCs w:val="20"/>
        </w:rPr>
      </w:pPr>
      <w:r>
        <w:rPr>
          <w:rFonts w:ascii="Times New Roman" w:hAnsi="Times New Roman"/>
          <w:b/>
          <w:sz w:val="20"/>
          <w:szCs w:val="20"/>
        </w:rPr>
        <w:t xml:space="preserve"> КАЛЕНДАРНО-ТЕМАТИЧЕСКОЕ ПЛАНИРОВАНИЕ</w:t>
      </w:r>
    </w:p>
    <w:p w:rsidR="00FA372C" w:rsidRPr="00283D7B" w:rsidRDefault="00FA372C" w:rsidP="00283D7B">
      <w:pPr>
        <w:widowControl w:val="0"/>
        <w:autoSpaceDE w:val="0"/>
        <w:autoSpaceDN w:val="0"/>
        <w:adjustRightInd w:val="0"/>
        <w:spacing w:after="0" w:line="360" w:lineRule="auto"/>
        <w:ind w:left="360"/>
        <w:jc w:val="center"/>
        <w:rPr>
          <w:rFonts w:ascii="Times New Roman" w:hAnsi="Times New Roman"/>
          <w:b/>
          <w:sz w:val="20"/>
          <w:szCs w:val="20"/>
        </w:rPr>
      </w:pPr>
    </w:p>
    <w:tbl>
      <w:tblPr>
        <w:tblW w:w="15203" w:type="dxa"/>
        <w:tblInd w:w="-106" w:type="dxa"/>
        <w:tblLayout w:type="fixed"/>
        <w:tblLook w:val="00A0"/>
      </w:tblPr>
      <w:tblGrid>
        <w:gridCol w:w="768"/>
        <w:gridCol w:w="880"/>
        <w:gridCol w:w="1430"/>
        <w:gridCol w:w="2090"/>
        <w:gridCol w:w="3740"/>
        <w:gridCol w:w="4087"/>
        <w:gridCol w:w="8"/>
        <w:gridCol w:w="2192"/>
        <w:gridCol w:w="8"/>
      </w:tblGrid>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7E62BB">
              <w:rPr>
                <w:rFonts w:ascii="Times New Roman" w:hAnsi="Times New Roman"/>
                <w:sz w:val="20"/>
                <w:szCs w:val="20"/>
              </w:rPr>
              <w:t>№</w:t>
            </w:r>
          </w:p>
          <w:p w:rsidR="00FA372C" w:rsidRPr="007E62BB" w:rsidRDefault="00FA372C" w:rsidP="007E62BB">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7E62BB">
              <w:rPr>
                <w:rFonts w:ascii="Times New Roman" w:hAnsi="Times New Roman"/>
                <w:sz w:val="20"/>
                <w:szCs w:val="20"/>
              </w:rPr>
              <w:t>урока</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Дата проведения</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7E62BB">
              <w:rPr>
                <w:rFonts w:ascii="Times New Roman" w:hAnsi="Times New Roman"/>
                <w:sz w:val="20"/>
                <w:szCs w:val="20"/>
              </w:rPr>
              <w:t>Вид урока</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7E62BB">
              <w:rPr>
                <w:rFonts w:ascii="Times New Roman" w:hAnsi="Times New Roman"/>
                <w:sz w:val="20"/>
                <w:szCs w:val="20"/>
              </w:rPr>
              <w:t>Тема урока.</w:t>
            </w:r>
          </w:p>
          <w:p w:rsidR="00FA372C" w:rsidRPr="007E62BB" w:rsidRDefault="00FA372C" w:rsidP="007E62BB">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7E62BB">
              <w:rPr>
                <w:rFonts w:ascii="Times New Roman" w:hAnsi="Times New Roman"/>
                <w:sz w:val="20"/>
                <w:szCs w:val="20"/>
              </w:rPr>
              <w:t>Элементы содержания в соответствии с ФГОС</w:t>
            </w:r>
          </w:p>
          <w:p w:rsidR="00FA372C" w:rsidRPr="007E62BB" w:rsidRDefault="00FA372C" w:rsidP="007E62BB">
            <w:pPr>
              <w:widowControl w:val="0"/>
              <w:shd w:val="clear" w:color="auto" w:fill="FFFFFF"/>
              <w:autoSpaceDE w:val="0"/>
              <w:autoSpaceDN w:val="0"/>
              <w:adjustRightInd w:val="0"/>
              <w:spacing w:after="0" w:line="240" w:lineRule="auto"/>
              <w:jc w:val="center"/>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Формируемые УУД</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center"/>
              <w:rPr>
                <w:rFonts w:ascii="Times New Roman" w:hAnsi="Times New Roman"/>
                <w:sz w:val="20"/>
                <w:szCs w:val="20"/>
              </w:rPr>
            </w:pPr>
            <w:r w:rsidRPr="007E62BB">
              <w:rPr>
                <w:rFonts w:ascii="Times New Roman" w:hAnsi="Times New Roman"/>
                <w:sz w:val="20"/>
                <w:szCs w:val="20"/>
              </w:rPr>
              <w:t>Домашнее задание</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Default="00FA372C" w:rsidP="007E62BB">
            <w:pPr>
              <w:widowControl w:val="0"/>
              <w:autoSpaceDE w:val="0"/>
              <w:autoSpaceDN w:val="0"/>
              <w:adjustRightInd w:val="0"/>
              <w:spacing w:after="0" w:line="240" w:lineRule="auto"/>
              <w:jc w:val="center"/>
              <w:rPr>
                <w:rFonts w:ascii="Times New Roman" w:hAnsi="Times New Roman"/>
                <w:b/>
                <w:sz w:val="20"/>
                <w:szCs w:val="20"/>
              </w:rPr>
            </w:pPr>
          </w:p>
          <w:p w:rsidR="00FA372C" w:rsidRPr="007E62BB" w:rsidRDefault="00FA372C" w:rsidP="007E62BB">
            <w:pPr>
              <w:widowControl w:val="0"/>
              <w:autoSpaceDE w:val="0"/>
              <w:autoSpaceDN w:val="0"/>
              <w:adjustRightInd w:val="0"/>
              <w:spacing w:after="0" w:line="240" w:lineRule="auto"/>
              <w:jc w:val="center"/>
              <w:rPr>
                <w:rFonts w:ascii="Times New Roman" w:hAnsi="Times New Roman"/>
                <w:b/>
                <w:sz w:val="20"/>
                <w:szCs w:val="20"/>
              </w:rPr>
            </w:pPr>
            <w:r w:rsidRPr="007E62BB">
              <w:rPr>
                <w:rFonts w:ascii="Times New Roman" w:hAnsi="Times New Roman"/>
                <w:b/>
                <w:sz w:val="20"/>
                <w:szCs w:val="20"/>
              </w:rPr>
              <w:t>Введение (1 час.)</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02.09</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tabs>
                <w:tab w:val="center" w:pos="1199"/>
              </w:tabs>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Лекция</w:t>
            </w:r>
            <w:r w:rsidRPr="007E62BB">
              <w:rPr>
                <w:rFonts w:ascii="Times New Roman" w:hAnsi="Times New Roman"/>
                <w:sz w:val="20"/>
                <w:szCs w:val="20"/>
              </w:rPr>
              <w:tab/>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 Русская литература 20 века в контексте мировой культуры. Основные темы и проблемы.</w:t>
            </w:r>
          </w:p>
          <w:p w:rsidR="00FA372C" w:rsidRPr="007E62BB" w:rsidRDefault="00FA372C" w:rsidP="007E62BB">
            <w:pPr>
              <w:widowControl w:val="0"/>
              <w:shd w:val="clear" w:color="auto" w:fill="FFFFFF"/>
              <w:tabs>
                <w:tab w:val="center" w:pos="1199"/>
              </w:tabs>
              <w:autoSpaceDE w:val="0"/>
              <w:autoSpaceDN w:val="0"/>
              <w:adjustRightInd w:val="0"/>
              <w:spacing w:after="0" w:line="240" w:lineRule="auto"/>
              <w:rPr>
                <w:rFonts w:ascii="Times New Roman" w:hAnsi="Times New Roman"/>
                <w:sz w:val="20"/>
                <w:szCs w:val="20"/>
              </w:rPr>
            </w:pP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Литературный процесс рубежа веков конца19-начала 20века. Новаторство литературы начала 20века.</w:t>
            </w:r>
            <w:r w:rsidRPr="007E62BB">
              <w:rPr>
                <w:rFonts w:ascii="Times New Roman" w:hAnsi="Times New Roman"/>
                <w:color w:val="000000"/>
                <w:sz w:val="20"/>
                <w:szCs w:val="20"/>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темы и проблемы русской литературы XX века, основные закономерности развития литературного процесса рубежа веков.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соотносить процесс развития литературы с общественной жизнью и культурой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Конспект,</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Индивидуальные задания</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Default="00FA372C" w:rsidP="007E62BB">
            <w:pPr>
              <w:widowControl w:val="0"/>
              <w:autoSpaceDE w:val="0"/>
              <w:autoSpaceDN w:val="0"/>
              <w:adjustRightInd w:val="0"/>
              <w:spacing w:after="0" w:line="240" w:lineRule="auto"/>
              <w:jc w:val="center"/>
              <w:rPr>
                <w:rFonts w:ascii="Times New Roman" w:hAnsi="Times New Roman"/>
                <w:b/>
                <w:sz w:val="20"/>
                <w:szCs w:val="20"/>
              </w:rPr>
            </w:pPr>
          </w:p>
          <w:p w:rsidR="00FA372C" w:rsidRPr="007E62BB" w:rsidRDefault="00FA372C" w:rsidP="007E62BB">
            <w:pPr>
              <w:widowControl w:val="0"/>
              <w:autoSpaceDE w:val="0"/>
              <w:autoSpaceDN w:val="0"/>
              <w:adjustRightInd w:val="0"/>
              <w:spacing w:after="0" w:line="240" w:lineRule="auto"/>
              <w:jc w:val="center"/>
              <w:rPr>
                <w:rFonts w:ascii="Times New Roman" w:hAnsi="Times New Roman"/>
                <w:b/>
                <w:sz w:val="20"/>
                <w:szCs w:val="20"/>
              </w:rPr>
            </w:pPr>
            <w:r w:rsidRPr="007E62BB">
              <w:rPr>
                <w:rFonts w:ascii="Times New Roman" w:hAnsi="Times New Roman"/>
                <w:b/>
                <w:sz w:val="20"/>
                <w:szCs w:val="20"/>
              </w:rPr>
              <w:t xml:space="preserve">Писатели-реалисты начала XX века ( 7 час.) </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09.09</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И. А. Бунин. Жизнь и творчество. </w:t>
            </w:r>
            <w:r w:rsidRPr="007E62BB">
              <w:rPr>
                <w:rFonts w:ascii="Times New Roman" w:hAnsi="Times New Roman"/>
                <w:color w:val="333333"/>
                <w:sz w:val="20"/>
                <w:szCs w:val="20"/>
              </w:rPr>
              <w:t>Философичность и тонкий лиризм стихотворений И.А. Бунина.</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И. А. Бунин. Жизнь и творчество. Лирика. Основные мотивы. Точность воспроизведения психологии человека и природы. </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биографию писателя, основные мотивы лирики.</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 выделять изобразительные средства и определять их роль в художественном тексте</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Подготовить</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биографию,</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1 стихотворение -  наизусть</w:t>
            </w:r>
          </w:p>
        </w:tc>
      </w:tr>
      <w:tr w:rsidR="00FA372C" w:rsidRPr="007E62BB">
        <w:trPr>
          <w:trHeight w:val="5563"/>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3.</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w:t>
            </w:r>
            <w:r w:rsidRPr="007E62BB">
              <w:rPr>
                <w:rFonts w:ascii="Times New Roman" w:hAnsi="Times New Roman"/>
                <w:sz w:val="20"/>
                <w:szCs w:val="20"/>
                <w:lang w:val="en-US"/>
              </w:rPr>
              <w:t>6</w:t>
            </w:r>
            <w:r w:rsidRPr="007E62BB">
              <w:rPr>
                <w:rFonts w:ascii="Times New Roman" w:hAnsi="Times New Roman"/>
                <w:sz w:val="20"/>
                <w:szCs w:val="20"/>
              </w:rPr>
              <w:t>.09</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Практикум</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Беседа</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333333"/>
                <w:sz w:val="20"/>
                <w:szCs w:val="20"/>
              </w:rPr>
              <w:t>Развитие традиций русской классической литературы в прозе Бунина. Психологизм бунинской прозы.</w:t>
            </w:r>
            <w:r w:rsidRPr="007E62BB">
              <w:rPr>
                <w:rFonts w:ascii="Times New Roman" w:hAnsi="Times New Roman"/>
                <w:spacing w:val="-2"/>
                <w:sz w:val="20"/>
                <w:szCs w:val="20"/>
              </w:rPr>
              <w:t xml:space="preserve"> Те</w:t>
            </w:r>
            <w:r w:rsidRPr="007E62BB">
              <w:rPr>
                <w:rFonts w:ascii="Times New Roman" w:hAnsi="Times New Roman"/>
                <w:spacing w:val="-2"/>
                <w:sz w:val="20"/>
                <w:szCs w:val="20"/>
              </w:rPr>
              <w:softHyphen/>
            </w:r>
            <w:r w:rsidRPr="007E62BB">
              <w:rPr>
                <w:rFonts w:ascii="Times New Roman" w:hAnsi="Times New Roman"/>
                <w:sz w:val="20"/>
                <w:szCs w:val="20"/>
              </w:rPr>
              <w:t>ма любви в рассказах писателя.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И А. Бунин «Господин из Сан-Франциско» Сюжет, композиция, проблематика, смысл названия, символика. Система образов.</w:t>
            </w:r>
            <w:r w:rsidRPr="007E62BB">
              <w:rPr>
                <w:rFonts w:ascii="Times New Roman" w:hAnsi="Times New Roman"/>
                <w:color w:val="000000"/>
                <w:sz w:val="20"/>
                <w:szCs w:val="20"/>
              </w:rPr>
              <w:t xml:space="preserve">   Обращение писателя к широчайшим социально-философским обобщениям в рассказе.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Теория литературы. Психологизм пейзажа в художественной литературе. Рассказ (углубление представлений).</w:t>
            </w:r>
          </w:p>
          <w:p w:rsidR="00FA372C" w:rsidRPr="00283D7B" w:rsidRDefault="00FA372C" w:rsidP="00283D7B">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7E62BB">
              <w:rPr>
                <w:rFonts w:ascii="Times New Roman" w:hAnsi="Times New Roman"/>
                <w:sz w:val="20"/>
                <w:szCs w:val="20"/>
              </w:rPr>
              <w:t xml:space="preserve"> И. А. Бунина «Чистый понедельник». Рассказы Бунина о любви из сборника «Темные аллеи»</w:t>
            </w:r>
            <w:r w:rsidRPr="007E62BB">
              <w:rPr>
                <w:rFonts w:ascii="Times New Roman" w:hAnsi="Times New Roman"/>
                <w:color w:val="000000"/>
                <w:sz w:val="20"/>
                <w:szCs w:val="20"/>
              </w:rPr>
              <w:t>Своеобразие лирического повествования в прозе Психологизм пейзажа в художественной литературе. Рассказ (углубление представлений).</w:t>
            </w:r>
          </w:p>
          <w:p w:rsidR="00FA372C" w:rsidRPr="007E62BB" w:rsidRDefault="00FA372C" w:rsidP="007E62BB">
            <w:pPr>
              <w:spacing w:after="0" w:line="240" w:lineRule="auto"/>
              <w:rPr>
                <w:rFonts w:ascii="Times New Roman" w:hAnsi="Times New Roman"/>
                <w:sz w:val="20"/>
                <w:szCs w:val="20"/>
              </w:rPr>
            </w:pPr>
            <w:r w:rsidRPr="007E62BB">
              <w:rPr>
                <w:rFonts w:ascii="Times New Roman" w:hAnsi="Times New Roman"/>
                <w:sz w:val="20"/>
                <w:szCs w:val="20"/>
              </w:rPr>
              <w:t xml:space="preserve">Психологизм бунинской </w:t>
            </w:r>
            <w:r w:rsidRPr="007E62BB">
              <w:rPr>
                <w:rFonts w:ascii="Times New Roman" w:hAnsi="Times New Roman"/>
                <w:spacing w:val="-2"/>
                <w:sz w:val="20"/>
                <w:szCs w:val="20"/>
              </w:rPr>
              <w:t>прозы и особенности «внешней изобразительности». Те</w:t>
            </w:r>
            <w:r w:rsidRPr="007E62BB">
              <w:rPr>
                <w:rFonts w:ascii="Times New Roman" w:hAnsi="Times New Roman"/>
                <w:spacing w:val="-2"/>
                <w:sz w:val="20"/>
                <w:szCs w:val="20"/>
              </w:rPr>
              <w:softHyphen/>
            </w:r>
            <w:r w:rsidRPr="007E62BB">
              <w:rPr>
                <w:rFonts w:ascii="Times New Roman" w:hAnsi="Times New Roman"/>
                <w:sz w:val="20"/>
                <w:szCs w:val="20"/>
              </w:rPr>
              <w:t>ма любви в рассказах писателя. Поэтичность женских образов. Мотив памяти и тема России в бунинской про</w:t>
            </w:r>
            <w:r w:rsidRPr="007E62BB">
              <w:rPr>
                <w:rFonts w:ascii="Times New Roman" w:hAnsi="Times New Roman"/>
                <w:sz w:val="20"/>
                <w:szCs w:val="20"/>
              </w:rPr>
              <w:softHyphen/>
              <w:t>зе. Своеобразие художественной манеры И. А. Бунина.</w:t>
            </w:r>
          </w:p>
        </w:tc>
        <w:tc>
          <w:tcPr>
            <w:tcW w:w="4095" w:type="dxa"/>
            <w:gridSpan w:val="2"/>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составлять развёрнутую характеристику героя; определять роль художественной детали, выделять в тексте нравственно-идеологические проблемы и формулировать собственные ценностные ориентиры</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определять стилистическую окрашенность повествования, анализировать эпизод и объяснять его связь с проблематикой произведения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 (сжато, полно, выборочно)</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Прочитать рассказы Бунина  о любви</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Собрать материалы к сочинению по творчеству Бунина</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4.</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lang w:val="en-US"/>
              </w:rPr>
              <w:t>23</w:t>
            </w:r>
            <w:r w:rsidRPr="007E62BB">
              <w:rPr>
                <w:rFonts w:ascii="Times New Roman" w:hAnsi="Times New Roman"/>
                <w:sz w:val="20"/>
                <w:szCs w:val="20"/>
              </w:rPr>
              <w:t>.09</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 И. Куприн.  Жизнь и творчество. Мир человеческих чувств в рассказе  А.И. Куприна «Гранатовый  браслет».</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 И. Куприн.  Жизнь и творчество. Проблематика и поэтика рассказа  «Гранатовый браслет».</w:t>
            </w:r>
            <w:r w:rsidRPr="007E62BB">
              <w:rPr>
                <w:rFonts w:ascii="Times New Roman" w:hAnsi="Times New Roman"/>
                <w:color w:val="000000"/>
                <w:sz w:val="20"/>
                <w:szCs w:val="20"/>
              </w:rPr>
              <w:t xml:space="preserve"> Толстовские традиции в прозе Куприна.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Теория литературы. Сюжет и фабула эпического произведения (углубление представлений).</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биографию писателя; нравственно-философскую проблематику его произведений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обосновывать в устной и письменной форме своё отношение к произведению</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Домашнее сочинение по рассказу «Гранатовый браслет».  </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5.</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lang w:val="en-US"/>
              </w:rPr>
              <w:t>30</w:t>
            </w:r>
            <w:r w:rsidRPr="007E62BB">
              <w:rPr>
                <w:rFonts w:ascii="Times New Roman" w:hAnsi="Times New Roman"/>
                <w:sz w:val="20"/>
                <w:szCs w:val="20"/>
              </w:rPr>
              <w:t>.09</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Практикум</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М. Горький. Личность.  Творчество. Судьба. </w:t>
            </w:r>
            <w:r w:rsidRPr="007E62BB">
              <w:rPr>
                <w:rFonts w:ascii="Times New Roman" w:hAnsi="Times New Roman"/>
                <w:color w:val="000000"/>
                <w:sz w:val="20"/>
                <w:szCs w:val="20"/>
              </w:rPr>
              <w:t>Романтический пафос и суровая правда рассказов М. Горького.</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М. Горький. Личность.  Творчество. Судьба. Рассказ  «Старуха Изергиль». </w:t>
            </w:r>
            <w:r w:rsidRPr="007E62BB">
              <w:rPr>
                <w:rFonts w:ascii="Times New Roman" w:hAnsi="Times New Roman"/>
                <w:color w:val="000000"/>
                <w:sz w:val="20"/>
                <w:szCs w:val="20"/>
              </w:rPr>
              <w:t>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биографию писателя;  смысл названия произведения, центральные образы, проблематику</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использовать мультимедийные и компьютерные технологии для обработки, передачи, систематизации информации</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Презентация романтических рассказов Горького</w:t>
            </w:r>
          </w:p>
        </w:tc>
      </w:tr>
      <w:tr w:rsidR="00FA372C" w:rsidRPr="007E62BB">
        <w:trPr>
          <w:trHeight w:val="4567"/>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6.</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07.10</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Пьеса «На дне».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Как  социально-философская драма.</w:t>
            </w: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Пьеса «На дне». Сценическая история и роль в театральной и общественной жизни.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Философский спор о правде и человеке. Проблема гуманизма.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 xml:space="preserve">«На дне» - социально-философская драма. Смысл названия произведения. </w:t>
            </w:r>
            <w:r w:rsidRPr="007E62BB">
              <w:rPr>
                <w:rFonts w:ascii="Times New Roman" w:hAnsi="Times New Roman"/>
                <w:sz w:val="20"/>
                <w:szCs w:val="20"/>
              </w:rPr>
              <w:t xml:space="preserve">Система образов в пьесе «На дне». </w:t>
            </w:r>
            <w:r w:rsidRPr="007E62BB">
              <w:rPr>
                <w:rFonts w:ascii="Times New Roman" w:hAnsi="Times New Roman"/>
                <w:color w:val="000000"/>
                <w:sz w:val="20"/>
                <w:szCs w:val="20"/>
              </w:rPr>
              <w:t>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Новаторство Горького-драматурга. Сценическая судьба пьесы.</w:t>
            </w:r>
          </w:p>
          <w:p w:rsidR="00FA372C" w:rsidRPr="00283D7B" w:rsidRDefault="00FA372C" w:rsidP="00283D7B">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7E62BB">
              <w:rPr>
                <w:rFonts w:ascii="Times New Roman" w:hAnsi="Times New Roman"/>
                <w:color w:val="000000"/>
                <w:sz w:val="20"/>
                <w:szCs w:val="20"/>
              </w:rPr>
              <w:t>Теория литературы. Социально-философская драма как жанр драматургии (начальные представления).</w:t>
            </w:r>
          </w:p>
        </w:tc>
        <w:tc>
          <w:tcPr>
            <w:tcW w:w="4095" w:type="dxa"/>
            <w:gridSpan w:val="2"/>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биографию писателя.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выделять изобразительные средства языка и определять их роль в художественном тексте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историю создания произведения, жанровое своеобразие, проблематику</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Выяснить, как решается вопрос о правде в пьесе «На дне»</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Обзор романа «Мать», план сочинения по творчеству М.Горького</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7</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14.10</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 Развитие речи</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Развитие речи. Сочинение по творчеству И. А. Бунина, А. И. Куприна, М. Горького.</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Развитие речи. Сочинение по творчеству Сочинение по творчеству И. А. Бунина, А. И. Куприна, М. Горького</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проследить развитие конфликта в драме, анализировать место и роль отдельного эпизода в произведении, анализировать систему образов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Владеть навыками работы с</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различными источниками информации, самостоятельно отбирать необходимую информацию и уметь создавать письменный текст на заданную тему</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Проблематика рассказа Л.Андреева</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«Рассказ о семи повешенных»</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8</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lang w:val="en-US"/>
              </w:rPr>
            </w:pPr>
            <w:r w:rsidRPr="007E62BB">
              <w:rPr>
                <w:rFonts w:ascii="Times New Roman" w:hAnsi="Times New Roman"/>
                <w:sz w:val="20"/>
                <w:szCs w:val="20"/>
                <w:lang w:val="en-US"/>
              </w:rPr>
              <w:t>21</w:t>
            </w:r>
            <w:r w:rsidRPr="007E62BB">
              <w:rPr>
                <w:rFonts w:ascii="Times New Roman" w:hAnsi="Times New Roman"/>
                <w:sz w:val="20"/>
                <w:szCs w:val="20"/>
              </w:rPr>
              <w:t>.</w:t>
            </w:r>
            <w:r w:rsidRPr="007E62BB">
              <w:rPr>
                <w:rFonts w:ascii="Times New Roman" w:hAnsi="Times New Roman"/>
                <w:sz w:val="20"/>
                <w:szCs w:val="20"/>
                <w:lang w:val="en-US"/>
              </w:rPr>
              <w:t>10</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Урок внеклассного чтения</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Л. Андреев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«Иуда Искариот». Нравственная проблематика рассказа.</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Внекл</w:t>
            </w:r>
            <w:r>
              <w:rPr>
                <w:rFonts w:ascii="Times New Roman" w:hAnsi="Times New Roman"/>
                <w:sz w:val="20"/>
                <w:szCs w:val="20"/>
              </w:rPr>
              <w:t xml:space="preserve">ассное чтение. </w:t>
            </w:r>
            <w:r w:rsidRPr="007E62BB">
              <w:rPr>
                <w:rFonts w:ascii="Times New Roman" w:hAnsi="Times New Roman"/>
                <w:sz w:val="20"/>
                <w:szCs w:val="20"/>
              </w:rPr>
              <w:t>Л. Андреев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«Иуда Искариот». Нравственная проблематика рассказа.</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своеобразие стиля Андреева-прозаика, проблематику рассказа, отбирать литературный материал по выбранной теме, полно раскрыть её и грамотно изложить материал, самостоятельно редактировать текст</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создавать письменные тексты на заданную тему</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7E62BB">
              <w:rPr>
                <w:rFonts w:ascii="Times New Roman" w:hAnsi="Times New Roman"/>
                <w:color w:val="000000"/>
                <w:sz w:val="20"/>
                <w:szCs w:val="20"/>
              </w:rPr>
              <w:t>Главные герои, основные сюжетные линии романа «Петр первый».</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center"/>
              <w:rPr>
                <w:rFonts w:ascii="Times New Roman" w:hAnsi="Times New Roman"/>
                <w:b/>
                <w:sz w:val="20"/>
                <w:szCs w:val="20"/>
              </w:rPr>
            </w:pPr>
            <w:r w:rsidRPr="007E62BB">
              <w:rPr>
                <w:rFonts w:ascii="Times New Roman" w:hAnsi="Times New Roman"/>
                <w:b/>
                <w:sz w:val="20"/>
                <w:szCs w:val="20"/>
              </w:rPr>
              <w:t>Серебряный век русской поэзии (8 час.)</w:t>
            </w:r>
          </w:p>
        </w:tc>
      </w:tr>
      <w:tr w:rsidR="00FA372C" w:rsidRPr="007E62BB">
        <w:trPr>
          <w:gridAfter w:val="1"/>
          <w:wAfter w:w="8" w:type="dxa"/>
          <w:trHeight w:val="6461"/>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9.</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28.10</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Лекция</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Русский символизм и его истоки</w:t>
            </w: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Русский символизм и его истоки. </w:t>
            </w:r>
            <w:r w:rsidRPr="007E62BB">
              <w:rPr>
                <w:rFonts w:ascii="Times New Roman" w:hAnsi="Times New Roman"/>
                <w:color w:val="000000"/>
                <w:sz w:val="20"/>
                <w:szCs w:val="20"/>
              </w:rPr>
              <w:t>«Старшие символисты»: Н. Минский, Д. Мережковский, 3. Гиппиус, В. Брюсов, К. Бальмонт, Ф. Сологуб.</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«Младосимволисты»: А. Белый, А. Блок, Вяч. Иванов.</w:t>
            </w:r>
          </w:p>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 xml:space="preserve">Влияние западноевропейской философии и поэзии на творчество русских символистов. Истоки русского символизма.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Стихотворения: «Творчество»! «Юному поэту», «Каменщик», «Грядущие гунны».  </w:t>
            </w:r>
          </w:p>
          <w:p w:rsidR="00FA372C" w:rsidRPr="00283D7B" w:rsidRDefault="00FA372C" w:rsidP="00283D7B">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7E62BB">
              <w:rPr>
                <w:rFonts w:ascii="Times New Roman" w:hAnsi="Times New Roman"/>
                <w:sz w:val="20"/>
                <w:szCs w:val="20"/>
              </w:rPr>
              <w:t xml:space="preserve">К. Д. Бальмонт.  А. Белый. </w:t>
            </w:r>
            <w:r w:rsidRPr="007E62BB">
              <w:rPr>
                <w:rFonts w:ascii="Times New Roman" w:hAnsi="Times New Roman"/>
                <w:color w:val="000000"/>
                <w:sz w:val="20"/>
                <w:szCs w:val="20"/>
              </w:rPr>
              <w:t xml:space="preserve">Слово о поэтах. Основные темы и мотивы лирики. Музыкальность стиха Бальмонта..Стихотворения «Я мечтою ловил уходящие тени…», «Безглагольность», «Я в этот мир пришёл, чтоб видеть солнце…» Поэзия как выразительница «говора стихий». Интерес к древнеславянскому фольклору («Злые чары», «Жар-птица») </w:t>
            </w:r>
          </w:p>
        </w:tc>
        <w:tc>
          <w:tcPr>
            <w:tcW w:w="4087"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Знать литературные течения русской поэзии конца XIX- начала XX вв.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положения символизма как литературного направления.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основные положения символизма как литературного направления</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Выучить наизусть стихотворение и Бальмонта или А. Белого, проанализировать </w:t>
            </w:r>
          </w:p>
        </w:tc>
      </w:tr>
      <w:tr w:rsidR="00FA372C" w:rsidRPr="007E62BB">
        <w:trPr>
          <w:gridAfter w:val="1"/>
          <w:wAfter w:w="8" w:type="dxa"/>
          <w:trHeight w:val="3748"/>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10.</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11.11</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 </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Западноевропейский и отечественный истоки акмеизма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Н. С. Гумилев. Слово о поэте. Проблематика и поэтика лирики Н. С. Гумилева</w:t>
            </w: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Западноевропейский и отечественный истоки акмеизма</w:t>
            </w:r>
          </w:p>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Н. С. Гумилев. Слово о поэте.</w:t>
            </w:r>
            <w:r w:rsidRPr="007E62BB">
              <w:rPr>
                <w:rFonts w:ascii="Times New Roman" w:hAnsi="Times New Roman"/>
                <w:color w:val="000000"/>
                <w:sz w:val="20"/>
                <w:szCs w:val="20"/>
              </w:rPr>
              <w:t xml:space="preserve"> Стихотворения: «Жираф», «Озеро Чад», «Старый Конквистадор», цикл «Капитаны», «Волшебная скрипка», «Заблудившийся трамвай».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tc>
        <w:tc>
          <w:tcPr>
            <w:tcW w:w="4087"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положения акмеизма как литературного направления.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выделять изобразительные средства языка и определять их роль в художественном тексте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основные положения акмеизма как литературного направления</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наизусть стихотворение Н.Гумилева, проанализировать</w:t>
            </w:r>
          </w:p>
        </w:tc>
      </w:tr>
      <w:tr w:rsidR="00FA372C" w:rsidRPr="007E62BB">
        <w:trPr>
          <w:gridAfter w:val="1"/>
          <w:wAfter w:w="8" w:type="dxa"/>
          <w:trHeight w:val="4125"/>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11.</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18.11</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Лекция. </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Практикум</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Футуризм как литературное направление. Русские футуристы.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tcBorders>
              <w:top w:val="single" w:sz="6" w:space="0" w:color="auto"/>
              <w:left w:val="single" w:sz="6" w:space="0" w:color="auto"/>
              <w:right w:val="single" w:sz="6" w:space="0" w:color="auto"/>
            </w:tcBorders>
          </w:tcPr>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Футуризм как литературное направление. </w:t>
            </w:r>
            <w:r w:rsidRPr="007E62BB">
              <w:rPr>
                <w:rFonts w:ascii="Times New Roman" w:hAnsi="Times New Roman"/>
                <w:color w:val="000000"/>
                <w:sz w:val="20"/>
                <w:szCs w:val="20"/>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Западноевропейский и русский футуризм. Преодоление футуриз</w:t>
            </w:r>
            <w:r>
              <w:rPr>
                <w:rFonts w:ascii="Times New Roman" w:hAnsi="Times New Roman"/>
                <w:color w:val="000000"/>
                <w:sz w:val="20"/>
                <w:szCs w:val="20"/>
              </w:rPr>
              <w:t xml:space="preserve">ма крупнейшими его </w:t>
            </w:r>
            <w:r w:rsidRPr="007E62BB">
              <w:rPr>
                <w:rFonts w:ascii="Times New Roman" w:hAnsi="Times New Roman"/>
                <w:color w:val="000000"/>
                <w:sz w:val="20"/>
                <w:szCs w:val="20"/>
              </w:rPr>
              <w:t>представителям.</w:t>
            </w:r>
            <w:r>
              <w:rPr>
                <w:rFonts w:ascii="Times New Roman" w:hAnsi="Times New Roman"/>
                <w:sz w:val="20"/>
                <w:szCs w:val="20"/>
              </w:rPr>
              <w:t xml:space="preserve"> </w:t>
            </w:r>
            <w:r w:rsidRPr="007E62BB">
              <w:rPr>
                <w:rFonts w:ascii="Times New Roman" w:hAnsi="Times New Roman"/>
                <w:color w:val="000000"/>
                <w:sz w:val="20"/>
                <w:szCs w:val="20"/>
              </w:rPr>
              <w:t>Игорь Северянин (И. В. Лотарев).</w:t>
            </w:r>
            <w:r>
              <w:rPr>
                <w:rFonts w:ascii="Times New Roman" w:hAnsi="Times New Roman"/>
                <w:sz w:val="20"/>
                <w:szCs w:val="20"/>
              </w:rPr>
              <w:t xml:space="preserve"> </w:t>
            </w:r>
            <w:r w:rsidRPr="007E62BB">
              <w:rPr>
                <w:rFonts w:ascii="Times New Roman" w:hAnsi="Times New Roman"/>
                <w:color w:val="000000"/>
                <w:sz w:val="20"/>
                <w:szCs w:val="20"/>
              </w:rPr>
              <w:t>Стихотворения из сборников: «Громокипящий кубок», «Ананасы в шампанском», «Романтические розы», «Медальоны». Поиски новых поэтических форм. Фантазия автора как сущность поэтического творчества. Поэтические неологизмы Северянина. Грезы и ирония поэта.</w:t>
            </w:r>
          </w:p>
        </w:tc>
        <w:tc>
          <w:tcPr>
            <w:tcW w:w="4087"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положения футуризма как литературного направления.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выделять изобразительные средства языка и определять их роль в художественном тексте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основные признаки футуризма как литературного направления</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Выразительно читат</w:t>
            </w:r>
            <w:r w:rsidRPr="007E62BB">
              <w:rPr>
                <w:rFonts w:ascii="Times New Roman" w:hAnsi="Times New Roman"/>
                <w:sz w:val="20"/>
                <w:szCs w:val="20"/>
              </w:rPr>
              <w:t xml:space="preserve">ь стихи  </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И. Северянина, анализировать их</w:t>
            </w:r>
          </w:p>
        </w:tc>
      </w:tr>
      <w:tr w:rsidR="00FA372C" w:rsidRPr="007E62BB">
        <w:trPr>
          <w:gridAfter w:val="1"/>
          <w:wAfter w:w="8" w:type="dxa"/>
          <w:trHeight w:val="6281"/>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12.</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25.11</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 А. Блок. Жизнь и творчество. Блок и символизм. Темы и образы лирики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А. А. Блок. Жизнь </w:t>
            </w:r>
            <w:r w:rsidRPr="007E62BB">
              <w:rPr>
                <w:rFonts w:ascii="Times New Roman" w:hAnsi="Times New Roman"/>
                <w:color w:val="000000"/>
                <w:sz w:val="20"/>
                <w:szCs w:val="20"/>
              </w:rPr>
              <w:t>и творчество. (Обзор.)</w:t>
            </w:r>
          </w:p>
          <w:p w:rsidR="00FA372C" w:rsidRPr="00283D7B" w:rsidRDefault="00FA372C" w:rsidP="00283D7B">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7E62BB">
              <w:rPr>
                <w:rFonts w:ascii="Times New Roman" w:hAnsi="Times New Roman"/>
                <w:color w:val="000000"/>
                <w:sz w:val="20"/>
                <w:szCs w:val="20"/>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«Фабрика», «Когда вы стоите на моем пути...». </w:t>
            </w:r>
            <w:r>
              <w:rPr>
                <w:rFonts w:ascii="Times New Roman" w:hAnsi="Times New Roman"/>
                <w:color w:val="000000"/>
                <w:sz w:val="20"/>
                <w:szCs w:val="20"/>
              </w:rPr>
              <w:t xml:space="preserve"> </w:t>
            </w:r>
            <w:r w:rsidRPr="007E62BB">
              <w:rPr>
                <w:rFonts w:ascii="Times New Roman" w:hAnsi="Times New Roman"/>
                <w:color w:val="000000"/>
                <w:sz w:val="20"/>
                <w:szCs w:val="20"/>
              </w:rPr>
              <w:t>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w:t>
            </w:r>
            <w:r>
              <w:rPr>
                <w:rFonts w:ascii="Times New Roman" w:hAnsi="Times New Roman"/>
                <w:color w:val="000000"/>
                <w:sz w:val="20"/>
                <w:szCs w:val="20"/>
              </w:rPr>
              <w:t xml:space="preserve">-твенном мире поэта.  </w:t>
            </w:r>
            <w:r w:rsidRPr="007E62BB">
              <w:rPr>
                <w:rFonts w:ascii="Times New Roman" w:hAnsi="Times New Roman"/>
                <w:sz w:val="20"/>
                <w:szCs w:val="20"/>
              </w:rPr>
              <w:t>Тема страшного мира в лирике А. Блока. «Незнакомка», «Ночь, улица, фонарь, аптека...». Развитие понятия об образе-символе</w:t>
            </w:r>
          </w:p>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 xml:space="preserve">Тема Родины в поэзии Блока. </w:t>
            </w:r>
            <w:r w:rsidRPr="007E62BB">
              <w:rPr>
                <w:rFonts w:ascii="Times New Roman" w:hAnsi="Times New Roman"/>
                <w:sz w:val="20"/>
                <w:szCs w:val="20"/>
              </w:rPr>
              <w:t xml:space="preserve">«Россия», «Река раскинулась...», «На железной дороге». </w:t>
            </w:r>
            <w:r w:rsidRPr="007E62BB">
              <w:rPr>
                <w:rFonts w:ascii="Times New Roman" w:hAnsi="Times New Roman"/>
                <w:color w:val="000000"/>
                <w:sz w:val="20"/>
                <w:szCs w:val="20"/>
              </w:rPr>
              <w:t>Исторический путь России в цикле «На поле Куликовом». Поэт и революция.</w:t>
            </w:r>
          </w:p>
        </w:tc>
        <w:tc>
          <w:tcPr>
            <w:tcW w:w="4087"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характеристику центральных циклов и программных стихотворений.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динамику чувств героя и автора в выразительном чтении.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выделять изобразительные средства языка и определять их роль в художественном тексте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Владеть навыками работы с</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различными источниками информации.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Владеть навыками работы с</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различными источниками информации.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наизусть стихотворение из сборника «Стихи о Прекрасной Даме»</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стихотворения Блока  о Родине</w:t>
            </w:r>
          </w:p>
        </w:tc>
      </w:tr>
      <w:tr w:rsidR="00FA372C" w:rsidRPr="007E62BB">
        <w:trPr>
          <w:gridAfter w:val="1"/>
          <w:wAfter w:w="8" w:type="dxa"/>
        </w:trPr>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13.</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02.12</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Урок анализа</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Поэма «Двенадцать» и сложность ее художественного мира</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tc>
        <w:tc>
          <w:tcPr>
            <w:tcW w:w="4087"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Знать сюжет поэмы и её героев; понимать неоднозначность трактовки финала; символику поэмы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выделять ИВС и определять их роль в художественном тексте.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составлять план сочинения и отбирать литературный материал в соответствии с темой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создавать письменный текст на заданную тему и грамотно излагать его</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Образ Христа в поэме Блока «Двенадцать»№</w:t>
            </w:r>
          </w:p>
        </w:tc>
      </w:tr>
      <w:tr w:rsidR="00FA372C" w:rsidRPr="007E62BB">
        <w:trPr>
          <w:gridAfter w:val="1"/>
          <w:wAfter w:w="8" w:type="dxa"/>
        </w:trPr>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14.</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lang w:val="en-US"/>
              </w:rPr>
              <w:t>09</w:t>
            </w:r>
            <w:r w:rsidRPr="007E62BB">
              <w:rPr>
                <w:rFonts w:ascii="Times New Roman" w:hAnsi="Times New Roman"/>
                <w:sz w:val="20"/>
                <w:szCs w:val="20"/>
              </w:rPr>
              <w:t>.12</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Урок внеклассного чтения</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Художественные и идейно-нравственные аспекты новокрестьянской поэзии.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Н. А. Клюев. Жизнь и творчество (обзор)</w:t>
            </w:r>
            <w:r w:rsidRPr="007E62BB">
              <w:rPr>
                <w:rFonts w:ascii="Times New Roman" w:hAnsi="Times New Roman"/>
                <w:color w:val="000000"/>
                <w:sz w:val="20"/>
                <w:szCs w:val="20"/>
              </w:rPr>
              <w:t xml:space="preserve">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w:t>
            </w:r>
          </w:p>
        </w:tc>
        <w:tc>
          <w:tcPr>
            <w:tcW w:w="4087"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особенности развития крестьянской поэзии в начале XX века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выделять ИВС и определять их роль в художественном тексте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Прочитать в учебнике статью о новокрестьянских поэтах</w:t>
            </w:r>
          </w:p>
        </w:tc>
      </w:tr>
      <w:tr w:rsidR="00FA372C" w:rsidRPr="007E62BB">
        <w:trPr>
          <w:gridAfter w:val="1"/>
          <w:wAfter w:w="8" w:type="dxa"/>
        </w:trPr>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15.</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16.12,</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Урок контроля </w:t>
            </w:r>
          </w:p>
        </w:tc>
        <w:tc>
          <w:tcPr>
            <w:tcW w:w="2090" w:type="dxa"/>
            <w:tcBorders>
              <w:top w:val="single" w:sz="6" w:space="0" w:color="auto"/>
              <w:left w:val="single" w:sz="6" w:space="0" w:color="auto"/>
              <w:bottom w:val="single" w:sz="6" w:space="0" w:color="auto"/>
              <w:right w:val="single" w:sz="6" w:space="0" w:color="auto"/>
            </w:tcBorders>
          </w:tcPr>
          <w:p w:rsidR="00FA372C" w:rsidRPr="00283D7B" w:rsidRDefault="00FA372C" w:rsidP="00283D7B">
            <w:pPr>
              <w:widowControl w:val="0"/>
              <w:shd w:val="clear" w:color="auto" w:fill="FFFFFF"/>
              <w:autoSpaceDE w:val="0"/>
              <w:autoSpaceDN w:val="0"/>
              <w:adjustRightInd w:val="0"/>
              <w:spacing w:after="0" w:line="240" w:lineRule="auto"/>
              <w:jc w:val="center"/>
              <w:rPr>
                <w:rFonts w:ascii="Times New Roman" w:hAnsi="Times New Roman"/>
                <w:color w:val="000000"/>
                <w:sz w:val="20"/>
                <w:szCs w:val="20"/>
              </w:rPr>
            </w:pPr>
            <w:r w:rsidRPr="007E62BB">
              <w:rPr>
                <w:rFonts w:ascii="Times New Roman" w:hAnsi="Times New Roman"/>
                <w:sz w:val="20"/>
                <w:szCs w:val="20"/>
              </w:rPr>
              <w:t xml:space="preserve">Контрольная работа № 1 по теме </w:t>
            </w:r>
            <w:r w:rsidRPr="007E62BB">
              <w:rPr>
                <w:rFonts w:ascii="Times New Roman" w:hAnsi="Times New Roman"/>
                <w:color w:val="000000"/>
                <w:sz w:val="20"/>
                <w:szCs w:val="20"/>
              </w:rPr>
              <w:t>«Серебряный век русской поэзии»</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4087"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p>
        </w:tc>
      </w:tr>
      <w:tr w:rsidR="00FA372C" w:rsidRPr="007E62BB">
        <w:trPr>
          <w:gridAfter w:val="1"/>
          <w:wAfter w:w="8" w:type="dxa"/>
          <w:trHeight w:val="4485"/>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16.</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lang w:val="en-US"/>
              </w:rPr>
              <w:t>23</w:t>
            </w:r>
            <w:r w:rsidRPr="007E62BB">
              <w:rPr>
                <w:rFonts w:ascii="Times New Roman" w:hAnsi="Times New Roman"/>
                <w:sz w:val="20"/>
                <w:szCs w:val="20"/>
              </w:rPr>
              <w:t>.20</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С. А. Есенин. Жизнь и творчество.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Тема и мотивы лирики С. А. Есенина</w:t>
            </w:r>
          </w:p>
        </w:tc>
        <w:tc>
          <w:tcPr>
            <w:tcW w:w="3740" w:type="dxa"/>
            <w:tcBorders>
              <w:top w:val="single" w:sz="6" w:space="0" w:color="auto"/>
              <w:left w:val="single" w:sz="6" w:space="0" w:color="auto"/>
              <w:right w:val="single" w:sz="6" w:space="0" w:color="auto"/>
            </w:tcBorders>
          </w:tcPr>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С. А. Есенин. Жизнь и творчество. (Обзор.)</w:t>
            </w:r>
            <w:r>
              <w:rPr>
                <w:rFonts w:ascii="Times New Roman" w:hAnsi="Times New Roman"/>
                <w:sz w:val="20"/>
                <w:szCs w:val="20"/>
              </w:rPr>
              <w:t xml:space="preserve"> </w:t>
            </w:r>
            <w:r w:rsidRPr="007E62BB">
              <w:rPr>
                <w:rFonts w:ascii="Times New Roman" w:hAnsi="Times New Roman"/>
                <w:color w:val="000000"/>
                <w:sz w:val="20"/>
                <w:szCs w:val="20"/>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w:t>
            </w:r>
            <w:r>
              <w:rPr>
                <w:rFonts w:ascii="Times New Roman" w:hAnsi="Times New Roman"/>
                <w:sz w:val="20"/>
                <w:szCs w:val="20"/>
              </w:rPr>
              <w:t xml:space="preserve"> </w:t>
            </w:r>
            <w:r w:rsidRPr="007E62BB">
              <w:rPr>
                <w:rFonts w:ascii="Times New Roman" w:hAnsi="Times New Roman"/>
                <w:sz w:val="20"/>
                <w:szCs w:val="20"/>
              </w:rPr>
              <w:t>Тема России в лирике С. А. Есенина. «Я покинул родимый дом...»,</w:t>
            </w:r>
            <w:r w:rsidRPr="007E62BB">
              <w:rPr>
                <w:rFonts w:ascii="Times New Roman" w:hAnsi="Times New Roman"/>
                <w:color w:val="000000"/>
                <w:sz w:val="20"/>
                <w:szCs w:val="20"/>
              </w:rPr>
              <w:t xml:space="preserve"> «Русь советская», «Сорокоуст», «Я покинул родимый дом...», </w:t>
            </w:r>
            <w:r w:rsidRPr="007E62BB">
              <w:rPr>
                <w:rFonts w:ascii="Times New Roman" w:hAnsi="Times New Roman"/>
                <w:sz w:val="20"/>
                <w:szCs w:val="20"/>
              </w:rPr>
              <w:t xml:space="preserve"> и др.</w:t>
            </w:r>
            <w:r>
              <w:rPr>
                <w:rFonts w:ascii="Times New Roman" w:hAnsi="Times New Roman"/>
                <w:sz w:val="20"/>
                <w:szCs w:val="20"/>
              </w:rPr>
              <w:t xml:space="preserve">  </w:t>
            </w:r>
            <w:r w:rsidRPr="007E62BB">
              <w:rPr>
                <w:rFonts w:ascii="Times New Roman" w:hAnsi="Times New Roman"/>
                <w:sz w:val="20"/>
                <w:szCs w:val="20"/>
              </w:rPr>
              <w:t>Любовная тема в лирике С. А. Есенина. «Собаке Качалова», «Шаганэ ты моя, Шаганэ...» и др.</w:t>
            </w:r>
            <w:r>
              <w:rPr>
                <w:rFonts w:ascii="Times New Roman" w:hAnsi="Times New Roman"/>
                <w:sz w:val="20"/>
                <w:szCs w:val="20"/>
              </w:rPr>
              <w:t xml:space="preserve"> </w:t>
            </w:r>
            <w:r w:rsidRPr="007E62BB">
              <w:rPr>
                <w:rFonts w:ascii="Times New Roman" w:hAnsi="Times New Roman"/>
                <w:sz w:val="20"/>
                <w:szCs w:val="20"/>
              </w:rPr>
              <w:t>Тема быстротечности человеческого бытия в лирике С. А. Есенина. Трагизм восприятия гибели русской деревни. «Не жалею, не зову, не плачу...»</w:t>
            </w:r>
            <w:r>
              <w:rPr>
                <w:rFonts w:ascii="Times New Roman" w:hAnsi="Times New Roman"/>
                <w:sz w:val="20"/>
                <w:szCs w:val="20"/>
              </w:rPr>
              <w:t xml:space="preserve">  </w:t>
            </w:r>
            <w:r w:rsidRPr="007E62BB">
              <w:rPr>
                <w:rFonts w:ascii="Times New Roman" w:hAnsi="Times New Roman"/>
                <w:sz w:val="20"/>
                <w:szCs w:val="20"/>
              </w:rPr>
              <w:t>«Анна Снегина»: лирическое и эпическое в поэме. Своеобразие композиции и системы образов</w:t>
            </w:r>
          </w:p>
        </w:tc>
        <w:tc>
          <w:tcPr>
            <w:tcW w:w="4087"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характеристику центральных циклов и программных стихотворений.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эволюцию темы Родины в лирике Есенина.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определять смену чувств в стихах о любви на основе личностного восприятия.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выделять ИВС и определять их роль в художественном тексте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выделять ИВС и определять их роль в художественном тексте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 (сжато, полно, выборочно)</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Сопоставить стихи Есенина «Береза», Тютчева «Чародейкою-зимою» и Фета «Печальная береза» </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Прочитать поэму «Анна Снегина».</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Выучить наизусть стихотворение  Есенина о Родине или о любви (по выбору). </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Письменный анализ стихотворения «Письмо матери»</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center"/>
              <w:rPr>
                <w:rFonts w:ascii="Times New Roman" w:hAnsi="Times New Roman"/>
                <w:b/>
                <w:sz w:val="20"/>
                <w:szCs w:val="20"/>
              </w:rPr>
            </w:pPr>
            <w:r w:rsidRPr="007E62BB">
              <w:rPr>
                <w:rFonts w:ascii="Times New Roman" w:hAnsi="Times New Roman"/>
                <w:b/>
                <w:sz w:val="20"/>
                <w:szCs w:val="20"/>
              </w:rPr>
              <w:t>Литература 20-х годов XX века (2 час.)</w:t>
            </w:r>
          </w:p>
        </w:tc>
      </w:tr>
      <w:tr w:rsidR="00FA372C" w:rsidRPr="007E62BB">
        <w:trPr>
          <w:gridAfter w:val="1"/>
          <w:wAfter w:w="8" w:type="dxa"/>
        </w:trPr>
        <w:tc>
          <w:tcPr>
            <w:tcW w:w="768"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17.</w:t>
            </w:r>
          </w:p>
        </w:tc>
        <w:tc>
          <w:tcPr>
            <w:tcW w:w="880"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13.01</w:t>
            </w:r>
          </w:p>
        </w:tc>
        <w:tc>
          <w:tcPr>
            <w:tcW w:w="1430"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Лекция</w:t>
            </w:r>
          </w:p>
        </w:tc>
        <w:tc>
          <w:tcPr>
            <w:tcW w:w="2090"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Литературный процесс 20-х годов XX века. Обзор</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Литературный процесс 20-х годов XX века. Обзор</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Тема революции и Гражданской войны в прозе 20-х годов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Поиски поэтического языка новой эпохи. Русская эмигрантская сатира</w:t>
            </w:r>
          </w:p>
        </w:tc>
        <w:tc>
          <w:tcPr>
            <w:tcW w:w="4087"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жизнь и творчество Теффи и А. Аверченко. 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конспект</w:t>
            </w:r>
          </w:p>
        </w:tc>
      </w:tr>
      <w:tr w:rsidR="00FA372C" w:rsidRPr="007E62BB">
        <w:trPr>
          <w:gridAfter w:val="1"/>
          <w:wAfter w:w="8" w:type="dxa"/>
          <w:trHeight w:val="218"/>
        </w:trPr>
        <w:tc>
          <w:tcPr>
            <w:tcW w:w="768" w:type="dxa"/>
            <w:vMerge/>
            <w:tcBorders>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880" w:type="dxa"/>
            <w:vMerge/>
            <w:tcBorders>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430" w:type="dxa"/>
            <w:vMerge/>
            <w:tcBorders>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2090" w:type="dxa"/>
            <w:vMerge/>
            <w:tcBorders>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vMerge/>
            <w:tcBorders>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4087" w:type="dxa"/>
            <w:vMerge/>
            <w:tcBorders>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p>
        </w:tc>
      </w:tr>
      <w:tr w:rsidR="00FA372C" w:rsidRPr="007E62BB">
        <w:trPr>
          <w:gridAfter w:val="1"/>
          <w:wAfter w:w="8" w:type="dxa"/>
          <w:trHeight w:val="7835"/>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18.</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20.01, </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В. В. Маяковский. Жизнь и творчество. Художественный мир лирики поэта. </w:t>
            </w: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 В. Маяковский. Жизнь и творчество. Художественный мир ранней лирики поэта. «А вы могли бы?», «Послушайте!» и др.</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 Пафос революционного переустройства мира.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Сатирический пафос лирики.</w:t>
            </w:r>
            <w:r w:rsidRPr="007E62BB">
              <w:rPr>
                <w:rFonts w:ascii="Times New Roman" w:hAnsi="Times New Roman"/>
                <w:color w:val="000000"/>
                <w:sz w:val="20"/>
                <w:szCs w:val="20"/>
              </w:rPr>
              <w:t xml:space="preserve">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7E62BB">
              <w:rPr>
                <w:rFonts w:ascii="Times New Roman" w:hAnsi="Times New Roman"/>
                <w:sz w:val="20"/>
                <w:szCs w:val="20"/>
              </w:rPr>
              <w:t>В. В. Маяковский. Поэма «Облако в штанах»: проблематика и поэтика.</w:t>
            </w:r>
            <w:r w:rsidRPr="007E62BB">
              <w:rPr>
                <w:rFonts w:ascii="Times New Roman" w:hAnsi="Times New Roman"/>
                <w:color w:val="000000"/>
                <w:sz w:val="20"/>
                <w:szCs w:val="20"/>
              </w:rPr>
              <w:t xml:space="preserve"> Начало творческого пути: дух бунтарства и эпатажа. Поэзия и живопись. Маяковский и футуризм. Поэт и революция. Пафос революционного переустройства мира.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Своеобразие любовной лирики В. В. Маяковского. «Лиличка!», «Письмо товарищу Кострову из Парижа о сущности любви», «Письмо Татьяне Яковлевой».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Тема поэта и поэзии в творчестве В. В. Маяковского. «Юбилейное», «Разговор с фининспектором о поэзии», «Сергею Есенину». </w:t>
            </w:r>
            <w:r w:rsidRPr="007E62BB">
              <w:rPr>
                <w:rFonts w:ascii="Times New Roman" w:hAnsi="Times New Roman"/>
                <w:color w:val="000000"/>
                <w:sz w:val="20"/>
                <w:szCs w:val="20"/>
              </w:rPr>
              <w:t>Сатирическая лирика и драматургия поэта. Широта жанрового диапазона творчества поэта-новатора.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Традиции Маяковского в российской поэзии XX столетия.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Домашнее сочинение по лирике А. А. Блока, С. А. Есенина, В. В. Маяковского</w:t>
            </w:r>
          </w:p>
        </w:tc>
        <w:tc>
          <w:tcPr>
            <w:tcW w:w="4087"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тематику лирики раннего творчества поэта, особенности строфики и графики; понимать, в чём состоит новаторский характер поэзии.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сатирические произведения в творчестве поэта.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тематику четырех «долой»  поэмы, мотивы трагического одиночества. Уметь находить особенности строфики и графики; понимать, в чём состоит новаторский характер</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особенности любовной лирики поэта.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Уметь определять смену чувств лирического героя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анализировать стихотворения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 (сжато, полно, выборочно)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Владеть навыками работы с различными источниками информации.</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Наизусть одно стихотворение из ранней лирики Маяковского</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Прочитать стихотворения Маяковского «Лиличка!», «Письмо товарищу Кострову из Парижа о сущности любви», «Письмо Татьяне Яковлевой</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Анализ стихотворений о любви «Письмо товарищу Кострову из Парижа о сущности любви», «Письмо Татьяне Яковлевой»</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Домашнее сочинение по лирике А. А. Блока, С. А. Есенина, В. В. Маяковского</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center"/>
              <w:rPr>
                <w:rFonts w:ascii="Times New Roman" w:hAnsi="Times New Roman"/>
                <w:b/>
                <w:sz w:val="20"/>
                <w:szCs w:val="20"/>
              </w:rPr>
            </w:pPr>
            <w:r w:rsidRPr="007E62BB">
              <w:rPr>
                <w:rFonts w:ascii="Times New Roman" w:hAnsi="Times New Roman"/>
                <w:b/>
                <w:sz w:val="20"/>
                <w:szCs w:val="20"/>
              </w:rPr>
              <w:t>Литература 30-х годов XX века ( 6 час.)</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19.</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27.01</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Лекция</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Литература 30-х годов. Обзор. Сложность творческих поисков и писательских судеб в 30-е годы</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Литература 30-х годов. Обзор. Сложность творческих поисков и писательских судеб в 30-е годы</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составлять конспект лекции,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использовать мультимедийные и компьютерные технологии для обработки, передачи, систематизации информации</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Конспект лекции</w:t>
            </w:r>
          </w:p>
        </w:tc>
      </w:tr>
      <w:tr w:rsidR="00FA372C" w:rsidRPr="007E62BB">
        <w:tc>
          <w:tcPr>
            <w:tcW w:w="768"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20.</w:t>
            </w:r>
          </w:p>
        </w:tc>
        <w:tc>
          <w:tcPr>
            <w:tcW w:w="880"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03.02</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430"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2090"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М. А. Булгаков. Жизнь и творчество.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Роман «Мастер и Маргарита».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vMerge w:val="restart"/>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М. А. Булгаков. Жизнь и творчество. История создания романа. Своеобразие жанра и композиции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Три мира в романе «Мастер и Маргарита». </w:t>
            </w:r>
            <w:r w:rsidRPr="007E62BB">
              <w:rPr>
                <w:rFonts w:ascii="Times New Roman" w:hAnsi="Times New Roman"/>
                <w:color w:val="000000"/>
                <w:sz w:val="20"/>
                <w:szCs w:val="20"/>
              </w:rPr>
              <w:t>Роман «Мастер и Маргарита».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Традиции европейской и отечественной литературы в романе М. А. Булгакова «Мастер и Маргарита» (И.-В. Гете, Э. Т. А. Гофман, Н</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 xml:space="preserve"> «Мастер и Маргарита» - апология творчества и идеальной любви в атмосфере отчаяния и мрака.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Традиции европейской и отечественной литературы в романе М. А. Булгакова «Мастер и Маргарита» (И.-В. Гете, Э. Т. А. Гофман, Н</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Подготовка к домашнему сочинению по творчеству М. А. Булгакова</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биографию писателя, историю создания и публикации, своеобразие жанра и композиции романа «Мастер и Маргарита»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Перечитать роман Булгакова «Мастер и Маргарита»</w:t>
            </w:r>
          </w:p>
        </w:tc>
      </w:tr>
      <w:tr w:rsidR="00FA372C" w:rsidRPr="007E62BB">
        <w:trPr>
          <w:trHeight w:val="4665"/>
        </w:trPr>
        <w:tc>
          <w:tcPr>
            <w:tcW w:w="768" w:type="dxa"/>
            <w:vMerge/>
            <w:tcBorders>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880" w:type="dxa"/>
            <w:vMerge/>
            <w:tcBorders>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430" w:type="dxa"/>
            <w:vMerge/>
            <w:tcBorders>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2090" w:type="dxa"/>
            <w:vMerge/>
            <w:tcBorders>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vMerge/>
            <w:tcBorders>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4095" w:type="dxa"/>
            <w:gridSpan w:val="2"/>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роль фантастики в романе.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постигать содержание произведения на аналитическом уровне.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составлять групповую характеристику персонажей.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делать обобщение на основе сравнительной характеристики героев.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составлять развёрнутую характеристику героя; определять роль художественной детали.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составлять план сочинения и отбирать литературный материал в соответствии с темой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создавать письменный текст на заданную тему и грамотно излагать его</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Домашнее сочинение по творчеству М. А. Булгакова</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21</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10.02</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Урок контроля</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Контрольная работа № 2 за первое полугодие</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995F3B">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7E62BB">
              <w:rPr>
                <w:rFonts w:ascii="Times New Roman" w:hAnsi="Times New Roman"/>
                <w:color w:val="000000"/>
                <w:sz w:val="20"/>
                <w:szCs w:val="20"/>
              </w:rPr>
              <w:t>А. Толстой «Петр первый» как художественное произведение.</w:t>
            </w:r>
          </w:p>
          <w:p w:rsidR="00FA372C" w:rsidRPr="007E62BB" w:rsidRDefault="00FA372C" w:rsidP="00995F3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И. Э. Бабель. «Конармия». Психология человека во время революции и Гражданской войны. Своеобразие формы повествования в рассказах. </w:t>
            </w:r>
          </w:p>
          <w:p w:rsidR="00FA372C" w:rsidRPr="007E62BB" w:rsidRDefault="00FA372C" w:rsidP="00995F3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Е. И. Замятин. «Мы» как роман—антиутопия </w:t>
            </w:r>
          </w:p>
          <w:p w:rsidR="00FA372C" w:rsidRPr="007E62BB" w:rsidRDefault="00FA372C" w:rsidP="00995F3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А. П. Платонов. Жизнь и творчество. Повесть А. П. Платонова «Котлован». Характерные черты времени в повести. </w:t>
            </w:r>
          </w:p>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В. В. Набоков. Роман «Машенька»: </w:t>
            </w:r>
            <w:r>
              <w:rPr>
                <w:rFonts w:ascii="Times New Roman" w:hAnsi="Times New Roman"/>
                <w:sz w:val="20"/>
                <w:szCs w:val="20"/>
              </w:rPr>
              <w:t>проблематика и поэтика</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995F3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Уметь составлять план сочинения и отбирать литературный материал в соответствии с темой</w:t>
            </w:r>
          </w:p>
          <w:p w:rsidR="00FA372C" w:rsidRPr="007E62BB" w:rsidRDefault="00FA372C" w:rsidP="00995F3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Уметь создавать письменный текст на заданную тему и грамотно излагать его</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995F3B">
            <w:pPr>
              <w:widowControl w:val="0"/>
              <w:shd w:val="clear" w:color="auto" w:fill="FFFFFF"/>
              <w:autoSpaceDE w:val="0"/>
              <w:autoSpaceDN w:val="0"/>
              <w:adjustRightInd w:val="0"/>
              <w:spacing w:after="0" w:line="240" w:lineRule="auto"/>
              <w:jc w:val="both"/>
              <w:rPr>
                <w:rFonts w:ascii="Times New Roman" w:hAnsi="Times New Roman"/>
                <w:sz w:val="20"/>
                <w:szCs w:val="20"/>
              </w:rPr>
            </w:pP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22.</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17.02</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 Характерные черты времени в произведениях </w:t>
            </w:r>
            <w:r w:rsidRPr="007E62BB">
              <w:rPr>
                <w:rFonts w:ascii="Times New Roman" w:hAnsi="Times New Roman"/>
                <w:color w:val="000000"/>
                <w:sz w:val="20"/>
                <w:szCs w:val="20"/>
              </w:rPr>
              <w:t>А. Толстого,</w:t>
            </w:r>
            <w:r w:rsidRPr="007E62BB">
              <w:rPr>
                <w:rFonts w:ascii="Times New Roman" w:hAnsi="Times New Roman"/>
                <w:sz w:val="20"/>
                <w:szCs w:val="20"/>
              </w:rPr>
              <w:t xml:space="preserve"> И. Э. Бабеля, Е. И. Замятина, А. Платонова. В. В. Набокова</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7E62BB">
              <w:rPr>
                <w:rFonts w:ascii="Times New Roman" w:hAnsi="Times New Roman"/>
                <w:color w:val="000000"/>
                <w:sz w:val="20"/>
                <w:szCs w:val="20"/>
              </w:rPr>
              <w:t>А. Толстой «Петр первый» как художественное произведение.</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И. Э. Бабель. «Конармия». Психология человека во время революции и Гражданской войны. Своеобразие формы повествования в рассказах. </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 xml:space="preserve">Е. И. Замятин. «Мы» как роман—антиутопия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А. П. Платонов. Жизнь и творчество. Повесть А. П. Платонова «Котлован». Характерные черты времени в повести. </w:t>
            </w:r>
          </w:p>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 В. Набоков. Роман «Ма</w:t>
            </w:r>
            <w:r>
              <w:rPr>
                <w:rFonts w:ascii="Times New Roman" w:hAnsi="Times New Roman"/>
                <w:sz w:val="20"/>
                <w:szCs w:val="20"/>
              </w:rPr>
              <w:t>шенька»: проблематика и поэтика</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Знать смысл названия произведения, центральные образы, проблематику.</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Уметь вести диалог</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Уметь создавать развёрнутый план лекции</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Найти в тексте пространственно-временные характеристики. Отметить их особенности</w:t>
            </w:r>
          </w:p>
        </w:tc>
      </w:tr>
      <w:tr w:rsidR="00FA372C" w:rsidRPr="007E62BB">
        <w:trPr>
          <w:trHeight w:val="3586"/>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23.</w:t>
            </w:r>
          </w:p>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24.02</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 А. Ахматова, О. Э. Мандельштам. М. И. Цветаева. Жизнь и творчеств поэтов Жизнь и творчество.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p w:rsidR="00FA372C" w:rsidRPr="007E62BB" w:rsidRDefault="00FA372C" w:rsidP="007E62BB">
            <w:pPr>
              <w:spacing w:after="0" w:line="240" w:lineRule="auto"/>
              <w:rPr>
                <w:rFonts w:ascii="Times New Roman" w:hAnsi="Times New Roman"/>
                <w:sz w:val="20"/>
                <w:szCs w:val="20"/>
              </w:rPr>
            </w:pPr>
            <w:r w:rsidRPr="007E62BB">
              <w:rPr>
                <w:rFonts w:ascii="Times New Roman" w:hAnsi="Times New Roman"/>
                <w:sz w:val="20"/>
                <w:szCs w:val="20"/>
              </w:rPr>
              <w:t>.</w:t>
            </w: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 А. Ахматова. Жизнь и творчество.</w:t>
            </w:r>
          </w:p>
          <w:p w:rsidR="00FA372C" w:rsidRPr="00283D7B" w:rsidRDefault="00FA372C" w:rsidP="00283D7B">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7E62BB">
              <w:rPr>
                <w:rFonts w:ascii="Times New Roman" w:hAnsi="Times New Roman"/>
                <w:sz w:val="20"/>
                <w:szCs w:val="20"/>
              </w:rPr>
              <w:t xml:space="preserve"> Любовная лирика А. А. Ахматовой. </w:t>
            </w:r>
            <w:r w:rsidRPr="007E62BB">
              <w:rPr>
                <w:rFonts w:ascii="Times New Roman" w:hAnsi="Times New Roman"/>
                <w:color w:val="000000"/>
                <w:sz w:val="20"/>
                <w:szCs w:val="20"/>
              </w:rPr>
              <w:t>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w:t>
            </w:r>
            <w:r>
              <w:rPr>
                <w:rFonts w:ascii="Times New Roman" w:hAnsi="Times New Roman"/>
                <w:color w:val="000000"/>
                <w:sz w:val="20"/>
                <w:szCs w:val="20"/>
              </w:rPr>
              <w:t xml:space="preserve"> жить...», «Приморский сонет». </w:t>
            </w:r>
            <w:r w:rsidRPr="007E62BB">
              <w:rPr>
                <w:rFonts w:ascii="Times New Roman" w:hAnsi="Times New Roman"/>
                <w:color w:val="000000"/>
                <w:sz w:val="20"/>
                <w:szCs w:val="20"/>
              </w:rPr>
              <w:t>Искренность интонаций и глубокий психологизм ахматовской лирики. Любовь как возвышенное и прекрасное, всепогло</w:t>
            </w:r>
            <w:r>
              <w:rPr>
                <w:rFonts w:ascii="Times New Roman" w:hAnsi="Times New Roman"/>
                <w:color w:val="000000"/>
                <w:sz w:val="20"/>
                <w:szCs w:val="20"/>
              </w:rPr>
              <w:t>-</w:t>
            </w:r>
            <w:r w:rsidRPr="007E62BB">
              <w:rPr>
                <w:rFonts w:ascii="Times New Roman" w:hAnsi="Times New Roman"/>
                <w:color w:val="000000"/>
                <w:sz w:val="20"/>
                <w:szCs w:val="20"/>
              </w:rPr>
              <w:t>щающее чувство в поэзии Ахматовой. Процесс художественного творчест</w:t>
            </w:r>
            <w:r>
              <w:rPr>
                <w:rFonts w:ascii="Times New Roman" w:hAnsi="Times New Roman"/>
                <w:color w:val="000000"/>
                <w:sz w:val="20"/>
                <w:szCs w:val="20"/>
              </w:rPr>
              <w:t xml:space="preserve">ва как тема ахматовской поэзии. </w:t>
            </w:r>
            <w:r w:rsidRPr="007E62BB">
              <w:rPr>
                <w:rFonts w:ascii="Times New Roman" w:hAnsi="Times New Roman"/>
                <w:color w:val="000000"/>
                <w:sz w:val="20"/>
                <w:szCs w:val="20"/>
              </w:rPr>
              <w:t>Разговор</w:t>
            </w:r>
            <w:r>
              <w:rPr>
                <w:rFonts w:ascii="Times New Roman" w:hAnsi="Times New Roman"/>
                <w:color w:val="000000"/>
                <w:sz w:val="20"/>
                <w:szCs w:val="20"/>
              </w:rPr>
              <w:t>-</w:t>
            </w:r>
            <w:r w:rsidRPr="007E62BB">
              <w:rPr>
                <w:rFonts w:ascii="Times New Roman" w:hAnsi="Times New Roman"/>
                <w:color w:val="000000"/>
                <w:sz w:val="20"/>
                <w:szCs w:val="20"/>
              </w:rPr>
              <w:t>ность интонации и музыкальность стиха.</w:t>
            </w:r>
          </w:p>
          <w:p w:rsidR="00FA372C" w:rsidRPr="007E62BB" w:rsidRDefault="00FA372C" w:rsidP="00283D7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Судьба России и судьба поэта в лирике А. А. Ахматовой. </w:t>
            </w:r>
            <w:r w:rsidRPr="007E62BB">
              <w:rPr>
                <w:rFonts w:ascii="Times New Roman" w:hAnsi="Times New Roman"/>
                <w:color w:val="000000"/>
                <w:sz w:val="20"/>
                <w:szCs w:val="20"/>
              </w:rPr>
              <w:t>Процесс художес</w:t>
            </w:r>
            <w:r>
              <w:rPr>
                <w:rFonts w:ascii="Times New Roman" w:hAnsi="Times New Roman"/>
                <w:color w:val="000000"/>
                <w:sz w:val="20"/>
                <w:szCs w:val="20"/>
              </w:rPr>
              <w:t>-</w:t>
            </w:r>
            <w:r w:rsidRPr="007E62BB">
              <w:rPr>
                <w:rFonts w:ascii="Times New Roman" w:hAnsi="Times New Roman"/>
                <w:color w:val="000000"/>
                <w:sz w:val="20"/>
                <w:szCs w:val="20"/>
              </w:rPr>
              <w:t xml:space="preserve">твенного творчества как тема </w:t>
            </w:r>
            <w:r>
              <w:rPr>
                <w:rFonts w:ascii="Times New Roman" w:hAnsi="Times New Roman"/>
                <w:color w:val="000000"/>
                <w:sz w:val="20"/>
                <w:szCs w:val="20"/>
              </w:rPr>
              <w:t>Ахматов-</w:t>
            </w:r>
            <w:r w:rsidRPr="007E62BB">
              <w:rPr>
                <w:rFonts w:ascii="Times New Roman" w:hAnsi="Times New Roman"/>
                <w:color w:val="000000"/>
                <w:sz w:val="20"/>
                <w:szCs w:val="20"/>
              </w:rPr>
              <w:t>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w:t>
            </w:r>
            <w:r>
              <w:rPr>
                <w:rFonts w:ascii="Times New Roman" w:hAnsi="Times New Roman"/>
                <w:color w:val="000000"/>
                <w:sz w:val="20"/>
                <w:szCs w:val="20"/>
              </w:rPr>
              <w:t>-</w:t>
            </w:r>
            <w:r w:rsidRPr="007E62BB">
              <w:rPr>
                <w:rFonts w:ascii="Times New Roman" w:hAnsi="Times New Roman"/>
                <w:color w:val="000000"/>
                <w:sz w:val="20"/>
                <w:szCs w:val="20"/>
              </w:rPr>
              <w:t>ной войны.</w:t>
            </w:r>
            <w:r>
              <w:rPr>
                <w:rFonts w:ascii="Times New Roman" w:hAnsi="Times New Roman"/>
                <w:sz w:val="20"/>
                <w:szCs w:val="20"/>
              </w:rPr>
              <w:t xml:space="preserve"> </w:t>
            </w:r>
            <w:r w:rsidRPr="007E62BB">
              <w:rPr>
                <w:rFonts w:ascii="Times New Roman" w:hAnsi="Times New Roman"/>
                <w:sz w:val="20"/>
                <w:szCs w:val="20"/>
              </w:rPr>
              <w:t xml:space="preserve">Поэма А. А. Ахматовой «Реквием». </w:t>
            </w:r>
            <w:r w:rsidRPr="007E62BB">
              <w:rPr>
                <w:rFonts w:ascii="Times New Roman" w:hAnsi="Times New Roman"/>
                <w:color w:val="000000"/>
                <w:sz w:val="20"/>
                <w:szCs w:val="20"/>
              </w:rPr>
              <w:t>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r>
              <w:rPr>
                <w:rFonts w:ascii="Times New Roman" w:hAnsi="Times New Roman"/>
                <w:sz w:val="20"/>
                <w:szCs w:val="20"/>
              </w:rPr>
              <w:t xml:space="preserve"> </w:t>
            </w:r>
            <w:r w:rsidRPr="007E62BB">
              <w:rPr>
                <w:rFonts w:ascii="Times New Roman" w:hAnsi="Times New Roman"/>
                <w:color w:val="000000"/>
                <w:sz w:val="20"/>
                <w:szCs w:val="20"/>
              </w:rPr>
              <w:t>Теория литературы. Лирическое и эпическое в поэме как жанре литературы (закрепление понятия). Сюжетность лирики (развитие представлений).</w:t>
            </w:r>
            <w:r w:rsidRPr="007E62BB">
              <w:rPr>
                <w:rFonts w:ascii="Times New Roman" w:hAnsi="Times New Roman"/>
                <w:sz w:val="20"/>
                <w:szCs w:val="20"/>
              </w:rPr>
              <w:t xml:space="preserve"> О. Э. Мандельштам. Жизнь и творчество. Культуроло</w:t>
            </w:r>
            <w:r>
              <w:rPr>
                <w:rFonts w:ascii="Times New Roman" w:hAnsi="Times New Roman"/>
                <w:sz w:val="20"/>
                <w:szCs w:val="20"/>
              </w:rPr>
              <w:t>-</w:t>
            </w:r>
            <w:r w:rsidRPr="007E62BB">
              <w:rPr>
                <w:rFonts w:ascii="Times New Roman" w:hAnsi="Times New Roman"/>
                <w:sz w:val="20"/>
                <w:szCs w:val="20"/>
              </w:rPr>
              <w:t>гические истоки и музыкальная природа эстетического переживания в лирике поэта. Трагический конфликт поэта и эпохи.</w:t>
            </w:r>
            <w:r>
              <w:rPr>
                <w:rFonts w:ascii="Times New Roman" w:hAnsi="Times New Roman"/>
                <w:sz w:val="20"/>
                <w:szCs w:val="20"/>
              </w:rPr>
              <w:t xml:space="preserve"> </w:t>
            </w:r>
            <w:r w:rsidRPr="007E62BB">
              <w:rPr>
                <w:rFonts w:ascii="Times New Roman" w:hAnsi="Times New Roman"/>
                <w:sz w:val="20"/>
                <w:szCs w:val="20"/>
              </w:rPr>
              <w:t>М. И. Цветаева. Жизнь и творчество.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Тема творчества, поэта и поэзии в лирике М. И. Цветаевой. «Моим стихам, написанным так рано...», «Стихи к Блоку» («Имя твое - птица в руке...»), «Кто создан из камня, кто создан из глины...», «Молодость». Тема Родины. «Тоска по Родине! Давно...», «Стихи о Москве». Своеобразие поэтического стиля.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Домашнее сочинение по лирике А. А. Ахматовой, М. И. Цветаевой или О. Э. Мандельштама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4095" w:type="dxa"/>
            <w:gridSpan w:val="2"/>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вехи жизненного и творческого пути Ахматовой, особенности её стиха (музыкальность интонации).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Уметь выделять ИВС в поэтическом тексте и определять их роль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создавать письменный текст на заданную тему и грамотно излагать его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наизусть стихотворение А. Ахматовой (по выбору), сделать письменный  анализ стихотворения</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Перечитать поэму Ахматовой «Реквием»,. Выделить мотивы произведения</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24,25.</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02.03,09.03</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tabs>
                <w:tab w:val="center" w:pos="1199"/>
              </w:tabs>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r w:rsidRPr="007E62BB">
              <w:rPr>
                <w:rFonts w:ascii="Times New Roman" w:hAnsi="Times New Roman"/>
                <w:sz w:val="20"/>
                <w:szCs w:val="20"/>
              </w:rPr>
              <w:tab/>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tabs>
                <w:tab w:val="center" w:pos="1199"/>
              </w:tabs>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М. А. Шолохов: жизнь, творчество, судьба.  «Донские рассказы». «</w:t>
            </w:r>
            <w:r w:rsidRPr="007E62BB">
              <w:rPr>
                <w:rFonts w:ascii="Times New Roman" w:hAnsi="Times New Roman"/>
                <w:color w:val="000000"/>
                <w:sz w:val="20"/>
                <w:szCs w:val="20"/>
              </w:rPr>
              <w:t>Тихий Дон» - роман-эпопея о всенародной трагедии.</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7E62BB">
              <w:rPr>
                <w:rFonts w:ascii="Times New Roman" w:hAnsi="Times New Roman"/>
                <w:sz w:val="20"/>
                <w:szCs w:val="20"/>
              </w:rPr>
              <w:t>М. А. Шолохов: жизнь, творчество, судьба. »Донские рассказы».  Судьба. Замысел, история создания романа «Тихий Дон»</w:t>
            </w:r>
            <w:r w:rsidRPr="007E62BB">
              <w:rPr>
                <w:rFonts w:ascii="Times New Roman" w:hAnsi="Times New Roman"/>
                <w:color w:val="000000"/>
                <w:sz w:val="20"/>
                <w:szCs w:val="20"/>
              </w:rPr>
              <w:t xml:space="preserve"> Михаил Александрович Шолохов. Жизнь. Творчество Личность (Обзор.)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 xml:space="preserve">«Тихий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Проблема гуманизма в эпопее. Женские судьбы в романе. Функция пейзажа в произведении. </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биографию писателя, темы и героев «Донских рассказов»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историю создания, смысл названия романа, жанровые и композиционные особенности.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Рассказать о жизни донских казаков, подтверждая рассказ цитатами </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center"/>
              <w:rPr>
                <w:rFonts w:ascii="Times New Roman" w:hAnsi="Times New Roman"/>
                <w:sz w:val="20"/>
                <w:szCs w:val="20"/>
              </w:rPr>
            </w:pPr>
            <w:r w:rsidRPr="007E62BB">
              <w:rPr>
                <w:rFonts w:ascii="Times New Roman" w:hAnsi="Times New Roman"/>
                <w:b/>
                <w:sz w:val="20"/>
                <w:szCs w:val="20"/>
              </w:rPr>
              <w:t>Литература периода Великой Отечественной войны (1 час.)</w:t>
            </w:r>
          </w:p>
        </w:tc>
      </w:tr>
      <w:tr w:rsidR="00FA372C" w:rsidRPr="007E62BB">
        <w:trPr>
          <w:trHeight w:val="6641"/>
        </w:trPr>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26.</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16..03</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Лекция.</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Обзор литературы периода Великой Отечественной войны: поэзия, проза, драматургия</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Обзор литературы периода Великой Отечественной войны: поэзия, проза, драматургия</w:t>
            </w:r>
            <w:r w:rsidRPr="007E62BB">
              <w:rPr>
                <w:rFonts w:ascii="Times New Roman" w:hAnsi="Times New Roman"/>
                <w:color w:val="000000"/>
                <w:sz w:val="20"/>
                <w:szCs w:val="20"/>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Значение литературы периода Великой Отечественной войны для прозы, поэзии, драматургии второй половины XX века.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color w:val="000000"/>
                <w:sz w:val="20"/>
                <w:szCs w:val="20"/>
              </w:rPr>
            </w:pP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составлять конспект лекции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находить информацию по заданной теме в источниках различного типа</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конспект</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7E62BB">
              <w:rPr>
                <w:rFonts w:ascii="Times New Roman" w:hAnsi="Times New Roman"/>
                <w:b/>
                <w:sz w:val="20"/>
                <w:szCs w:val="20"/>
              </w:rPr>
              <w:t>Литература второй половины XX века (5 час.)</w:t>
            </w:r>
          </w:p>
        </w:tc>
      </w:tr>
      <w:tr w:rsidR="00FA372C" w:rsidRPr="007E62BB">
        <w:trPr>
          <w:trHeight w:val="2833"/>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27.</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23.03</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Семинар</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 Обзор литературы второй половины XX века.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Новое осмысление военной темы в литературе 50-90-х годов.</w:t>
            </w: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Обзор литературы второй половины XX века.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Поэзия 60-х годов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Новое осмысление военной темы в литературе 50-90-х годов. Ю. Бондарев, В. Богомолов, Г. Бакланов, В. Некрасов, К. Воробьев, В. Быков, Б. Васильев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Новые темы, идеи, образы в поэзии периода «оттепели» (Б. Ахмадулина, Р. Рождественский, А. Вознесенский, Е. Евтушенко и др.).</w:t>
            </w:r>
          </w:p>
        </w:tc>
        <w:tc>
          <w:tcPr>
            <w:tcW w:w="4095" w:type="dxa"/>
            <w:gridSpan w:val="2"/>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процессы в литературе второй половины XX века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вести диалог</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конспект, подготовить индивидуальные задания к семинару</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28.</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06.04</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 Л. Пастернак. Роман «Доктор Живаго». Его проблематика и художественное своеобразие</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Б. Л. Пастернак. Роман «Доктор Живаго». Его проблематика и художественное своеобразие</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историю создания произведения, жанровое своеобразие.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Уметь анализировать эпизод и объяснять его связь с проблематикой произведения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 (сжато, полно, выборочно)</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Найти в романе христианские образы, символы, христианскую лексику.</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29.</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13.04</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А. И. Солженицын. В. Т. Шаламов. Жизнь и творчество. </w:t>
            </w:r>
            <w:r w:rsidRPr="007E62BB">
              <w:rPr>
                <w:rFonts w:ascii="Times New Roman" w:hAnsi="Times New Roman"/>
                <w:color w:val="000000"/>
                <w:sz w:val="20"/>
                <w:szCs w:val="20"/>
              </w:rPr>
              <w:t>Исследование человеческой природы</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 И. Солженицын. Жизнь и творчество. Своеобразие раскрытия «лагерной» темы в творчестве писателя. Повесть «Один день Ивана Денисовича»</w:t>
            </w:r>
            <w:r w:rsidRPr="007E62BB">
              <w:rPr>
                <w:rFonts w:ascii="Times New Roman" w:hAnsi="Times New Roman"/>
                <w:color w:val="000000"/>
                <w:sz w:val="20"/>
                <w:szCs w:val="20"/>
              </w:rPr>
              <w:t xml:space="preserve">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r w:rsidRPr="007E62BB">
              <w:rPr>
                <w:rFonts w:ascii="Times New Roman" w:hAnsi="Times New Roman"/>
                <w:sz w:val="20"/>
                <w:szCs w:val="20"/>
              </w:rPr>
              <w:t xml:space="preserve"> В. Т. Шаламов. Жизнь и творчество.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Проблематика и поэтика «Колымских рассказов» («На представку», «Сентенция»)</w:t>
            </w:r>
            <w:r w:rsidRPr="007E62BB">
              <w:rPr>
                <w:rFonts w:ascii="Times New Roman" w:hAnsi="Times New Roman"/>
                <w:color w:val="000000"/>
                <w:sz w:val="20"/>
                <w:szCs w:val="20"/>
              </w:rPr>
              <w:t xml:space="preserve"> Жизненная достоверность,</w:t>
            </w:r>
            <w:r w:rsidRPr="007E62BB">
              <w:rPr>
                <w:rFonts w:ascii="Times New Roman" w:hAnsi="Times New Roman"/>
                <w:sz w:val="20"/>
                <w:szCs w:val="20"/>
              </w:rPr>
              <w:t xml:space="preserve"> «Колымских рассказов» </w:t>
            </w:r>
            <w:r w:rsidRPr="007E62BB">
              <w:rPr>
                <w:rFonts w:ascii="Times New Roman" w:hAnsi="Times New Roman"/>
                <w:color w:val="000000"/>
                <w:sz w:val="20"/>
                <w:szCs w:val="20"/>
              </w:rPr>
              <w:t xml:space="preserve"> и глубина проблем, поднимаемых писателем. Исследование человеческой природы. Характер повествования. Образ повествователя. Новаторство Шаламова-прозаика.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Теория литературы. Новелла (закрепление понятия)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главных героев, основные сюжетные линии, смысл названия.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соотносить произведение с конкретно-исторической ситуацией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 Уметь передавать информацию адекватно поставленной цели</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Сопоставить рассказы А. И. Солженицына «Матренин двор» и «Один день Ивана Денисовича»</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30.</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20.04</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Лирика Н. А. Заболоцкого, Н. М. Рубцова, А. Т. Твардовского. и И. А. Бродского.</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Н. А. Заболоцкий. Слово о поэте. Судьба и творчество. Человек и природа в творчестве Н. А. Заболоцкого.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 Н. М. Рубцов. Слово о поэте. Основные темы и мотивы лирики поэта и ее художественное своеобразие. «Видения на холме», «Русский огонек», «Звезда полей», «В горнице».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 Т. Твардовский. Жизнь и творчество. Лирика А. Т. Твардовского. Размышление о настоящем и будущем Родины. Осмысление темы войны. «Вся суть в одном-единственном завете...», «Памяти матери», «Я знаю, никакой моей вины...»</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и другие стихотворения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И. А. Бродский. Слово о поэте. Проблемно-тематический диапазон лирики поэта. «Воротишься на родину. Ну что ж…», «Сонет» («Как жаль, что тем, чем стало для меня...»)</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особенности стиля поэта.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выразительно читать стихотворения, выделять ИВС в поэтическом тексте и определять их роль.</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наизусть стихотворение Н. М. Рубцова (по выбору), сделать устный  анализ стихотворения</w:t>
            </w:r>
          </w:p>
        </w:tc>
      </w:tr>
      <w:tr w:rsidR="00FA372C" w:rsidRPr="007E62BB">
        <w:trPr>
          <w:trHeight w:val="2179"/>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31.</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27.04</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«Деревенская» и «городская» проза в современной литературе.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«Деревенская» проза в современной литературе.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В. П. Астафьев. Взаимоотношения человека и природы в рассказах «Царь-рыбы».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В. Г. Распутин. Повесть «Прощание с Матерой». Народ, его история, земля в повести «Городская» проза в современной литературе.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Ю Трифонов. «Вечные» темы и нравственные проблемы в повести «Обмен»</w:t>
            </w:r>
          </w:p>
        </w:tc>
        <w:tc>
          <w:tcPr>
            <w:tcW w:w="4095" w:type="dxa"/>
            <w:gridSpan w:val="2"/>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смысл названия. проблематику произведения, смысл образов-символов.</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главных героев, основные сюжетные линии, смысл названия.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особенности стиля писателя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 (кратко, полно, тезисно)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передавать информацию адекватно поставленной цели (кратко, полно, тезисно)</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Сочинение «Любимый герой из « Царь-рыбы» В. Астафьева</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Мифологическое  и его роль в повести  В. Г. Распутин. «Прощанние с Матерой».</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center"/>
              <w:rPr>
                <w:rFonts w:ascii="Times New Roman" w:hAnsi="Times New Roman"/>
                <w:b/>
                <w:sz w:val="20"/>
                <w:szCs w:val="20"/>
              </w:rPr>
            </w:pPr>
            <w:r w:rsidRPr="007E62BB">
              <w:rPr>
                <w:rFonts w:ascii="Times New Roman" w:hAnsi="Times New Roman"/>
                <w:b/>
                <w:sz w:val="20"/>
                <w:szCs w:val="20"/>
              </w:rPr>
              <w:t>Из литературы народов России (1 час.)</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32.</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04.05</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Урок внеклассного чтения</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М. Карим. Жизнь и творчество. Отражение вечного движения жизни в лирике поэта.</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М. Карим. Жизнь и творчество. «Подует ветер - все больше листьев...», «Тоска», «Давай, дорогая, уложим и скарб и одежду...». «Птиц выпускаю...». Отражение вечного движения жизни. Тема памяти о родных местах, мудрости предков. Психологизм лирики башкирского поэта</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мотивы лирики</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самостоятельно находить, анализировать и систематизировать необходимую информацию</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Выразительно читать стихотворение  М.Карима (по выбору),сделать устный  анализ стихотворения</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center"/>
              <w:rPr>
                <w:rFonts w:ascii="Times New Roman" w:hAnsi="Times New Roman"/>
                <w:sz w:val="20"/>
                <w:szCs w:val="20"/>
              </w:rPr>
            </w:pPr>
            <w:r w:rsidRPr="007E62BB">
              <w:rPr>
                <w:rFonts w:ascii="Times New Roman" w:hAnsi="Times New Roman"/>
                <w:b/>
                <w:sz w:val="20"/>
                <w:szCs w:val="20"/>
              </w:rPr>
              <w:t>Литература конца XX- начала XXI века (1 час.)</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33.</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11.05</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Лекция</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Основные направления и тенденции развития современной литературы</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Основные направления и тенденции развития современной литературы: проза реализма и «нереализма», поэзия, литература Русского зарубежья последних лет, возвращенная литература Темы и проблемы современной драматургии (А. Володин, А. Арбузов, В. Розов). </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А. В. Вампилов. Слово о писателе. «Старший сын». Проблематика, конфликт, система образов, композиция пьесы Авторская песня. Арбатский мир Б.Окуджавы</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направления развития современной</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литературы.</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вести диалог</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самостоятельно находить, анализировать и систематизировать необходимую информацию</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Выучить конспект, перечитать пьесу Д. Б. Шоу. «Дом, где разбиваются сердца».</w:t>
            </w:r>
          </w:p>
        </w:tc>
      </w:tr>
      <w:tr w:rsidR="00FA372C" w:rsidRPr="007E62BB">
        <w:tc>
          <w:tcPr>
            <w:tcW w:w="15203" w:type="dxa"/>
            <w:gridSpan w:val="9"/>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jc w:val="center"/>
              <w:rPr>
                <w:rFonts w:ascii="Times New Roman" w:hAnsi="Times New Roman"/>
                <w:b/>
                <w:sz w:val="20"/>
                <w:szCs w:val="20"/>
              </w:rPr>
            </w:pPr>
            <w:r w:rsidRPr="007E62BB">
              <w:rPr>
                <w:rFonts w:ascii="Times New Roman" w:hAnsi="Times New Roman"/>
                <w:b/>
                <w:sz w:val="20"/>
                <w:szCs w:val="20"/>
              </w:rPr>
              <w:t>Из зарубежной литературы (2час.)</w:t>
            </w:r>
          </w:p>
        </w:tc>
      </w:tr>
      <w:tr w:rsidR="00FA372C" w:rsidRPr="007E62BB">
        <w:trPr>
          <w:trHeight w:val="6821"/>
        </w:trPr>
        <w:tc>
          <w:tcPr>
            <w:tcW w:w="768"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34.</w:t>
            </w:r>
          </w:p>
        </w:tc>
        <w:tc>
          <w:tcPr>
            <w:tcW w:w="88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18.05</w:t>
            </w:r>
          </w:p>
        </w:tc>
        <w:tc>
          <w:tcPr>
            <w:tcW w:w="143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Комбинированный урок</w:t>
            </w:r>
          </w:p>
        </w:tc>
        <w:tc>
          <w:tcPr>
            <w:tcW w:w="209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 xml:space="preserve"> Духовно-нравственные проблемы зарубежной  литературы 20 века .</w:t>
            </w:r>
          </w:p>
        </w:tc>
        <w:tc>
          <w:tcPr>
            <w:tcW w:w="3740" w:type="dxa"/>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Д. Б. Шоу. «Дом, где разбиваются сердца». Духовно-нравственные проблемы пьесы.</w:t>
            </w:r>
            <w:r w:rsidRPr="007E62BB">
              <w:rPr>
                <w:rFonts w:ascii="Times New Roman" w:hAnsi="Times New Roman"/>
                <w:color w:val="000000"/>
                <w:sz w:val="20"/>
                <w:szCs w:val="20"/>
              </w:rPr>
              <w:t xml:space="preserve">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color w:val="000000"/>
                <w:sz w:val="20"/>
                <w:szCs w:val="20"/>
              </w:rPr>
              <w:t>Теория литературы. Парадокс как художественный прием.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Т. С. Э л и о т. Слово о поэте. «Любовная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песнь Дж. Альфреда Пруфрока».  Многообразие мыслей и настроений стихотворения. Средства создания комического</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Э. М. Хемингуэй. Слово о писателе и его романах «И восходит солнце», «Прощай, оружие!». Духовно-нравственные проблемы повести «Старик и море»</w:t>
            </w:r>
            <w:r w:rsidRPr="007E62BB">
              <w:rPr>
                <w:rFonts w:ascii="Times New Roman" w:hAnsi="Times New Roman"/>
                <w:color w:val="000000"/>
                <w:sz w:val="20"/>
                <w:szCs w:val="20"/>
              </w:rPr>
              <w:t xml:space="preserve"> Повесть «Старик и море» как итог долгих нравственных исканий писателя. Единение человека и природы. Самообладание и сила духа героя повести («Человека можно уничтожить, но его нельзя победить»).</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Э. М. Ремарк. «Три товарища» Трагедия и гуманизм повествования. Своеобразие художественного стиля писателя</w:t>
            </w:r>
          </w:p>
        </w:tc>
        <w:tc>
          <w:tcPr>
            <w:tcW w:w="4095" w:type="dxa"/>
            <w:gridSpan w:val="2"/>
            <w:tcBorders>
              <w:top w:val="single" w:sz="6" w:space="0" w:color="auto"/>
              <w:left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Знать основные вехи жизни и творчества писателя, проблематику произведения.</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выступать с устным сообщением.</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анализировать драматическое произведение</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самостоятельно находить, систематизировать необходимую информацию</w:t>
            </w:r>
          </w:p>
        </w:tc>
        <w:tc>
          <w:tcPr>
            <w:tcW w:w="2200" w:type="dxa"/>
            <w:gridSpan w:val="2"/>
            <w:tcBorders>
              <w:top w:val="single" w:sz="6" w:space="0" w:color="auto"/>
              <w:left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Прочитать Э. М. Хемингуэя  повесть «Старик и море»</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Очерк о жизни и творчестве Э. М. Ремарка</w:t>
            </w:r>
          </w:p>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Индивидуальные сообщения к семинару</w:t>
            </w:r>
          </w:p>
        </w:tc>
      </w:tr>
      <w:tr w:rsidR="00FA372C" w:rsidRPr="007E62BB">
        <w:tc>
          <w:tcPr>
            <w:tcW w:w="768"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35.</w:t>
            </w:r>
          </w:p>
        </w:tc>
        <w:tc>
          <w:tcPr>
            <w:tcW w:w="88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22.05</w:t>
            </w:r>
          </w:p>
        </w:tc>
        <w:tc>
          <w:tcPr>
            <w:tcW w:w="143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E62BB">
              <w:rPr>
                <w:rFonts w:ascii="Times New Roman" w:hAnsi="Times New Roman"/>
                <w:sz w:val="20"/>
                <w:szCs w:val="20"/>
              </w:rPr>
              <w:t>Урок контроля</w:t>
            </w:r>
          </w:p>
        </w:tc>
        <w:tc>
          <w:tcPr>
            <w:tcW w:w="209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Контрольная работа за 2-е полугодие</w:t>
            </w:r>
          </w:p>
        </w:tc>
        <w:tc>
          <w:tcPr>
            <w:tcW w:w="3740" w:type="dxa"/>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Проблемы и уроки литературы XX века</w:t>
            </w:r>
          </w:p>
        </w:tc>
        <w:tc>
          <w:tcPr>
            <w:tcW w:w="4095"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отбирать литературный материал по выбранной теме, полно раскрыть её и грамотно изложить материал, самостоятельно редактировать текст</w:t>
            </w:r>
          </w:p>
          <w:p w:rsidR="00FA372C" w:rsidRPr="007E62BB" w:rsidRDefault="00FA372C" w:rsidP="007E62BB">
            <w:pPr>
              <w:widowControl w:val="0"/>
              <w:shd w:val="clear" w:color="auto" w:fill="FFFFFF"/>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Уметь создавать письменный текст на заданную тему и грамотно излагать его</w:t>
            </w:r>
          </w:p>
        </w:tc>
        <w:tc>
          <w:tcPr>
            <w:tcW w:w="2200" w:type="dxa"/>
            <w:gridSpan w:val="2"/>
            <w:tcBorders>
              <w:top w:val="single" w:sz="6" w:space="0" w:color="auto"/>
              <w:left w:val="single" w:sz="6" w:space="0" w:color="auto"/>
              <w:bottom w:val="single" w:sz="6" w:space="0" w:color="auto"/>
              <w:right w:val="single" w:sz="6" w:space="0" w:color="auto"/>
            </w:tcBorders>
          </w:tcPr>
          <w:p w:rsidR="00FA372C" w:rsidRPr="007E62BB" w:rsidRDefault="00FA372C" w:rsidP="007E62BB">
            <w:pPr>
              <w:widowControl w:val="0"/>
              <w:autoSpaceDE w:val="0"/>
              <w:autoSpaceDN w:val="0"/>
              <w:adjustRightInd w:val="0"/>
              <w:spacing w:after="0" w:line="240" w:lineRule="auto"/>
              <w:rPr>
                <w:rFonts w:ascii="Times New Roman" w:hAnsi="Times New Roman"/>
                <w:sz w:val="20"/>
                <w:szCs w:val="20"/>
              </w:rPr>
            </w:pPr>
            <w:r w:rsidRPr="007E62BB">
              <w:rPr>
                <w:rFonts w:ascii="Times New Roman" w:hAnsi="Times New Roman"/>
                <w:sz w:val="20"/>
                <w:szCs w:val="20"/>
              </w:rPr>
              <w:t>Вопросы для консультации</w:t>
            </w:r>
          </w:p>
        </w:tc>
      </w:tr>
    </w:tbl>
    <w:p w:rsidR="00FA372C" w:rsidRDefault="00FA372C" w:rsidP="00EB18BE">
      <w:pPr>
        <w:widowControl w:val="0"/>
        <w:autoSpaceDE w:val="0"/>
        <w:autoSpaceDN w:val="0"/>
        <w:adjustRightInd w:val="0"/>
        <w:spacing w:after="0" w:line="240" w:lineRule="auto"/>
        <w:rPr>
          <w:rFonts w:ascii="Times New Roman" w:hAnsi="Times New Roman"/>
          <w:sz w:val="20"/>
          <w:szCs w:val="20"/>
        </w:rPr>
      </w:pPr>
    </w:p>
    <w:p w:rsidR="00FA372C" w:rsidRDefault="00FA372C" w:rsidP="00EB18BE">
      <w:pPr>
        <w:widowControl w:val="0"/>
        <w:autoSpaceDE w:val="0"/>
        <w:autoSpaceDN w:val="0"/>
        <w:adjustRightInd w:val="0"/>
        <w:spacing w:after="0" w:line="240" w:lineRule="auto"/>
        <w:rPr>
          <w:rFonts w:ascii="Times New Roman" w:hAnsi="Times New Roman"/>
          <w:sz w:val="20"/>
          <w:szCs w:val="20"/>
        </w:rPr>
      </w:pPr>
    </w:p>
    <w:p w:rsidR="00FA372C" w:rsidRDefault="00FA372C" w:rsidP="00EB18BE">
      <w:pPr>
        <w:widowControl w:val="0"/>
        <w:autoSpaceDE w:val="0"/>
        <w:autoSpaceDN w:val="0"/>
        <w:adjustRightInd w:val="0"/>
        <w:spacing w:after="0" w:line="240" w:lineRule="auto"/>
        <w:rPr>
          <w:rFonts w:ascii="Times New Roman" w:hAnsi="Times New Roman"/>
          <w:sz w:val="20"/>
          <w:szCs w:val="20"/>
        </w:rPr>
      </w:pPr>
    </w:p>
    <w:p w:rsidR="00FA372C" w:rsidRDefault="00FA372C" w:rsidP="00EB18BE">
      <w:pPr>
        <w:widowControl w:val="0"/>
        <w:autoSpaceDE w:val="0"/>
        <w:autoSpaceDN w:val="0"/>
        <w:adjustRightInd w:val="0"/>
        <w:spacing w:after="0" w:line="240" w:lineRule="auto"/>
        <w:rPr>
          <w:rFonts w:ascii="Times New Roman" w:hAnsi="Times New Roman"/>
          <w:sz w:val="20"/>
          <w:szCs w:val="20"/>
        </w:rPr>
      </w:pPr>
    </w:p>
    <w:p w:rsidR="00FA372C" w:rsidRDefault="00FA372C" w:rsidP="00EB18BE">
      <w:pPr>
        <w:widowControl w:val="0"/>
        <w:autoSpaceDE w:val="0"/>
        <w:autoSpaceDN w:val="0"/>
        <w:adjustRightInd w:val="0"/>
        <w:spacing w:after="0" w:line="240" w:lineRule="auto"/>
        <w:rPr>
          <w:rFonts w:ascii="Times New Roman" w:hAnsi="Times New Roman"/>
          <w:sz w:val="20"/>
          <w:szCs w:val="20"/>
        </w:rPr>
      </w:pPr>
    </w:p>
    <w:p w:rsidR="00FA372C" w:rsidRDefault="00FA372C"/>
    <w:sectPr w:rsidR="00FA372C" w:rsidSect="00283D7B">
      <w:pgSz w:w="16838" w:h="11906" w:orient="landscape"/>
      <w:pgMar w:top="539" w:right="1134" w:bottom="719"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8BE"/>
    <w:rsid w:val="00007BC7"/>
    <w:rsid w:val="00065243"/>
    <w:rsid w:val="000667DE"/>
    <w:rsid w:val="000C6139"/>
    <w:rsid w:val="000D1F34"/>
    <w:rsid w:val="00230BC1"/>
    <w:rsid w:val="00283D7B"/>
    <w:rsid w:val="002A2D39"/>
    <w:rsid w:val="002F76C7"/>
    <w:rsid w:val="00437B5C"/>
    <w:rsid w:val="00440AD8"/>
    <w:rsid w:val="00523E6A"/>
    <w:rsid w:val="00531BB7"/>
    <w:rsid w:val="00532D5A"/>
    <w:rsid w:val="0055055E"/>
    <w:rsid w:val="00571E72"/>
    <w:rsid w:val="00580633"/>
    <w:rsid w:val="005918D2"/>
    <w:rsid w:val="005B095E"/>
    <w:rsid w:val="005C66BC"/>
    <w:rsid w:val="005F44B9"/>
    <w:rsid w:val="00661DD9"/>
    <w:rsid w:val="006774F1"/>
    <w:rsid w:val="00727288"/>
    <w:rsid w:val="00780BFB"/>
    <w:rsid w:val="007E62BB"/>
    <w:rsid w:val="007E6D7B"/>
    <w:rsid w:val="0081264A"/>
    <w:rsid w:val="00830BFA"/>
    <w:rsid w:val="00846350"/>
    <w:rsid w:val="008E0BF4"/>
    <w:rsid w:val="00932027"/>
    <w:rsid w:val="00995F3B"/>
    <w:rsid w:val="00A362B7"/>
    <w:rsid w:val="00AA1C8B"/>
    <w:rsid w:val="00AF6954"/>
    <w:rsid w:val="00B85EA7"/>
    <w:rsid w:val="00C51D68"/>
    <w:rsid w:val="00D40FE4"/>
    <w:rsid w:val="00D50980"/>
    <w:rsid w:val="00D86407"/>
    <w:rsid w:val="00DB1C4F"/>
    <w:rsid w:val="00E930C6"/>
    <w:rsid w:val="00EA03BD"/>
    <w:rsid w:val="00EB18BE"/>
    <w:rsid w:val="00FA372C"/>
    <w:rsid w:val="00FB0AC2"/>
    <w:rsid w:val="00FC4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B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8B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00887820">
      <w:marLeft w:val="0"/>
      <w:marRight w:val="0"/>
      <w:marTop w:val="0"/>
      <w:marBottom w:val="0"/>
      <w:divBdr>
        <w:top w:val="none" w:sz="0" w:space="0" w:color="auto"/>
        <w:left w:val="none" w:sz="0" w:space="0" w:color="auto"/>
        <w:bottom w:val="none" w:sz="0" w:space="0" w:color="auto"/>
        <w:right w:val="none" w:sz="0" w:space="0" w:color="auto"/>
      </w:divBdr>
    </w:div>
    <w:div w:id="2000887826">
      <w:marLeft w:val="0"/>
      <w:marRight w:val="0"/>
      <w:marTop w:val="0"/>
      <w:marBottom w:val="0"/>
      <w:divBdr>
        <w:top w:val="none" w:sz="0" w:space="0" w:color="auto"/>
        <w:left w:val="none" w:sz="0" w:space="0" w:color="auto"/>
        <w:bottom w:val="none" w:sz="0" w:space="0" w:color="auto"/>
        <w:right w:val="none" w:sz="0" w:space="0" w:color="auto"/>
      </w:divBdr>
      <w:divsChild>
        <w:div w:id="2000887823">
          <w:marLeft w:val="0"/>
          <w:marRight w:val="0"/>
          <w:marTop w:val="0"/>
          <w:marBottom w:val="0"/>
          <w:divBdr>
            <w:top w:val="none" w:sz="0" w:space="0" w:color="auto"/>
            <w:left w:val="none" w:sz="0" w:space="0" w:color="auto"/>
            <w:bottom w:val="none" w:sz="0" w:space="0" w:color="auto"/>
            <w:right w:val="none" w:sz="0" w:space="0" w:color="auto"/>
          </w:divBdr>
          <w:divsChild>
            <w:div w:id="2000887825">
              <w:marLeft w:val="0"/>
              <w:marRight w:val="0"/>
              <w:marTop w:val="0"/>
              <w:marBottom w:val="0"/>
              <w:divBdr>
                <w:top w:val="none" w:sz="0" w:space="0" w:color="auto"/>
                <w:left w:val="none" w:sz="0" w:space="0" w:color="auto"/>
                <w:bottom w:val="none" w:sz="0" w:space="0" w:color="auto"/>
                <w:right w:val="none" w:sz="0" w:space="0" w:color="auto"/>
              </w:divBdr>
              <w:divsChild>
                <w:div w:id="2000887822">
                  <w:marLeft w:val="-113"/>
                  <w:marRight w:val="-113"/>
                  <w:marTop w:val="0"/>
                  <w:marBottom w:val="0"/>
                  <w:divBdr>
                    <w:top w:val="none" w:sz="0" w:space="0" w:color="auto"/>
                    <w:left w:val="none" w:sz="0" w:space="0" w:color="auto"/>
                    <w:bottom w:val="none" w:sz="0" w:space="0" w:color="auto"/>
                    <w:right w:val="none" w:sz="0" w:space="0" w:color="auto"/>
                  </w:divBdr>
                  <w:divsChild>
                    <w:div w:id="2000887824">
                      <w:marLeft w:val="0"/>
                      <w:marRight w:val="0"/>
                      <w:marTop w:val="0"/>
                      <w:marBottom w:val="0"/>
                      <w:divBdr>
                        <w:top w:val="none" w:sz="0" w:space="0" w:color="auto"/>
                        <w:left w:val="none" w:sz="0" w:space="0" w:color="auto"/>
                        <w:bottom w:val="none" w:sz="0" w:space="0" w:color="auto"/>
                        <w:right w:val="none" w:sz="0" w:space="0" w:color="auto"/>
                      </w:divBdr>
                      <w:divsChild>
                        <w:div w:id="2000887819">
                          <w:marLeft w:val="0"/>
                          <w:marRight w:val="0"/>
                          <w:marTop w:val="0"/>
                          <w:marBottom w:val="0"/>
                          <w:divBdr>
                            <w:top w:val="none" w:sz="0" w:space="0" w:color="auto"/>
                            <w:left w:val="none" w:sz="0" w:space="0" w:color="auto"/>
                            <w:bottom w:val="none" w:sz="0" w:space="0" w:color="auto"/>
                            <w:right w:val="none" w:sz="0" w:space="0" w:color="auto"/>
                          </w:divBdr>
                          <w:divsChild>
                            <w:div w:id="20008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354</TotalTime>
  <Pages>25</Pages>
  <Words>11582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2015-11-03T09:24:00Z</dcterms:created>
  <dcterms:modified xsi:type="dcterms:W3CDTF">2015-12-13T19:33:00Z</dcterms:modified>
</cp:coreProperties>
</file>