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2F" w:rsidRPr="00E401BF" w:rsidRDefault="00780A2F" w:rsidP="00C45392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Courier New" w:hAnsi="Courier New" w:cs="Courier New"/>
          <w:b/>
          <w:bCs/>
        </w:rPr>
      </w:pPr>
      <w:r w:rsidRPr="00E401BF">
        <w:rPr>
          <w:rFonts w:ascii="Courier New" w:hAnsi="Courier New" w:cs="Courier New"/>
          <w:b/>
          <w:bCs/>
        </w:rPr>
        <w:t>АДМИНИСТРАЦИЯ</w:t>
      </w:r>
    </w:p>
    <w:p w:rsidR="00780A2F" w:rsidRPr="00E401BF" w:rsidRDefault="00780A2F" w:rsidP="00C45392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Courier New" w:hAnsi="Courier New" w:cs="Courier New"/>
          <w:b/>
          <w:bCs/>
        </w:rPr>
      </w:pPr>
      <w:r w:rsidRPr="00E401BF">
        <w:rPr>
          <w:rFonts w:ascii="Courier New" w:hAnsi="Courier New" w:cs="Courier New"/>
          <w:b/>
          <w:bCs/>
        </w:rPr>
        <w:t>МО «СВЕТЛОВСКИЙ ГОРОДСКОЙ ОКРУГ»</w:t>
      </w:r>
    </w:p>
    <w:p w:rsidR="00780A2F" w:rsidRPr="00E401BF" w:rsidRDefault="00780A2F" w:rsidP="00C45392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Courier New" w:hAnsi="Courier New" w:cs="Courier New"/>
          <w:b/>
          <w:bCs/>
        </w:rPr>
      </w:pPr>
      <w:r w:rsidRPr="00E401BF">
        <w:rPr>
          <w:rFonts w:ascii="Courier New" w:hAnsi="Courier New" w:cs="Courier New"/>
          <w:b/>
          <w:bCs/>
        </w:rPr>
        <w:t xml:space="preserve">МУНИЦИПАЛЬНОЕ </w:t>
      </w:r>
      <w:r>
        <w:rPr>
          <w:rFonts w:ascii="Courier New" w:hAnsi="Courier New" w:cs="Courier New"/>
          <w:b/>
          <w:bCs/>
        </w:rPr>
        <w:t>БЮДЖЕТНОЕ О</w:t>
      </w:r>
      <w:r w:rsidRPr="00E401BF">
        <w:rPr>
          <w:rFonts w:ascii="Courier New" w:hAnsi="Courier New" w:cs="Courier New"/>
          <w:b/>
          <w:bCs/>
        </w:rPr>
        <w:t>БРАЗОВАТЕЛЬНОЕ УЧРЕЖДЕНИЕ</w:t>
      </w:r>
    </w:p>
    <w:p w:rsidR="00780A2F" w:rsidRDefault="00780A2F" w:rsidP="00C45392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Courier New" w:hAnsi="Courier New" w:cs="Courier New"/>
          <w:b/>
          <w:bCs/>
        </w:rPr>
      </w:pPr>
      <w:r w:rsidRPr="00E401BF">
        <w:rPr>
          <w:rFonts w:ascii="Courier New" w:hAnsi="Courier New" w:cs="Courier New"/>
          <w:b/>
          <w:bCs/>
        </w:rPr>
        <w:t>СРЕДНЯЯ ОБЩЕОБРАЗОВАТЕЛЬНАЯ ШКОЛА № 3</w:t>
      </w:r>
    </w:p>
    <w:p w:rsidR="00780A2F" w:rsidRDefault="00780A2F" w:rsidP="00C45392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Courier New" w:hAnsi="Courier New" w:cs="Courier New"/>
          <w:b/>
          <w:bCs/>
        </w:rPr>
      </w:pPr>
    </w:p>
    <w:p w:rsidR="00780A2F" w:rsidRDefault="00780A2F" w:rsidP="00C45392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Courier New" w:hAnsi="Courier New" w:cs="Courier New"/>
          <w:b/>
          <w:bCs/>
        </w:rPr>
      </w:pPr>
    </w:p>
    <w:p w:rsidR="00780A2F" w:rsidRDefault="00780A2F" w:rsidP="00C45392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РАССМОТРЕНА                                   СОГЛАСОВАНА                           УТВЕРЖДАЮ</w:t>
      </w:r>
    </w:p>
    <w:p w:rsidR="00780A2F" w:rsidRDefault="00780A2F" w:rsidP="00C45392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на заседании                            на методическом совете               Директор МБОУ СОШ № 3</w:t>
      </w:r>
    </w:p>
    <w:p w:rsidR="00780A2F" w:rsidRDefault="00780A2F" w:rsidP="00C45392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ШМО учителей                           (протокол № 1 от 29.08.13 г.)    (приказ №258/од от 29.08.13.)</w:t>
      </w:r>
    </w:p>
    <w:p w:rsidR="00780A2F" w:rsidRDefault="00780A2F" w:rsidP="00C45392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предметов                              Председатель методического      </w:t>
      </w:r>
    </w:p>
    <w:p w:rsidR="00780A2F" w:rsidRDefault="00780A2F" w:rsidP="00C45392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эстетического цикла,                   совета                                ___________Л.В. Ракович   </w:t>
      </w:r>
    </w:p>
    <w:p w:rsidR="00780A2F" w:rsidRDefault="00780A2F" w:rsidP="00C45392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общетехнических дисциплин,</w:t>
      </w:r>
    </w:p>
    <w:p w:rsidR="00780A2F" w:rsidRDefault="00780A2F" w:rsidP="00C45392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физкультуры и ОБЖ.                     ____________ Н.А. Нетесова</w:t>
      </w:r>
    </w:p>
    <w:p w:rsidR="00780A2F" w:rsidRDefault="00780A2F" w:rsidP="00C45392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(протокол № 1 от 27.08.13 г.) </w:t>
      </w:r>
    </w:p>
    <w:p w:rsidR="00780A2F" w:rsidRDefault="00780A2F" w:rsidP="00C45392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Руководитель ШМО                       </w:t>
      </w:r>
    </w:p>
    <w:p w:rsidR="00780A2F" w:rsidRDefault="00780A2F" w:rsidP="00C45392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both"/>
        <w:rPr>
          <w:rFonts w:ascii="Courier New" w:hAnsi="Courier New" w:cs="Courier New"/>
          <w:b/>
          <w:bCs/>
        </w:rPr>
      </w:pPr>
    </w:p>
    <w:p w:rsidR="00780A2F" w:rsidRDefault="00780A2F" w:rsidP="00C45392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___________ И.Л. Кариневская                  </w:t>
      </w:r>
    </w:p>
    <w:p w:rsidR="00780A2F" w:rsidRDefault="00780A2F" w:rsidP="00C45392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Courier New" w:hAnsi="Courier New" w:cs="Courier New"/>
          <w:b/>
          <w:bCs/>
        </w:rPr>
      </w:pPr>
    </w:p>
    <w:p w:rsidR="00780A2F" w:rsidRPr="00E401BF" w:rsidRDefault="00780A2F" w:rsidP="00C45392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РАБОЧАЯ </w:t>
      </w:r>
      <w:r w:rsidRPr="00E401BF">
        <w:rPr>
          <w:rFonts w:ascii="Arial" w:hAnsi="Arial" w:cs="Arial"/>
          <w:b/>
          <w:bCs/>
          <w:sz w:val="44"/>
          <w:szCs w:val="44"/>
        </w:rPr>
        <w:t>ПРОГРАММА</w:t>
      </w:r>
    </w:p>
    <w:p w:rsidR="00780A2F" w:rsidRPr="00E401BF" w:rsidRDefault="00780A2F" w:rsidP="00C45392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ПО </w:t>
      </w:r>
      <w:r>
        <w:rPr>
          <w:rFonts w:ascii="Arial" w:hAnsi="Arial" w:cs="Arial"/>
          <w:b/>
          <w:bCs/>
          <w:sz w:val="44"/>
          <w:szCs w:val="44"/>
          <w:u w:val="single"/>
        </w:rPr>
        <w:t>ЧЕРЧЕНИЮ</w:t>
      </w:r>
      <w:r>
        <w:rPr>
          <w:rFonts w:ascii="Arial" w:hAnsi="Arial" w:cs="Arial"/>
          <w:b/>
          <w:bCs/>
          <w:sz w:val="44"/>
          <w:szCs w:val="44"/>
        </w:rPr>
        <w:t xml:space="preserve">, 8 </w:t>
      </w:r>
      <w:r w:rsidRPr="00E401BF">
        <w:rPr>
          <w:rFonts w:ascii="Arial" w:hAnsi="Arial" w:cs="Arial"/>
          <w:b/>
          <w:bCs/>
          <w:sz w:val="44"/>
          <w:szCs w:val="44"/>
        </w:rPr>
        <w:t>КЛАСС</w:t>
      </w:r>
      <w:r>
        <w:rPr>
          <w:rFonts w:ascii="Arial" w:hAnsi="Arial" w:cs="Arial"/>
          <w:b/>
          <w:bCs/>
          <w:sz w:val="44"/>
          <w:szCs w:val="44"/>
        </w:rPr>
        <w:t xml:space="preserve"> </w:t>
      </w:r>
    </w:p>
    <w:p w:rsidR="00780A2F" w:rsidRDefault="00780A2F" w:rsidP="00C45392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(</w:t>
      </w:r>
      <w:r w:rsidRPr="00E401BF">
        <w:rPr>
          <w:rFonts w:ascii="Arial" w:hAnsi="Arial" w:cs="Arial"/>
          <w:b/>
          <w:bCs/>
          <w:sz w:val="44"/>
          <w:szCs w:val="44"/>
        </w:rPr>
        <w:t>ОЧНАЯ ФОРМА ОБУЧЕНИЯ</w:t>
      </w:r>
      <w:r>
        <w:rPr>
          <w:rFonts w:ascii="Arial" w:hAnsi="Arial" w:cs="Arial"/>
          <w:b/>
          <w:bCs/>
          <w:sz w:val="44"/>
          <w:szCs w:val="44"/>
        </w:rPr>
        <w:t>, базовый уровень,</w:t>
      </w:r>
    </w:p>
    <w:p w:rsidR="00780A2F" w:rsidRPr="000306D6" w:rsidRDefault="00780A2F" w:rsidP="00C45392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2013-2014 учебный год</w:t>
      </w:r>
      <w:r w:rsidRPr="00E401BF">
        <w:rPr>
          <w:rFonts w:ascii="Arial" w:hAnsi="Arial" w:cs="Arial"/>
          <w:b/>
          <w:bCs/>
          <w:sz w:val="44"/>
          <w:szCs w:val="44"/>
        </w:rPr>
        <w:t>)</w:t>
      </w:r>
    </w:p>
    <w:p w:rsidR="00780A2F" w:rsidRDefault="00780A2F" w:rsidP="00C45392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rPr>
          <w:rFonts w:ascii="Arial" w:hAnsi="Arial" w:cs="Arial"/>
          <w:b/>
          <w:bCs/>
          <w:sz w:val="44"/>
          <w:szCs w:val="44"/>
        </w:rPr>
      </w:pPr>
    </w:p>
    <w:p w:rsidR="00780A2F" w:rsidRPr="001413BC" w:rsidRDefault="00780A2F" w:rsidP="00C45392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Courier New" w:hAnsi="Courier New" w:cs="Courier New"/>
          <w:b/>
          <w:bCs/>
          <w:sz w:val="32"/>
          <w:szCs w:val="32"/>
        </w:rPr>
      </w:pPr>
      <w:r w:rsidRPr="001413BC">
        <w:rPr>
          <w:rFonts w:ascii="Courier New" w:hAnsi="Courier New" w:cs="Courier New"/>
          <w:b/>
          <w:bCs/>
          <w:sz w:val="32"/>
          <w:szCs w:val="32"/>
        </w:rPr>
        <w:t>Г.Светлый</w:t>
      </w:r>
    </w:p>
    <w:p w:rsidR="00780A2F" w:rsidRPr="001413BC" w:rsidRDefault="00780A2F" w:rsidP="00C45392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Courier New" w:hAnsi="Courier New" w:cs="Courier New"/>
          <w:b/>
          <w:bCs/>
          <w:sz w:val="32"/>
          <w:szCs w:val="32"/>
        </w:rPr>
      </w:pPr>
      <w:r w:rsidRPr="001413BC">
        <w:rPr>
          <w:rFonts w:ascii="Courier New" w:hAnsi="Courier New" w:cs="Courier New"/>
          <w:b/>
          <w:bCs/>
          <w:sz w:val="32"/>
          <w:szCs w:val="32"/>
        </w:rPr>
        <w:t xml:space="preserve">  2013 г.</w:t>
      </w:r>
    </w:p>
    <w:p w:rsidR="00780A2F" w:rsidRPr="001413BC" w:rsidRDefault="00780A2F" w:rsidP="00E31110">
      <w:pPr>
        <w:pStyle w:val="NoSpacing"/>
        <w:rPr>
          <w:b/>
          <w:bCs/>
        </w:rPr>
      </w:pPr>
      <w:r w:rsidRPr="00E05A39">
        <w:rPr>
          <w:b/>
          <w:bCs/>
        </w:rPr>
        <w:t xml:space="preserve">        </w:t>
      </w:r>
      <w:r w:rsidRPr="001413BC">
        <w:rPr>
          <w:b/>
          <w:bCs/>
        </w:rPr>
        <w:t xml:space="preserve">                      </w:t>
      </w:r>
    </w:p>
    <w:p w:rsidR="00780A2F" w:rsidRPr="001413BC" w:rsidRDefault="00780A2F" w:rsidP="00E31110">
      <w:pPr>
        <w:pStyle w:val="NoSpacing"/>
        <w:rPr>
          <w:b/>
          <w:bCs/>
        </w:rPr>
      </w:pPr>
    </w:p>
    <w:p w:rsidR="00780A2F" w:rsidRPr="001413BC" w:rsidRDefault="00780A2F" w:rsidP="00E31110">
      <w:pPr>
        <w:pStyle w:val="NoSpacing"/>
        <w:rPr>
          <w:b/>
          <w:bCs/>
        </w:rPr>
      </w:pPr>
    </w:p>
    <w:p w:rsidR="00780A2F" w:rsidRPr="001413BC" w:rsidRDefault="00780A2F" w:rsidP="00E31110">
      <w:pPr>
        <w:pStyle w:val="NoSpacing"/>
        <w:rPr>
          <w:b/>
          <w:bCs/>
        </w:rPr>
      </w:pPr>
    </w:p>
    <w:p w:rsidR="00780A2F" w:rsidRPr="001413BC" w:rsidRDefault="00780A2F" w:rsidP="00E31110">
      <w:pPr>
        <w:pStyle w:val="NoSpacing"/>
        <w:rPr>
          <w:b/>
          <w:bCs/>
        </w:rPr>
      </w:pPr>
    </w:p>
    <w:p w:rsidR="00780A2F" w:rsidRPr="001413BC" w:rsidRDefault="00780A2F" w:rsidP="00E31110">
      <w:pPr>
        <w:pStyle w:val="NoSpacing"/>
        <w:rPr>
          <w:b/>
          <w:bCs/>
        </w:rPr>
      </w:pPr>
      <w:r>
        <w:rPr>
          <w:b/>
          <w:bCs/>
        </w:rPr>
        <w:t xml:space="preserve">       </w:t>
      </w:r>
    </w:p>
    <w:p w:rsidR="00780A2F" w:rsidRPr="001413BC" w:rsidRDefault="00780A2F" w:rsidP="00E31110">
      <w:pPr>
        <w:pStyle w:val="NoSpacing"/>
        <w:rPr>
          <w:b/>
          <w:bCs/>
        </w:rPr>
      </w:pPr>
    </w:p>
    <w:p w:rsidR="00780A2F" w:rsidRPr="001413BC" w:rsidRDefault="00780A2F" w:rsidP="00E31110">
      <w:pPr>
        <w:pStyle w:val="NoSpacing"/>
        <w:rPr>
          <w:b/>
          <w:bCs/>
        </w:rPr>
      </w:pPr>
    </w:p>
    <w:p w:rsidR="00780A2F" w:rsidRPr="001413BC" w:rsidRDefault="00780A2F" w:rsidP="00E31110">
      <w:pPr>
        <w:pStyle w:val="NoSpacing"/>
        <w:rPr>
          <w:b/>
          <w:bCs/>
        </w:rPr>
      </w:pPr>
      <w:r>
        <w:rPr>
          <w:b/>
          <w:bCs/>
        </w:rPr>
        <w:t xml:space="preserve">     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    </w:t>
      </w:r>
      <w:r w:rsidRPr="00E05A39">
        <w:rPr>
          <w:b/>
          <w:bCs/>
        </w:rPr>
        <w:t xml:space="preserve"> </w:t>
      </w:r>
    </w:p>
    <w:p w:rsidR="00780A2F" w:rsidRPr="00D27D62" w:rsidRDefault="00780A2F" w:rsidP="00D27D6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>Примерные нормы оценки знаний и умений учащихся по черчению.</w:t>
      </w:r>
    </w:p>
    <w:p w:rsidR="00780A2F" w:rsidRPr="00D27D62" w:rsidRDefault="00780A2F" w:rsidP="00D27D62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80A2F" w:rsidRPr="00D27D62" w:rsidRDefault="00780A2F" w:rsidP="00D27D62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27D62">
        <w:rPr>
          <w:rFonts w:ascii="Times New Roman" w:hAnsi="Times New Roman" w:cs="Times New Roman"/>
          <w:i/>
          <w:iCs/>
          <w:sz w:val="24"/>
          <w:szCs w:val="24"/>
        </w:rPr>
        <w:t>Нормы оценок при устной проверке знаний.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27D62">
        <w:rPr>
          <w:rFonts w:ascii="Times New Roman" w:hAnsi="Times New Roman" w:cs="Times New Roman"/>
          <w:sz w:val="24"/>
          <w:szCs w:val="24"/>
        </w:rPr>
        <w:t xml:space="preserve">тавится, когда ученик:     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-полностью овладел программным материалом, ясно представляет форму предметов по их изображениям, твердо знает правила построения изображений, условности и обозначения на них.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-дает четкий и правильный ответ, изложенный в логической последовательности с использованием принятой терминологии.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-не делает ошибок, но может допустить неточности по невнимательности при чтении чертежей, которые легко исправляет по требованию учителя.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ставится, когда ученик: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-полностью овладел программным материалом, знает правила построения изображений, необходимые условности, но чертежи читает с небольшими неточностями.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-при чтении чертежей допускает неполноту ответа и ошибки второстепенного характера, исправления которых осуществляет с помощью учителя.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ставится, когда ученик: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-знает нетвердо основной материал, но усвоил большинство  условностей и обозначений на изображениях.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-ответ дает не полный.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-чертежи читает неуверенно, требует постоянной помощи учителя и частичного применения средств наглядности.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ставится, когда ученик: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-обнаруживает незнание или непонимание большей или наиболее важной части учебного материала.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 xml:space="preserve">-ответы строит несвязно, допускает существенные ошибки, не может исправить их даже с помощью учителя. 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>Оценка «1»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Ставится, когда ученик: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-не знает ответа и не пытается его сформулировать.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Нормы оценок при проверке графических работ</w:t>
      </w:r>
      <w:r w:rsidRPr="00D27D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D27D62">
        <w:rPr>
          <w:rFonts w:ascii="Times New Roman" w:hAnsi="Times New Roman" w:cs="Times New Roman"/>
          <w:sz w:val="24"/>
          <w:szCs w:val="24"/>
        </w:rPr>
        <w:t>ставится, когда ученик: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-самостоятельно, тщательно и своевременно выполняет графические работы;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-ошибки в изображениях не делает, но может допустить незначительные неточности и описки.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  <w:r w:rsidRPr="00D27D62">
        <w:rPr>
          <w:rFonts w:ascii="Times New Roman" w:hAnsi="Times New Roman" w:cs="Times New Roman"/>
          <w:sz w:val="24"/>
          <w:szCs w:val="24"/>
        </w:rPr>
        <w:t xml:space="preserve"> ставится, когда ученик: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-выполняет чертежи самостоятельно, испытывая при этом небольшие затруднения;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-при выполнении чертежей допускает ошибки второстепенного характера, которые исправляет после замечания учителя и устраняет их самостоятельно без дополнительных пояснений.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 w:rsidRPr="00D27D62">
        <w:rPr>
          <w:rFonts w:ascii="Times New Roman" w:hAnsi="Times New Roman" w:cs="Times New Roman"/>
          <w:sz w:val="24"/>
          <w:szCs w:val="24"/>
        </w:rPr>
        <w:t xml:space="preserve"> ставится, когда ученик: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-выполняет чертежи неуверенно, но соблюдает основные правила их оформления,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-обязательные работы, предусмотренные программой, выполняет не вполне своевременно;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-чертежи выполняет небрежно;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-допускает существенные ошибки, которые исправляет с помощью учителя.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 w:rsidRPr="00D27D62">
        <w:rPr>
          <w:rFonts w:ascii="Times New Roman" w:hAnsi="Times New Roman" w:cs="Times New Roman"/>
          <w:sz w:val="24"/>
          <w:szCs w:val="24"/>
        </w:rPr>
        <w:t xml:space="preserve"> ставится, когда ученик: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-выполняет чертежи с грубыми ошибками;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-выполняет менее 40% от всей графической работы.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>Оценка «1</w:t>
      </w:r>
      <w:r w:rsidRPr="00D27D62">
        <w:rPr>
          <w:rFonts w:ascii="Times New Roman" w:hAnsi="Times New Roman" w:cs="Times New Roman"/>
          <w:sz w:val="24"/>
          <w:szCs w:val="24"/>
        </w:rPr>
        <w:t>» ставится, когда ученик: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-не выполнил задание.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Применение рекомендуемых критериев не освобождает учителя от обязанности  учитывать индивидуальные особенности своих учеников.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0A2F" w:rsidRPr="00D27D62" w:rsidRDefault="00780A2F" w:rsidP="00E3111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черчению на 2013 -2014  учебный год</w:t>
      </w:r>
    </w:p>
    <w:p w:rsidR="00780A2F" w:rsidRPr="00D27D62" w:rsidRDefault="00780A2F" w:rsidP="00E3111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>8-9 классы (базовый уровень)</w:t>
      </w:r>
    </w:p>
    <w:p w:rsidR="00780A2F" w:rsidRPr="00D27D62" w:rsidRDefault="00780A2F" w:rsidP="00E3111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1)     Пояснительная записка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Рабочая программа составлена на основании программы общеобразовательных учреждений «Технология. Трудовое обучение. 5-11 классы» Москва. Просвещение. 2008 г. Раздел «Графика». Авторы: А.А.Павлова, В.Д.Симоненко. Из расчета 0,5 часа в неделю, всего 17 часов в год в 8 классе и 18 часов в 9 классе.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D27D62">
        <w:rPr>
          <w:rFonts w:ascii="Times New Roman" w:hAnsi="Times New Roman" w:cs="Times New Roman"/>
          <w:sz w:val="24"/>
          <w:szCs w:val="24"/>
        </w:rPr>
        <w:t xml:space="preserve"> данного курса является обучение учащихся графической грамоте и элементам графической культуры. Овладев базовым курсом в 8-9 классах, школьники должны научиться выполнять и читать комплексные чертежи (и эскизы) несложных деталей и сборочных единиц, их наглядные изображения; понимать и читать простейшие архитектурно-строительные чертежи кинематические и электрические схемы простых изделий.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 xml:space="preserve">Важнейшие задачи курса </w:t>
      </w:r>
      <w:r w:rsidRPr="00D27D62">
        <w:rPr>
          <w:rFonts w:ascii="Times New Roman" w:hAnsi="Times New Roman" w:cs="Times New Roman"/>
          <w:sz w:val="24"/>
          <w:szCs w:val="24"/>
        </w:rPr>
        <w:t>– развитие образного мышления учащихся и ознакомление их с процессом проектирования, осуществляемого средствами графики.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 xml:space="preserve">В процессе изучения графики надо научить школьников аккуратно работать, правильно организовывать рабочее место, рационально применять чертежные и измерительные инструменты, владеть наиболее простыми приёмами работы с красками. 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Большая часть учебного времени выделяется на упражнения и самостоятельную работу. Наряду с репродуктивными методами обучения необходимо использовать методы проблемного обучения, вовлекая школьников в процесс сотворчества.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 xml:space="preserve">Изучение теоретического материала должно гармонично сочетаться с выполнение обязательных графических работ. Конкретный материал подбирает для них учитель, руководствуясь данным  в программе примерным распределением часов. Очерёдность и сроки выполнения работ также определяет учитель. 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 xml:space="preserve">Следует уделять большое внимание развитию самостоятельности учащихся в приобретении знаний.  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Учителю необходимо стремиться к тому, чтобы задачи и упражнения носили творческий характер.  Объекты для графических работ подбираются, когда это возможно, в тесной связи с учителями, преподающими другие разделы образовательной области (технологии).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 xml:space="preserve">В процессе обучения графики необходимо использовать учебные наглядные пособия: таблицы, модели, детали, различные изделия, чертежи и так далее. 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Все графические работы нужно выполнять  с соблюдением правил и техники оформление, установленных стандартами.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Графические работы следует выполнять на отдельных листах соответствующих стандартных форматов, а затем сброшюровать и подшить в альбом. Тренировочные и фронтальные упражнения надо выполнять в рабочих тетрадях формата А4  и на бумаге в клетку.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При обучении  графической грамоте учителю следует обратить особое внимание на гуманизацию учебного процесса, для создания обучающий деятельностной  среды, где система «Знания, умения, навыков» рассматривается не как цель, а как средство развития личности обучаемого, его творческого потенциала.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 xml:space="preserve"> Примечание</w:t>
      </w:r>
      <w:r w:rsidRPr="00D27D62">
        <w:rPr>
          <w:rFonts w:ascii="Times New Roman" w:hAnsi="Times New Roman" w:cs="Times New Roman"/>
          <w:sz w:val="24"/>
          <w:szCs w:val="24"/>
        </w:rPr>
        <w:t>: Контрольных работ по черчению не предусмотрено, т.к. они перешли в разряд графических работ, которые учитель выбирает из методического пособия по черчению (графические работы) автора В.В. Степаковой. Темы уроков могут меняться местами и не соответствовать порядку тем по учебнику. Возможны изменения в связи с форс-мажорными обстоятельствами.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2410"/>
        <w:gridCol w:w="7087"/>
      </w:tblGrid>
      <w:tr w:rsidR="00780A2F" w:rsidRPr="00D27D62">
        <w:trPr>
          <w:trHeight w:val="399"/>
        </w:trPr>
        <w:tc>
          <w:tcPr>
            <w:tcW w:w="4361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2410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087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780A2F" w:rsidRPr="00D27D62">
        <w:trPr>
          <w:trHeight w:val="1254"/>
        </w:trPr>
        <w:tc>
          <w:tcPr>
            <w:tcW w:w="4361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Базовая часть (обязательно)</w:t>
            </w:r>
          </w:p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Разделы 1</w:t>
            </w:r>
          </w:p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Разделы 2</w:t>
            </w:r>
          </w:p>
        </w:tc>
        <w:tc>
          <w:tcPr>
            <w:tcW w:w="2410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</w:t>
            </w:r>
          </w:p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87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D27D6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27D6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r w:rsidRPr="00D27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27D62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27D6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</w:t>
      </w:r>
      <w:r w:rsidRPr="00D27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27D6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D27D62">
        <w:rPr>
          <w:rFonts w:ascii="Times New Roman" w:hAnsi="Times New Roman" w:cs="Times New Roman"/>
          <w:b/>
          <w:bCs/>
          <w:sz w:val="24"/>
          <w:szCs w:val="24"/>
        </w:rPr>
        <w:t>8 класс.</w:t>
      </w:r>
      <w:r w:rsidRPr="00D27D6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780A2F" w:rsidRPr="00D27D62" w:rsidRDefault="00780A2F" w:rsidP="00E3111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3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6"/>
        <w:gridCol w:w="6376"/>
        <w:gridCol w:w="993"/>
        <w:gridCol w:w="5953"/>
      </w:tblGrid>
      <w:tr w:rsidR="00780A2F" w:rsidRPr="00D27D62">
        <w:trPr>
          <w:trHeight w:val="266"/>
        </w:trPr>
        <w:tc>
          <w:tcPr>
            <w:tcW w:w="536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376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Кол-во.час</w:t>
            </w:r>
          </w:p>
        </w:tc>
        <w:tc>
          <w:tcPr>
            <w:tcW w:w="5953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80A2F" w:rsidRPr="00D27D62">
        <w:trPr>
          <w:trHeight w:val="545"/>
        </w:trPr>
        <w:tc>
          <w:tcPr>
            <w:tcW w:w="536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6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Основная задача - пробудить и развить интерес к графике</w:t>
            </w:r>
          </w:p>
        </w:tc>
      </w:tr>
      <w:tr w:rsidR="00780A2F" w:rsidRPr="00D27D62">
        <w:trPr>
          <w:trHeight w:val="811"/>
        </w:trPr>
        <w:tc>
          <w:tcPr>
            <w:tcW w:w="536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6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Техника черчение и правила выполнения чертежей</w:t>
            </w:r>
          </w:p>
        </w:tc>
        <w:tc>
          <w:tcPr>
            <w:tcW w:w="993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Самое трудное - преодолеть отсутствие аккуратности и терпения у некоторых учащихся</w:t>
            </w:r>
          </w:p>
        </w:tc>
      </w:tr>
      <w:tr w:rsidR="00780A2F" w:rsidRPr="00D27D62">
        <w:trPr>
          <w:trHeight w:val="278"/>
        </w:trPr>
        <w:tc>
          <w:tcPr>
            <w:tcW w:w="536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6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Формы и формообразование</w:t>
            </w:r>
          </w:p>
        </w:tc>
        <w:tc>
          <w:tcPr>
            <w:tcW w:w="993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Активно применять моделирование из пластилина, бумаги и др. материалов.</w:t>
            </w:r>
          </w:p>
        </w:tc>
      </w:tr>
      <w:tr w:rsidR="00780A2F" w:rsidRPr="00D27D62">
        <w:trPr>
          <w:trHeight w:val="545"/>
        </w:trPr>
        <w:tc>
          <w:tcPr>
            <w:tcW w:w="536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6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Метод проецирования. Проецирование и комплексные чертежи. Эскизы предметов.</w:t>
            </w:r>
          </w:p>
        </w:tc>
        <w:tc>
          <w:tcPr>
            <w:tcW w:w="993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Тема базовая для всего курса графики.</w:t>
            </w:r>
          </w:p>
        </w:tc>
      </w:tr>
      <w:tr w:rsidR="00780A2F" w:rsidRPr="00D27D62">
        <w:trPr>
          <w:trHeight w:val="1091"/>
        </w:trPr>
        <w:tc>
          <w:tcPr>
            <w:tcW w:w="536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6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Развёртки поверхностей ограничивающих геометрические тела и предметы простых форм.</w:t>
            </w:r>
          </w:p>
        </w:tc>
        <w:tc>
          <w:tcPr>
            <w:tcW w:w="993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Наибольший интерес у учащихся вызывает изготовление звёздчатых многогранников по их развёрткам</w:t>
            </w:r>
          </w:p>
        </w:tc>
      </w:tr>
      <w:tr w:rsidR="00780A2F" w:rsidRPr="00D27D62">
        <w:trPr>
          <w:trHeight w:val="545"/>
        </w:trPr>
        <w:tc>
          <w:tcPr>
            <w:tcW w:w="536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6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 xml:space="preserve">Аксонометрические проекции. </w:t>
            </w:r>
          </w:p>
        </w:tc>
        <w:tc>
          <w:tcPr>
            <w:tcW w:w="993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Перспектива на уровне начального знакомства.</w:t>
            </w:r>
          </w:p>
        </w:tc>
      </w:tr>
      <w:tr w:rsidR="00780A2F" w:rsidRPr="00D27D62">
        <w:trPr>
          <w:trHeight w:val="811"/>
        </w:trPr>
        <w:tc>
          <w:tcPr>
            <w:tcW w:w="536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6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Технический рисунок.</w:t>
            </w:r>
          </w:p>
        </w:tc>
        <w:tc>
          <w:tcPr>
            <w:tcW w:w="993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Различные приёмы  свето - теневой обработки и выполнение набросков – на уровне знакомства</w:t>
            </w:r>
          </w:p>
        </w:tc>
      </w:tr>
    </w:tbl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780A2F" w:rsidRPr="00D27D62" w:rsidRDefault="00780A2F" w:rsidP="00E3111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780A2F" w:rsidRPr="00D27D62" w:rsidRDefault="00780A2F" w:rsidP="00E311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9 класс.</w:t>
      </w:r>
    </w:p>
    <w:p w:rsidR="00780A2F" w:rsidRPr="00D27D62" w:rsidRDefault="00780A2F" w:rsidP="00E311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6"/>
        <w:gridCol w:w="6376"/>
        <w:gridCol w:w="993"/>
        <w:gridCol w:w="6095"/>
      </w:tblGrid>
      <w:tr w:rsidR="00780A2F" w:rsidRPr="00D27D62">
        <w:trPr>
          <w:trHeight w:val="267"/>
        </w:trPr>
        <w:tc>
          <w:tcPr>
            <w:tcW w:w="536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376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Кол-во.час</w:t>
            </w:r>
          </w:p>
        </w:tc>
        <w:tc>
          <w:tcPr>
            <w:tcW w:w="6095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80A2F" w:rsidRPr="00D27D62">
        <w:trPr>
          <w:trHeight w:val="267"/>
        </w:trPr>
        <w:tc>
          <w:tcPr>
            <w:tcW w:w="536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6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способах проецирования и техническом рисунке</w:t>
            </w:r>
          </w:p>
        </w:tc>
        <w:tc>
          <w:tcPr>
            <w:tcW w:w="993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Проводиться в форме игры</w:t>
            </w:r>
          </w:p>
        </w:tc>
      </w:tr>
      <w:tr w:rsidR="00780A2F" w:rsidRPr="00D27D62">
        <w:trPr>
          <w:trHeight w:val="267"/>
        </w:trPr>
        <w:tc>
          <w:tcPr>
            <w:tcW w:w="536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6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Пересечение простейших геометрических образов. Сечения.</w:t>
            </w:r>
          </w:p>
        </w:tc>
        <w:tc>
          <w:tcPr>
            <w:tcW w:w="993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Знакомство с секущей плоскостью. Использование методов проблемного изучения.</w:t>
            </w:r>
          </w:p>
        </w:tc>
      </w:tr>
      <w:tr w:rsidR="00780A2F" w:rsidRPr="00D27D62">
        <w:trPr>
          <w:trHeight w:val="267"/>
        </w:trPr>
        <w:tc>
          <w:tcPr>
            <w:tcW w:w="536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6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Разрезы.</w:t>
            </w:r>
          </w:p>
        </w:tc>
        <w:tc>
          <w:tcPr>
            <w:tcW w:w="993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Разрез как способ выявления внутреннего устройства предмета. Различие между сечением и разрезом.</w:t>
            </w:r>
          </w:p>
        </w:tc>
      </w:tr>
      <w:tr w:rsidR="00780A2F" w:rsidRPr="00D27D62">
        <w:trPr>
          <w:trHeight w:val="267"/>
        </w:trPr>
        <w:tc>
          <w:tcPr>
            <w:tcW w:w="536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6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Выполнение и чтение чертежей.</w:t>
            </w:r>
          </w:p>
        </w:tc>
        <w:tc>
          <w:tcPr>
            <w:tcW w:w="993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полученных в 8 классе.</w:t>
            </w:r>
          </w:p>
        </w:tc>
      </w:tr>
      <w:tr w:rsidR="00780A2F" w:rsidRPr="00D27D62">
        <w:trPr>
          <w:trHeight w:val="267"/>
        </w:trPr>
        <w:tc>
          <w:tcPr>
            <w:tcW w:w="536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6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Изделие и техническая информация о нем.</w:t>
            </w:r>
          </w:p>
        </w:tc>
        <w:tc>
          <w:tcPr>
            <w:tcW w:w="993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изделия, детали  и ее конструктивных элементах. Познакомить с эксплуатационными и техническими требованиями.  </w:t>
            </w:r>
          </w:p>
        </w:tc>
      </w:tr>
      <w:tr w:rsidR="00780A2F" w:rsidRPr="00D27D62">
        <w:trPr>
          <w:trHeight w:val="267"/>
        </w:trPr>
        <w:tc>
          <w:tcPr>
            <w:tcW w:w="536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6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Соединения деталей.</w:t>
            </w:r>
          </w:p>
        </w:tc>
        <w:tc>
          <w:tcPr>
            <w:tcW w:w="993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Уделить внимание правильным приемам измерения резьбы.</w:t>
            </w:r>
          </w:p>
        </w:tc>
      </w:tr>
      <w:tr w:rsidR="00780A2F" w:rsidRPr="00D27D62">
        <w:trPr>
          <w:trHeight w:val="267"/>
        </w:trPr>
        <w:tc>
          <w:tcPr>
            <w:tcW w:w="536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6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Сборочные чертежи.</w:t>
            </w:r>
          </w:p>
        </w:tc>
        <w:tc>
          <w:tcPr>
            <w:tcW w:w="993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Использование сборочных чертежей в конструировании и моделировании.</w:t>
            </w:r>
          </w:p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2F" w:rsidRPr="00D27D62">
        <w:trPr>
          <w:trHeight w:val="267"/>
        </w:trPr>
        <w:tc>
          <w:tcPr>
            <w:tcW w:w="536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6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993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Итоговое занятие за весь курс изучения предмета черчения.</w:t>
            </w:r>
          </w:p>
        </w:tc>
      </w:tr>
    </w:tbl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0A2F" w:rsidRDefault="00780A2F" w:rsidP="00E3111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A2F" w:rsidRDefault="00780A2F" w:rsidP="00E3111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A2F" w:rsidRDefault="00780A2F" w:rsidP="00E3111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A2F" w:rsidRDefault="00780A2F" w:rsidP="00E3111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A2F" w:rsidRDefault="00780A2F" w:rsidP="00E3111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A2F" w:rsidRDefault="00780A2F" w:rsidP="00E3111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A2F" w:rsidRDefault="00780A2F" w:rsidP="00E3111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A2F" w:rsidRPr="00D27D62" w:rsidRDefault="00780A2F" w:rsidP="00E3111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выпускников основной общеобразовательной школы.</w:t>
      </w:r>
    </w:p>
    <w:p w:rsidR="00780A2F" w:rsidRPr="00D27D62" w:rsidRDefault="00780A2F" w:rsidP="00E3111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>8 класс.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-приемы работы с чертежными инструментами;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-простейшие геометрические построения;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-приемы построения сопряжений;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-основные сведения о шрифте;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-правила выполнения чертежей;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-основы прямоугольного проецирования на 1, 2 и 3 взаимно перпендикулярные плоскости проекций;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-принципы построения наглядных изображений.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</w:t>
      </w:r>
      <w:r w:rsidRPr="00D27D62">
        <w:rPr>
          <w:rFonts w:ascii="Times New Roman" w:hAnsi="Times New Roman" w:cs="Times New Roman"/>
          <w:sz w:val="24"/>
          <w:szCs w:val="24"/>
        </w:rPr>
        <w:t>: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-анализировать форму предмета по чертежу, наглядному изображению, натуре и простейшим разверткам;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-осуществлять несложные преобразования формы и пространственного положения предметов и их частей;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-читать и выполнять виды на чертежах и эскизах;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-анализировать графический состав изображений;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-выбирать главный вид и оптимальное количество изображений;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-читать и выполнять наглядные изображения, аксонометрические проекции, технические рисунки и наброски;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-приводить примеры использования черчения в жизни, быту и профессиональной деятельности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человека.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Содержание изучаемого курса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8 класс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1)Введение.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Черчение как  учебный предмет. Для чего нам необходимы знания по черчению.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2)Организация рабочего места. Основные приемы работы.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Что необходимо иметь на уроке черчения.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 xml:space="preserve">3)Роль графического языка в передаче информации. 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Что такое графика? Основные виды графических изображений: комплексный чертеж, эскиз, технический рисунок, схема, диаграмма, график. Что объединяет многие виды графики и в чем их различия? Краткая история развития графики на нашей планете. Графика как средство развития творческих способностей.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4)Основные правила оформления чертежей.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Понятие о Единой Государственной системе Конструкторской Документации (ЕСКД). Типы линий. Шрифт: общие понятия; основные правила выполнения чертежного шрифта.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Форматы, рамка и основная надпись на чертежах. Нанесение размеров на чертежах. Масштаб.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5)Геометрические тела и информация о них.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Образование простейших геометрических тел: многогранников, призмы, пирамиды, конусов, цилиндра, шара. Анализ форм. Параметры формы и положения.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 xml:space="preserve">6)Методы  проецирования. Ортогональное проецирование и комплексные чертежи. Эскизы предметов. 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Идея метода проецирования. Ортогональное (прямоугольное) проецирование. Чертеж предмета на одной плоскости проекции, на двух взаимно перпендикулярных плоскостях.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Комплексный чертеж предмета в системе 3 плоскостей.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Основные виды: спереди, сверху, слева.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Построение третьего вида по 2 данным. Определение необходимого и достаточного количества видов. Выбор главного вида.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Назначение и использование эскизов. Правила выполнения эскизов. Отличия эскиза от чертежа.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5)Развертки поверхностей геометрических тел.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Определение понятия «развертка». Построение полных разверток поверхностей геометрических тел. Изготовление геометрических тел по разверткам. Примеры использования  разверток в жизни человека (одежда, обувь и т.д.)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6)Аксонометрические проекции.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Получение и построение аксонометрических проекций. Расположение осей. Оптимальные условия выбора того или иного вида аксонометрических проекций в зависимости от геометрической формы изображаемого предмета.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7)Технический рисунок.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Что такое технический рисунок и его отличия от аксонометрических проекций?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Передача объема и формы предметов. Техника оттенения: линейная штриховка, шраффировка, оттенение  точками.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Выполнение набросков.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2) Общая информация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9923"/>
      </w:tblGrid>
      <w:tr w:rsidR="00780A2F" w:rsidRPr="00D27D62"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3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Черчение.</w:t>
            </w:r>
          </w:p>
        </w:tc>
      </w:tr>
      <w:tr w:rsidR="00780A2F" w:rsidRPr="00D27D62"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9923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8а,  8б.</w:t>
            </w:r>
          </w:p>
        </w:tc>
      </w:tr>
      <w:tr w:rsidR="00780A2F" w:rsidRPr="00D27D62"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923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Кариневская И. Л.</w:t>
            </w:r>
          </w:p>
        </w:tc>
      </w:tr>
      <w:tr w:rsidR="00780A2F" w:rsidRPr="00D27D62"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9923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17ч.</w:t>
            </w:r>
          </w:p>
        </w:tc>
      </w:tr>
      <w:tr w:rsidR="00780A2F" w:rsidRPr="00D27D62"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3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2F" w:rsidRPr="00D27D62"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-графических работ</w:t>
            </w:r>
          </w:p>
        </w:tc>
        <w:tc>
          <w:tcPr>
            <w:tcW w:w="9923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0A2F" w:rsidRPr="00D27D62"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3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</w:tr>
      <w:tr w:rsidR="00780A2F" w:rsidRPr="00D27D62"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9923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учреждений (базовый уровень) Технология 5-11классы Москва «Просвещение» 2008г.</w:t>
            </w:r>
          </w:p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Авт. А.А.Павлова, В.Д.Симоненко.</w:t>
            </w:r>
          </w:p>
        </w:tc>
      </w:tr>
      <w:tr w:rsidR="00780A2F" w:rsidRPr="00D27D62">
        <w:trPr>
          <w:trHeight w:val="910"/>
        </w:trPr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Учебный комплекс для учащихся:</w:t>
            </w:r>
          </w:p>
        </w:tc>
        <w:tc>
          <w:tcPr>
            <w:tcW w:w="9923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2F" w:rsidRPr="00D27D62">
        <w:trPr>
          <w:trHeight w:val="839"/>
        </w:trPr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9923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Черчение.  Под редакцией В. В. Степаковой   Москва «Просвещение» 2009 г.</w:t>
            </w:r>
          </w:p>
        </w:tc>
      </w:tr>
      <w:tr w:rsidR="00780A2F" w:rsidRPr="00D27D62">
        <w:trPr>
          <w:trHeight w:val="670"/>
        </w:trPr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Дополнительна  литература</w:t>
            </w:r>
          </w:p>
        </w:tc>
        <w:tc>
          <w:tcPr>
            <w:tcW w:w="9923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Журналы «Школа и производство»</w:t>
            </w:r>
          </w:p>
        </w:tc>
      </w:tr>
      <w:tr w:rsidR="00780A2F" w:rsidRPr="00D27D62"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Электронные источники информации</w:t>
            </w:r>
          </w:p>
        </w:tc>
        <w:tc>
          <w:tcPr>
            <w:tcW w:w="9923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27D6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http://innarusskova.ru/publ/uroki_cherchenija/zanimatelnoe_cherchenie_v_9_klasse/4-1-0-2</w:t>
              </w:r>
            </w:hyperlink>
            <w:r w:rsidRPr="00D27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27D6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http://ngmg.khstu.ru/index.php/uchebnye-materialy/cherchenie/11-metodicheskie-ukazaniya2.html</w:t>
              </w:r>
            </w:hyperlink>
          </w:p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27D6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27D6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27D6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pedagogu</w:t>
              </w:r>
              <w:r w:rsidRPr="00D27D6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27D6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Pr="00D27D6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27D6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D27D6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27D6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news</w:t>
              </w:r>
              <w:r w:rsidRPr="00D27D6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/3</w:t>
              </w:r>
            </w:hyperlink>
          </w:p>
        </w:tc>
      </w:tr>
      <w:tr w:rsidR="00780A2F" w:rsidRPr="00D27D62"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9923" w:type="dxa"/>
          </w:tcPr>
          <w:p w:rsidR="00780A2F" w:rsidRPr="00D27D62" w:rsidRDefault="00780A2F" w:rsidP="00124E9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D27D62">
              <w:t>закон «Об образовании»</w:t>
            </w:r>
          </w:p>
        </w:tc>
      </w:tr>
      <w:tr w:rsidR="00780A2F" w:rsidRPr="00D27D62"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780A2F" w:rsidRPr="00D27D62" w:rsidRDefault="00780A2F" w:rsidP="00124E9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D27D62"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780A2F" w:rsidRPr="00D27D62"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780A2F" w:rsidRPr="00D27D62" w:rsidRDefault="00780A2F" w:rsidP="00124E9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D27D62"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780A2F" w:rsidRPr="00D27D62"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780A2F" w:rsidRPr="00D27D62" w:rsidRDefault="00780A2F" w:rsidP="00124E9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D27D62"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780A2F" w:rsidRPr="00D27D62"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780A2F" w:rsidRPr="00D27D62" w:rsidRDefault="00780A2F" w:rsidP="00124E9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D27D62">
              <w:rPr>
                <w:b/>
                <w:bCs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780A2F" w:rsidRPr="00D27D62"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780A2F" w:rsidRPr="00D27D62" w:rsidRDefault="00780A2F" w:rsidP="00124E9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D27D62">
              <w:rPr>
                <w:b/>
                <w:bCs/>
              </w:rPr>
              <w:t>Федеральный компонент государственного стандарта общего образования</w:t>
            </w:r>
          </w:p>
        </w:tc>
      </w:tr>
    </w:tbl>
    <w:p w:rsidR="00780A2F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0A2F" w:rsidRPr="00D27D62" w:rsidRDefault="00780A2F" w:rsidP="00D27D6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>3) Календарно - тематическое планирование уроков черчения в 8 классе.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135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930"/>
        <w:gridCol w:w="1843"/>
        <w:gridCol w:w="1985"/>
      </w:tblGrid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1985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Введение. Графические материалы, инструменты, принадлежности, их назначение.</w:t>
            </w:r>
          </w:p>
        </w:tc>
        <w:tc>
          <w:tcPr>
            <w:tcW w:w="1843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Графический язык и его место в передачи информации. Типы линий.</w:t>
            </w:r>
          </w:p>
        </w:tc>
        <w:tc>
          <w:tcPr>
            <w:tcW w:w="1843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Чертеж - конструкторский документ. Основные правила оформления чертежей.</w:t>
            </w:r>
          </w:p>
        </w:tc>
        <w:tc>
          <w:tcPr>
            <w:tcW w:w="1843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1 по теме: «Линии чертежа»</w:t>
            </w:r>
          </w:p>
        </w:tc>
        <w:tc>
          <w:tcPr>
            <w:tcW w:w="1843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Чертежный шрифт.</w:t>
            </w:r>
          </w:p>
        </w:tc>
        <w:tc>
          <w:tcPr>
            <w:tcW w:w="1843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Правила нанесения размеров на чертежах.</w:t>
            </w:r>
          </w:p>
        </w:tc>
        <w:tc>
          <w:tcPr>
            <w:tcW w:w="1843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Масштаб.</w:t>
            </w:r>
          </w:p>
        </w:tc>
        <w:tc>
          <w:tcPr>
            <w:tcW w:w="1843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5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0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2  по теме: «Чертеж плоской детали»</w:t>
            </w:r>
          </w:p>
        </w:tc>
        <w:tc>
          <w:tcPr>
            <w:tcW w:w="1843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0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Понятие о предмете и его форме.</w:t>
            </w:r>
          </w:p>
        </w:tc>
        <w:tc>
          <w:tcPr>
            <w:tcW w:w="1843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0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Прямоугольное (ортогональное) проецирование на 1 плоскость проекции.</w:t>
            </w:r>
          </w:p>
        </w:tc>
        <w:tc>
          <w:tcPr>
            <w:tcW w:w="1843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0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Проецирование на 2 и 3 взаимно - перпендикулярные плоскости проекции.</w:t>
            </w:r>
          </w:p>
        </w:tc>
        <w:tc>
          <w:tcPr>
            <w:tcW w:w="1843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30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Приемы деления окружностей на равные части.</w:t>
            </w:r>
          </w:p>
        </w:tc>
        <w:tc>
          <w:tcPr>
            <w:tcW w:w="1843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30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Способы построения видов на чертеже</w:t>
            </w:r>
          </w:p>
        </w:tc>
        <w:tc>
          <w:tcPr>
            <w:tcW w:w="1843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30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3 по теме: «Проецирование»</w:t>
            </w:r>
          </w:p>
        </w:tc>
        <w:tc>
          <w:tcPr>
            <w:tcW w:w="1843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30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Сопряжение.</w:t>
            </w:r>
          </w:p>
        </w:tc>
        <w:tc>
          <w:tcPr>
            <w:tcW w:w="1843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30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Виды и построения аксонометрических проекций.</w:t>
            </w:r>
          </w:p>
        </w:tc>
        <w:tc>
          <w:tcPr>
            <w:tcW w:w="1843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30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Технический рисунок и виды  оттенений формы детали.</w:t>
            </w:r>
          </w:p>
        </w:tc>
        <w:tc>
          <w:tcPr>
            <w:tcW w:w="1843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85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780A2F" w:rsidRPr="00D27D62" w:rsidRDefault="00780A2F" w:rsidP="00E31110">
      <w:pPr>
        <w:pStyle w:val="NoSpacing"/>
      </w:pPr>
    </w:p>
    <w:p w:rsidR="00780A2F" w:rsidRDefault="00780A2F" w:rsidP="00E31110">
      <w:pPr>
        <w:pStyle w:val="NoSpacing"/>
        <w:rPr>
          <w:lang w:val="en-US"/>
        </w:rPr>
      </w:pPr>
    </w:p>
    <w:p w:rsidR="00780A2F" w:rsidRPr="00E401BF" w:rsidRDefault="00780A2F" w:rsidP="00574E95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Courier New" w:hAnsi="Courier New" w:cs="Courier New"/>
          <w:b/>
          <w:bCs/>
        </w:rPr>
      </w:pPr>
      <w:r w:rsidRPr="00E401BF">
        <w:rPr>
          <w:rFonts w:ascii="Courier New" w:hAnsi="Courier New" w:cs="Courier New"/>
          <w:b/>
          <w:bCs/>
        </w:rPr>
        <w:t>АДМИНИСТРАЦИЯ</w:t>
      </w:r>
    </w:p>
    <w:p w:rsidR="00780A2F" w:rsidRPr="00E401BF" w:rsidRDefault="00780A2F" w:rsidP="00574E95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Courier New" w:hAnsi="Courier New" w:cs="Courier New"/>
          <w:b/>
          <w:bCs/>
        </w:rPr>
      </w:pPr>
      <w:r w:rsidRPr="00E401BF">
        <w:rPr>
          <w:rFonts w:ascii="Courier New" w:hAnsi="Courier New" w:cs="Courier New"/>
          <w:b/>
          <w:bCs/>
        </w:rPr>
        <w:t>МО «СВЕТЛОВСКИЙ ГОРОДСКОЙ ОКРУГ»</w:t>
      </w:r>
    </w:p>
    <w:p w:rsidR="00780A2F" w:rsidRPr="00E401BF" w:rsidRDefault="00780A2F" w:rsidP="00574E95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Courier New" w:hAnsi="Courier New" w:cs="Courier New"/>
          <w:b/>
          <w:bCs/>
        </w:rPr>
      </w:pPr>
      <w:r w:rsidRPr="00E401BF">
        <w:rPr>
          <w:rFonts w:ascii="Courier New" w:hAnsi="Courier New" w:cs="Courier New"/>
          <w:b/>
          <w:bCs/>
        </w:rPr>
        <w:t xml:space="preserve">МУНИЦИПАЛЬНОЕ </w:t>
      </w:r>
      <w:r>
        <w:rPr>
          <w:rFonts w:ascii="Courier New" w:hAnsi="Courier New" w:cs="Courier New"/>
          <w:b/>
          <w:bCs/>
        </w:rPr>
        <w:t xml:space="preserve">БЮДЖЕТНОЕ </w:t>
      </w:r>
      <w:r w:rsidRPr="00E401BF">
        <w:rPr>
          <w:rFonts w:ascii="Courier New" w:hAnsi="Courier New" w:cs="Courier New"/>
          <w:b/>
          <w:bCs/>
        </w:rPr>
        <w:t>ОБРАЗОВАТЕЛЬНОЕ УЧРЕЖДЕНИЕ</w:t>
      </w:r>
    </w:p>
    <w:p w:rsidR="00780A2F" w:rsidRDefault="00780A2F" w:rsidP="00574E95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Courier New" w:hAnsi="Courier New" w:cs="Courier New"/>
          <w:b/>
          <w:bCs/>
        </w:rPr>
      </w:pPr>
      <w:r w:rsidRPr="00E401BF">
        <w:rPr>
          <w:rFonts w:ascii="Courier New" w:hAnsi="Courier New" w:cs="Courier New"/>
          <w:b/>
          <w:bCs/>
        </w:rPr>
        <w:t>СРЕДНЯЯ ОБЩЕОБРАЗОВАТЕЛЬНАЯ ШКОЛА № 3</w:t>
      </w:r>
    </w:p>
    <w:p w:rsidR="00780A2F" w:rsidRDefault="00780A2F" w:rsidP="00574E95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Courier New" w:hAnsi="Courier New" w:cs="Courier New"/>
          <w:b/>
          <w:bCs/>
        </w:rPr>
      </w:pPr>
    </w:p>
    <w:p w:rsidR="00780A2F" w:rsidRDefault="00780A2F" w:rsidP="00574E95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Courier New" w:hAnsi="Courier New" w:cs="Courier New"/>
          <w:b/>
          <w:bCs/>
        </w:rPr>
      </w:pPr>
    </w:p>
    <w:p w:rsidR="00780A2F" w:rsidRDefault="00780A2F" w:rsidP="00574E95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ПРИНЯТА                                   СОГЛАСОВАНА                           УТВЕРЖДАЮ</w:t>
      </w:r>
    </w:p>
    <w:p w:rsidR="00780A2F" w:rsidRDefault="00780A2F" w:rsidP="00574E95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на заседании                            на методическом совете               Директор МОУ СОШ № 3</w:t>
      </w:r>
    </w:p>
    <w:p w:rsidR="00780A2F" w:rsidRDefault="00780A2F" w:rsidP="00574E95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ШМО учителей                           (протокол № 1 от 29.08.13г.)    (приказ №258/од от 29.08.13г.)</w:t>
      </w:r>
    </w:p>
    <w:p w:rsidR="00780A2F" w:rsidRDefault="00780A2F" w:rsidP="00574E95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предметов                              Председатель методического      </w:t>
      </w:r>
    </w:p>
    <w:p w:rsidR="00780A2F" w:rsidRDefault="00780A2F" w:rsidP="00574E95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эстетического цикла,                   совета                                ___________Л.В. Ракович   </w:t>
      </w:r>
    </w:p>
    <w:p w:rsidR="00780A2F" w:rsidRDefault="00780A2F" w:rsidP="00574E95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общетехнических дисциплин,</w:t>
      </w:r>
    </w:p>
    <w:p w:rsidR="00780A2F" w:rsidRDefault="00780A2F" w:rsidP="00574E95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физкультуры и ОБЖ.                     ____________ Н.А. Нетесова</w:t>
      </w:r>
    </w:p>
    <w:p w:rsidR="00780A2F" w:rsidRDefault="00780A2F" w:rsidP="00574E95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(протокол № 1 от 2</w:t>
      </w:r>
      <w:r w:rsidRPr="00D63D1D">
        <w:rPr>
          <w:rFonts w:ascii="Courier New" w:hAnsi="Courier New" w:cs="Courier New"/>
          <w:b/>
          <w:bCs/>
        </w:rPr>
        <w:t>7</w:t>
      </w:r>
      <w:r>
        <w:rPr>
          <w:rFonts w:ascii="Courier New" w:hAnsi="Courier New" w:cs="Courier New"/>
          <w:b/>
          <w:bCs/>
        </w:rPr>
        <w:t xml:space="preserve">.08.13 г.) </w:t>
      </w:r>
    </w:p>
    <w:p w:rsidR="00780A2F" w:rsidRDefault="00780A2F" w:rsidP="00574E95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Руководитель ШМО                       </w:t>
      </w:r>
    </w:p>
    <w:p w:rsidR="00780A2F" w:rsidRDefault="00780A2F" w:rsidP="00574E95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both"/>
        <w:rPr>
          <w:rFonts w:ascii="Courier New" w:hAnsi="Courier New" w:cs="Courier New"/>
          <w:b/>
          <w:bCs/>
        </w:rPr>
      </w:pPr>
    </w:p>
    <w:p w:rsidR="00780A2F" w:rsidRDefault="00780A2F" w:rsidP="00574E95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___________ И.Л. Кариневская                  </w:t>
      </w:r>
    </w:p>
    <w:p w:rsidR="00780A2F" w:rsidRDefault="00780A2F" w:rsidP="00574E95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Courier New" w:hAnsi="Courier New" w:cs="Courier New"/>
          <w:b/>
          <w:bCs/>
        </w:rPr>
      </w:pPr>
    </w:p>
    <w:p w:rsidR="00780A2F" w:rsidRPr="00E401BF" w:rsidRDefault="00780A2F" w:rsidP="00574E95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r w:rsidRPr="00E401BF">
        <w:rPr>
          <w:rFonts w:ascii="Arial" w:hAnsi="Arial" w:cs="Arial"/>
          <w:b/>
          <w:bCs/>
          <w:sz w:val="44"/>
          <w:szCs w:val="44"/>
        </w:rPr>
        <w:t>ПРОГРАММА</w:t>
      </w:r>
    </w:p>
    <w:p w:rsidR="00780A2F" w:rsidRPr="00E401BF" w:rsidRDefault="00780A2F" w:rsidP="00574E95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ПО </w:t>
      </w:r>
      <w:r>
        <w:rPr>
          <w:rFonts w:ascii="Arial" w:hAnsi="Arial" w:cs="Arial"/>
          <w:b/>
          <w:bCs/>
          <w:sz w:val="44"/>
          <w:szCs w:val="44"/>
          <w:u w:val="single"/>
        </w:rPr>
        <w:t>ЧЕРЧЕНИЮ</w:t>
      </w:r>
      <w:r>
        <w:rPr>
          <w:rFonts w:ascii="Arial" w:hAnsi="Arial" w:cs="Arial"/>
          <w:b/>
          <w:bCs/>
          <w:sz w:val="44"/>
          <w:szCs w:val="44"/>
        </w:rPr>
        <w:t xml:space="preserve">, 9 </w:t>
      </w:r>
      <w:r w:rsidRPr="00E401BF">
        <w:rPr>
          <w:rFonts w:ascii="Arial" w:hAnsi="Arial" w:cs="Arial"/>
          <w:b/>
          <w:bCs/>
          <w:sz w:val="44"/>
          <w:szCs w:val="44"/>
        </w:rPr>
        <w:t>КЛАСС</w:t>
      </w:r>
      <w:r>
        <w:rPr>
          <w:rFonts w:ascii="Arial" w:hAnsi="Arial" w:cs="Arial"/>
          <w:b/>
          <w:bCs/>
          <w:sz w:val="44"/>
          <w:szCs w:val="44"/>
        </w:rPr>
        <w:t xml:space="preserve"> </w:t>
      </w:r>
    </w:p>
    <w:p w:rsidR="00780A2F" w:rsidRDefault="00780A2F" w:rsidP="00574E95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(</w:t>
      </w:r>
      <w:r w:rsidRPr="00E401BF">
        <w:rPr>
          <w:rFonts w:ascii="Arial" w:hAnsi="Arial" w:cs="Arial"/>
          <w:b/>
          <w:bCs/>
          <w:sz w:val="44"/>
          <w:szCs w:val="44"/>
        </w:rPr>
        <w:t>ОЧНАЯ ФОРМА ОБУЧЕНИЯ</w:t>
      </w:r>
      <w:r>
        <w:rPr>
          <w:rFonts w:ascii="Arial" w:hAnsi="Arial" w:cs="Arial"/>
          <w:b/>
          <w:bCs/>
          <w:sz w:val="44"/>
          <w:szCs w:val="44"/>
        </w:rPr>
        <w:t>, базовый уровень,</w:t>
      </w:r>
    </w:p>
    <w:p w:rsidR="00780A2F" w:rsidRPr="000306D6" w:rsidRDefault="00780A2F" w:rsidP="00574E95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2013-2014 учебный год</w:t>
      </w:r>
      <w:r w:rsidRPr="00E401BF">
        <w:rPr>
          <w:rFonts w:ascii="Arial" w:hAnsi="Arial" w:cs="Arial"/>
          <w:b/>
          <w:bCs/>
          <w:sz w:val="44"/>
          <w:szCs w:val="44"/>
        </w:rPr>
        <w:t>)</w:t>
      </w:r>
    </w:p>
    <w:p w:rsidR="00780A2F" w:rsidRDefault="00780A2F" w:rsidP="00574E95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rPr>
          <w:rFonts w:ascii="Arial" w:hAnsi="Arial" w:cs="Arial"/>
          <w:b/>
          <w:bCs/>
          <w:sz w:val="44"/>
          <w:szCs w:val="44"/>
        </w:rPr>
      </w:pPr>
    </w:p>
    <w:p w:rsidR="00780A2F" w:rsidRPr="00694F24" w:rsidRDefault="00780A2F" w:rsidP="00574E95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Courier New" w:hAnsi="Courier New" w:cs="Courier New"/>
          <w:b/>
          <w:bCs/>
          <w:sz w:val="44"/>
          <w:szCs w:val="44"/>
        </w:rPr>
      </w:pPr>
      <w:r w:rsidRPr="00694F24">
        <w:rPr>
          <w:rFonts w:ascii="Courier New" w:hAnsi="Courier New" w:cs="Courier New"/>
          <w:b/>
          <w:bCs/>
          <w:sz w:val="44"/>
          <w:szCs w:val="44"/>
        </w:rPr>
        <w:t>Г.Светлый</w:t>
      </w:r>
    </w:p>
    <w:p w:rsidR="00780A2F" w:rsidRPr="00694F24" w:rsidRDefault="00780A2F" w:rsidP="00574E95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Courier New" w:hAnsi="Courier New" w:cs="Courier New"/>
          <w:b/>
          <w:bCs/>
          <w:sz w:val="44"/>
          <w:szCs w:val="44"/>
        </w:rPr>
      </w:pPr>
      <w:r w:rsidRPr="00694F24">
        <w:rPr>
          <w:rFonts w:ascii="Courier New" w:hAnsi="Courier New" w:cs="Courier New"/>
          <w:b/>
          <w:bCs/>
          <w:sz w:val="44"/>
          <w:szCs w:val="44"/>
        </w:rPr>
        <w:t xml:space="preserve">  2013</w:t>
      </w:r>
      <w:r>
        <w:rPr>
          <w:rFonts w:ascii="Courier New" w:hAnsi="Courier New" w:cs="Courier New"/>
          <w:b/>
          <w:bCs/>
          <w:sz w:val="44"/>
          <w:szCs w:val="44"/>
        </w:rPr>
        <w:t xml:space="preserve"> </w:t>
      </w:r>
      <w:r w:rsidRPr="00694F24">
        <w:rPr>
          <w:rFonts w:ascii="Courier New" w:hAnsi="Courier New" w:cs="Courier New"/>
          <w:b/>
          <w:bCs/>
          <w:sz w:val="44"/>
          <w:szCs w:val="44"/>
        </w:rPr>
        <w:t>г</w:t>
      </w:r>
      <w:r>
        <w:rPr>
          <w:rFonts w:ascii="Courier New" w:hAnsi="Courier New" w:cs="Courier New"/>
          <w:b/>
          <w:bCs/>
          <w:sz w:val="44"/>
          <w:szCs w:val="44"/>
        </w:rPr>
        <w:t>.</w:t>
      </w:r>
    </w:p>
    <w:p w:rsidR="00780A2F" w:rsidRPr="00694F24" w:rsidRDefault="00780A2F" w:rsidP="00574E95">
      <w:pPr>
        <w:pBdr>
          <w:top w:val="thinThickThinSmallGap" w:sz="24" w:space="27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Courier New" w:hAnsi="Courier New" w:cs="Courier New"/>
          <w:b/>
          <w:bCs/>
          <w:sz w:val="32"/>
          <w:szCs w:val="32"/>
        </w:rPr>
      </w:pPr>
    </w:p>
    <w:p w:rsidR="00780A2F" w:rsidRPr="00D27D62" w:rsidRDefault="00780A2F" w:rsidP="00574E9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  </w:t>
      </w:r>
    </w:p>
    <w:p w:rsidR="00780A2F" w:rsidRPr="00D27D62" w:rsidRDefault="00780A2F" w:rsidP="00694F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черчению на 2013 -2014  учебный год</w:t>
      </w:r>
    </w:p>
    <w:p w:rsidR="00780A2F" w:rsidRPr="00D27D62" w:rsidRDefault="00780A2F" w:rsidP="00694F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>8-9 классы (базовый уровень)</w:t>
      </w:r>
    </w:p>
    <w:p w:rsidR="00780A2F" w:rsidRPr="00D27D62" w:rsidRDefault="00780A2F" w:rsidP="00E3111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A2F" w:rsidRPr="00D27D62" w:rsidRDefault="00780A2F" w:rsidP="00694F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>1)     Пояснительная записка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Рабочая программа составлена на основании программы общеобразовательных учреждений «Технология. Трудовое обучение. 5-11 классы» Москва. Просвещение. 2008 г. Раздел «Графика». Авторы: А.А.Павлова, В.Д.Симоненко. Из расчета 0,5 часа в неделю, всего 17 часов в год в 8 классе и 18 часов в 9 классе.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D27D62">
        <w:rPr>
          <w:rFonts w:ascii="Times New Roman" w:hAnsi="Times New Roman" w:cs="Times New Roman"/>
          <w:sz w:val="24"/>
          <w:szCs w:val="24"/>
        </w:rPr>
        <w:t xml:space="preserve"> данного курса является обучение учащихся графической грамоте и элементам графической культуры. Овладев базовым курсом в 8-9 классах, школьники должны научиться выполнять и читать комплексные чертежи (и эскизы) несложных деталей и сборочных единиц, их наглядные изображения; понимать и читать простейшие архитектурно-строительные чертежи кинематические и электрические схемы простых изделий.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 xml:space="preserve">Важнейшие задачи курса </w:t>
      </w:r>
      <w:r w:rsidRPr="00D27D62">
        <w:rPr>
          <w:rFonts w:ascii="Times New Roman" w:hAnsi="Times New Roman" w:cs="Times New Roman"/>
          <w:sz w:val="24"/>
          <w:szCs w:val="24"/>
        </w:rPr>
        <w:t>– развитие образного мышления учащихся и ознакомление их с процессом проектирования, осуществляемого средствами графики.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 xml:space="preserve">В процессе изучения графики надо научить школьников аккуратно работать, правильно организовывать рабочее место, рационально применять чертежные и измерительные инструменты, владеть наиболее простыми приёмами работы с красками. 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Большая часть учебного времени выделяется на упражнения и самостоятельную работу. Наряду с репродуктивными методами обучения необходимо использовать методы проблемного обучения, вовлекая школьников в процесс сотворчества.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 xml:space="preserve">Изучение теоретического материала должно гармонично сочетаться с выполнение обязательных графических работ. Конкретный материал подбирает для них учитель, руководствуясь данным  в программе примерным распределением часов. Очерёдность и сроки выполнения работ также определяет учитель. 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 xml:space="preserve">Следует уделять большое внимание развитию самостоятельности учащихся в приобретении знаний.  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Учителю необходимо стремиться к тому, чтобы задачи и упражнения носили творческий характер.  Объекты для графических работ подбираются, когда это возможно, в тесной связи с учителями, преподающими другие разделы образовательной области (технологии).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 xml:space="preserve">В процессе обучения графики необходимо использовать учебные наглядные пособия: таблицы, модели, детали, различные изделия, чертежи и так далее. 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Все графические работы нужно выполнять  с соблюдением правил и техники оформление, установленных стандартами.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Графические работы следует выполнять на отдельных листах соответствующих стандартных форматов, а затем сброшюровать и подшить в альбом. Тренировочные и фронтальные упражнения надо выполнять в рабочих тетрадях формата А4  и на бумаге в клетку.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При обучении  графической грамоте учителю следует обратить особое внимание на гуманизацию учебного процесса, для создания обучающий деятельностной  среды, где система «Знания, умения, навыков» рассматривается не как цель, а как средство развития личности обучаемого, его творческого потенциала.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 xml:space="preserve"> Примечание</w:t>
      </w:r>
      <w:r w:rsidRPr="00D27D62">
        <w:rPr>
          <w:rFonts w:ascii="Times New Roman" w:hAnsi="Times New Roman" w:cs="Times New Roman"/>
          <w:sz w:val="24"/>
          <w:szCs w:val="24"/>
        </w:rPr>
        <w:t>: Контрольных работ по черчению не предусмотрено, т.к. они перешли в разряд графических работ, которые учитель выбирает из методического пособия по черчению (графические работы) автора В.В. Степаковой. Темы уроков могут меняться местами и не соответствовать порядку тем по учебнику. Возможны изменения в связи с форс-мажорными обстоятельствами.</w:t>
      </w: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0A2F" w:rsidRPr="00D27D62" w:rsidRDefault="00780A2F" w:rsidP="00B108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3402"/>
        <w:gridCol w:w="5670"/>
      </w:tblGrid>
      <w:tr w:rsidR="00780A2F" w:rsidRPr="00D27D62">
        <w:trPr>
          <w:trHeight w:val="399"/>
        </w:trPr>
        <w:tc>
          <w:tcPr>
            <w:tcW w:w="4361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3402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670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780A2F" w:rsidRPr="00D27D62">
        <w:trPr>
          <w:trHeight w:val="1254"/>
        </w:trPr>
        <w:tc>
          <w:tcPr>
            <w:tcW w:w="4361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Базовая часть (обязательно)</w:t>
            </w:r>
          </w:p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Разделы 1</w:t>
            </w:r>
          </w:p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Разделы 2</w:t>
            </w:r>
          </w:p>
        </w:tc>
        <w:tc>
          <w:tcPr>
            <w:tcW w:w="3402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</w:t>
            </w:r>
          </w:p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0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D27D6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0A2F" w:rsidRDefault="00780A2F" w:rsidP="00E311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</w:p>
    <w:p w:rsidR="00780A2F" w:rsidRPr="00D27D62" w:rsidRDefault="00780A2F" w:rsidP="00D27D6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>Требования к  уровню подготовки выпускников основной общеобразовательной школы.</w:t>
      </w:r>
    </w:p>
    <w:p w:rsidR="00780A2F" w:rsidRDefault="00780A2F" w:rsidP="00E311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780A2F" w:rsidRPr="00D27D62" w:rsidRDefault="00780A2F" w:rsidP="00D27D6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>9 класс.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</w:t>
      </w:r>
      <w:r w:rsidRPr="00D27D62">
        <w:rPr>
          <w:rFonts w:ascii="Times New Roman" w:hAnsi="Times New Roman" w:cs="Times New Roman"/>
          <w:sz w:val="24"/>
          <w:szCs w:val="24"/>
        </w:rPr>
        <w:t>: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-основные правила выполнения видов, сечений и разрезов на чертежах;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-условные обозначения материалов на чертежах;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-основные типы разъемных и неразъемных соединений (на уровне знакомства);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-условные обозначения резьбы на чертежах;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-особенности выполнения чертежей общего вида и сборочных.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D27D62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-правильно выбирать главное изображение, оптимальное количество изображений;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-выполнять необходимые виды, сечения и разрезы на чертежах несложных моделей и деталей;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-выполнять чертежи простейших деталей с резьбой и их соединений;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-читать и деталировать чертежи несложных сборочных единиц;</w:t>
      </w:r>
    </w:p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-пользоваться государственными стандартами (ЕСКД), учебником, учебными пособиями, справочной литературой.</w:t>
      </w:r>
    </w:p>
    <w:p w:rsidR="00780A2F" w:rsidRDefault="00780A2F" w:rsidP="00E311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27D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780A2F" w:rsidRPr="00D27D62" w:rsidRDefault="00780A2F" w:rsidP="00D27D6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>Содержание изучаемого курса</w:t>
      </w:r>
    </w:p>
    <w:p w:rsidR="00780A2F" w:rsidRDefault="00780A2F" w:rsidP="00E311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780A2F" w:rsidRPr="00D27D62" w:rsidRDefault="00780A2F" w:rsidP="00D27D6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780A2F" w:rsidRPr="00D27D62" w:rsidRDefault="00780A2F" w:rsidP="00E311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Повторение сведений о способах проецирования.</w:t>
      </w:r>
    </w:p>
    <w:p w:rsidR="00780A2F" w:rsidRPr="00D27D62" w:rsidRDefault="00780A2F" w:rsidP="00E311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 xml:space="preserve">Сечения. </w:t>
      </w:r>
    </w:p>
    <w:p w:rsidR="00780A2F" w:rsidRPr="00D27D62" w:rsidRDefault="00780A2F" w:rsidP="00E311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Сечение. Определение, назначение и образование. Типы сечений. Правила их выполнения. Графическое обозначение материалов в сечениях.</w:t>
      </w:r>
    </w:p>
    <w:p w:rsidR="00780A2F" w:rsidRPr="00D27D62" w:rsidRDefault="00780A2F" w:rsidP="00E311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 xml:space="preserve">Разрезы.  </w:t>
      </w:r>
    </w:p>
    <w:p w:rsidR="00780A2F" w:rsidRPr="00D27D62" w:rsidRDefault="00780A2F" w:rsidP="00E311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Образование разрезов, определение, назначение. Классификация разрезов. Расположение разрезов и их обозначения. Соединения вида с разрезом.</w:t>
      </w:r>
    </w:p>
    <w:p w:rsidR="00780A2F" w:rsidRPr="00D27D62" w:rsidRDefault="00780A2F" w:rsidP="00E311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Разрезы в аксонометрических проекциях.</w:t>
      </w:r>
    </w:p>
    <w:p w:rsidR="00780A2F" w:rsidRPr="00D27D62" w:rsidRDefault="00780A2F" w:rsidP="00E311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 xml:space="preserve">Выполнение и чтение чертежей. </w:t>
      </w:r>
    </w:p>
    <w:p w:rsidR="00780A2F" w:rsidRPr="00D27D62" w:rsidRDefault="00780A2F" w:rsidP="00E311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Умение читать и выполнять чертежи.</w:t>
      </w:r>
    </w:p>
    <w:p w:rsidR="00780A2F" w:rsidRPr="00D27D62" w:rsidRDefault="00780A2F" w:rsidP="00E311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Местные виды и их назначения. Дополнительные виды  и их назначения.</w:t>
      </w:r>
    </w:p>
    <w:p w:rsidR="00780A2F" w:rsidRPr="00D27D62" w:rsidRDefault="00780A2F" w:rsidP="00E311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Условности и упрощения на чертежах.</w:t>
      </w:r>
    </w:p>
    <w:p w:rsidR="00780A2F" w:rsidRPr="00D27D62" w:rsidRDefault="00780A2F" w:rsidP="00E311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 xml:space="preserve">Изделие и техническая информация о нем. </w:t>
      </w:r>
    </w:p>
    <w:p w:rsidR="00780A2F" w:rsidRPr="00D27D62" w:rsidRDefault="00780A2F" w:rsidP="00E311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Общее понятие об изделии. Конструктивные элементы деталей. Общие представления о сборочной единице. Техническая информация об изделии.</w:t>
      </w:r>
    </w:p>
    <w:p w:rsidR="00780A2F" w:rsidRPr="00D27D62" w:rsidRDefault="00780A2F" w:rsidP="00E311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 xml:space="preserve">Соединения деталей. </w:t>
      </w:r>
    </w:p>
    <w:p w:rsidR="00780A2F" w:rsidRPr="00D27D62" w:rsidRDefault="00780A2F" w:rsidP="00E311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Традиционные и новейшие виды соединения деталей. Резьба. Изображение и обозначение. Замер резьбы.</w:t>
      </w:r>
    </w:p>
    <w:p w:rsidR="00780A2F" w:rsidRPr="00D27D62" w:rsidRDefault="00780A2F" w:rsidP="00E311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Чертежи деталей резьбовых соединений - болт, винт, гайка, шайба, шпилька.</w:t>
      </w:r>
    </w:p>
    <w:p w:rsidR="00780A2F" w:rsidRPr="00D27D62" w:rsidRDefault="00780A2F" w:rsidP="00E311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Разъемные и неразъемные соединения.</w:t>
      </w:r>
    </w:p>
    <w:p w:rsidR="00780A2F" w:rsidRPr="00D27D62" w:rsidRDefault="00780A2F" w:rsidP="00E311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 xml:space="preserve">Сборочные чертежи.  </w:t>
      </w:r>
    </w:p>
    <w:p w:rsidR="00780A2F" w:rsidRPr="00D27D62" w:rsidRDefault="00780A2F" w:rsidP="00E311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Общие сведения о сборочном чертеже. Основные понятия и термины.</w:t>
      </w:r>
    </w:p>
    <w:p w:rsidR="00780A2F" w:rsidRPr="00D27D62" w:rsidRDefault="00780A2F" w:rsidP="00E311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Спецификация. Выполнение эскизов деталей сборочной единицы.</w:t>
      </w:r>
    </w:p>
    <w:p w:rsidR="00780A2F" w:rsidRPr="00D27D62" w:rsidRDefault="00780A2F" w:rsidP="00E311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Основные отличия в назначении чертежей общего вида.</w:t>
      </w:r>
    </w:p>
    <w:p w:rsidR="00780A2F" w:rsidRPr="00D27D62" w:rsidRDefault="00780A2F" w:rsidP="00E311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>Общие правила выполнения чертежей.</w:t>
      </w:r>
    </w:p>
    <w:p w:rsidR="00780A2F" w:rsidRPr="00D27D62" w:rsidRDefault="00780A2F" w:rsidP="00E311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 xml:space="preserve">Обобщающий урок. </w:t>
      </w:r>
    </w:p>
    <w:p w:rsidR="00780A2F" w:rsidRPr="00D27D62" w:rsidRDefault="00780A2F" w:rsidP="00E311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27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80A2F" w:rsidRDefault="00780A2F" w:rsidP="00E31110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</w:p>
    <w:p w:rsidR="00780A2F" w:rsidRPr="00D27D62" w:rsidRDefault="00780A2F" w:rsidP="00D27D62">
      <w:pPr>
        <w:pStyle w:val="NoSpacing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>2) Общая информация.</w:t>
      </w:r>
    </w:p>
    <w:p w:rsidR="00780A2F" w:rsidRPr="00D27D62" w:rsidRDefault="00780A2F" w:rsidP="00E31110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10064"/>
      </w:tblGrid>
      <w:tr w:rsidR="00780A2F" w:rsidRPr="00D27D62"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064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</w:tr>
      <w:tr w:rsidR="00780A2F" w:rsidRPr="00D27D62"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0064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9а, 9б.</w:t>
            </w:r>
          </w:p>
        </w:tc>
      </w:tr>
      <w:tr w:rsidR="00780A2F" w:rsidRPr="00D27D62"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064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Кариневская И. Л.</w:t>
            </w:r>
          </w:p>
        </w:tc>
      </w:tr>
      <w:tr w:rsidR="00780A2F" w:rsidRPr="00D27D62"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10064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</w:tr>
      <w:tr w:rsidR="00780A2F" w:rsidRPr="00D27D62"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064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2F" w:rsidRPr="00D27D62"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-графических работ</w:t>
            </w:r>
          </w:p>
        </w:tc>
        <w:tc>
          <w:tcPr>
            <w:tcW w:w="10064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0A2F" w:rsidRPr="00D27D62"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064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</w:tc>
      </w:tr>
      <w:tr w:rsidR="00780A2F" w:rsidRPr="00D27D62"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0064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учреждений (базовый уровень) Технология 5-11классы Москва «Просвещение» 2008г.</w:t>
            </w:r>
          </w:p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Авт. А.А.Павлова, В.Д.Симоненко.</w:t>
            </w:r>
          </w:p>
        </w:tc>
      </w:tr>
      <w:tr w:rsidR="00780A2F" w:rsidRPr="00D27D62"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Учебный комплекс для учащихся:</w:t>
            </w:r>
          </w:p>
        </w:tc>
        <w:tc>
          <w:tcPr>
            <w:tcW w:w="10064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2F" w:rsidRPr="00D27D62"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10064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Черчение.  Под редакцией В. В. Степаковой  Москва. «Просвещение». 2009 г.</w:t>
            </w:r>
          </w:p>
        </w:tc>
      </w:tr>
      <w:tr w:rsidR="00780A2F" w:rsidRPr="00D27D62"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0064" w:type="dxa"/>
          </w:tcPr>
          <w:p w:rsidR="00780A2F" w:rsidRPr="00D27D62" w:rsidRDefault="00780A2F" w:rsidP="00124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Журналы «Школа и производство»</w:t>
            </w:r>
          </w:p>
        </w:tc>
      </w:tr>
      <w:tr w:rsidR="00780A2F" w:rsidRPr="00D27D62"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Электронные источники информации</w:t>
            </w:r>
          </w:p>
        </w:tc>
        <w:tc>
          <w:tcPr>
            <w:tcW w:w="10064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27D6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http://innarusskova.ru/publ/uroki_cherchenija/zanimatelnoe_cherchenie_v_9_klasse/4-1-0-2</w:t>
              </w:r>
            </w:hyperlink>
            <w:r w:rsidRPr="00D27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27D6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http://ngmg.khstu.ru/index.php/uchebnye-materialy/cherchenie/11-metodicheskie-ukazaniya2.html</w:t>
              </w:r>
            </w:hyperlink>
          </w:p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27D6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27D6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27D6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pedagogu</w:t>
              </w:r>
              <w:r w:rsidRPr="00D27D6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27D6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Pr="00D27D6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27D6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D27D6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27D6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news</w:t>
              </w:r>
              <w:r w:rsidRPr="00D27D6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/3</w:t>
              </w:r>
            </w:hyperlink>
          </w:p>
        </w:tc>
      </w:tr>
      <w:tr w:rsidR="00780A2F" w:rsidRPr="00D27D62"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10064" w:type="dxa"/>
          </w:tcPr>
          <w:p w:rsidR="00780A2F" w:rsidRPr="00D27D62" w:rsidRDefault="00780A2F" w:rsidP="00124E9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D27D62">
              <w:t>закон «Об образовании»</w:t>
            </w:r>
          </w:p>
        </w:tc>
      </w:tr>
      <w:tr w:rsidR="00780A2F" w:rsidRPr="00D27D62"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80A2F" w:rsidRPr="00D27D62" w:rsidRDefault="00780A2F" w:rsidP="00124E9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D27D62"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780A2F" w:rsidRPr="00D27D62"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80A2F" w:rsidRPr="00D27D62" w:rsidRDefault="00780A2F" w:rsidP="00124E9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D27D62"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780A2F" w:rsidRPr="00D27D62"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80A2F" w:rsidRPr="00D27D62" w:rsidRDefault="00780A2F" w:rsidP="00124E9F">
            <w:pPr>
              <w:pStyle w:val="ListParagraph"/>
              <w:numPr>
                <w:ilvl w:val="0"/>
                <w:numId w:val="2"/>
              </w:numPr>
              <w:jc w:val="both"/>
            </w:pPr>
            <w:r w:rsidRPr="00D27D62"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780A2F" w:rsidRPr="00D27D62"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80A2F" w:rsidRPr="00D27D62" w:rsidRDefault="00780A2F" w:rsidP="00124E9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D27D62">
              <w:rPr>
                <w:b/>
                <w:bCs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780A2F" w:rsidRPr="00D27D62">
        <w:tc>
          <w:tcPr>
            <w:tcW w:w="365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80A2F" w:rsidRPr="00D27D62" w:rsidRDefault="00780A2F" w:rsidP="00124E9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D27D62">
              <w:rPr>
                <w:b/>
                <w:bCs/>
              </w:rPr>
              <w:t>Федеральный компонент государственного стандарта общего образования</w:t>
            </w:r>
          </w:p>
        </w:tc>
      </w:tr>
    </w:tbl>
    <w:p w:rsidR="00780A2F" w:rsidRPr="00D27D62" w:rsidRDefault="00780A2F" w:rsidP="00E311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0A2F" w:rsidRDefault="00780A2F" w:rsidP="00E3111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780A2F" w:rsidRPr="00D27D62" w:rsidRDefault="00780A2F" w:rsidP="00D27D6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62">
        <w:rPr>
          <w:rFonts w:ascii="Times New Roman" w:hAnsi="Times New Roman" w:cs="Times New Roman"/>
          <w:b/>
          <w:bCs/>
          <w:sz w:val="24"/>
          <w:szCs w:val="24"/>
        </w:rPr>
        <w:t>3) Календарно-тематическое планирование уроков черчения в 9 классе.</w:t>
      </w:r>
    </w:p>
    <w:p w:rsidR="00780A2F" w:rsidRPr="00D27D62" w:rsidRDefault="00780A2F" w:rsidP="00E31110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71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9356"/>
        <w:gridCol w:w="1842"/>
        <w:gridCol w:w="1701"/>
      </w:tblGrid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56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сведений о способах проецирования. </w:t>
            </w:r>
          </w:p>
        </w:tc>
        <w:tc>
          <w:tcPr>
            <w:tcW w:w="184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02.09.13.</w:t>
            </w: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Сечения. Общие сведения.</w:t>
            </w:r>
          </w:p>
        </w:tc>
        <w:tc>
          <w:tcPr>
            <w:tcW w:w="184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09.09.13.</w:t>
            </w: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6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Правила выполнения сечений.</w:t>
            </w:r>
          </w:p>
        </w:tc>
        <w:tc>
          <w:tcPr>
            <w:tcW w:w="184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16.09.13.</w:t>
            </w: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6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1 по теме: «Сечение».</w:t>
            </w:r>
          </w:p>
        </w:tc>
        <w:tc>
          <w:tcPr>
            <w:tcW w:w="184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23.09.13.</w:t>
            </w: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56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Разрезы. Виды разрезов.</w:t>
            </w:r>
          </w:p>
        </w:tc>
        <w:tc>
          <w:tcPr>
            <w:tcW w:w="184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30.09.13.</w:t>
            </w: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56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Правила выполнения разрезов.</w:t>
            </w:r>
          </w:p>
        </w:tc>
        <w:tc>
          <w:tcPr>
            <w:tcW w:w="184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06.10.13.</w:t>
            </w: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56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2 по теме: «Разрезы».</w:t>
            </w:r>
          </w:p>
        </w:tc>
        <w:tc>
          <w:tcPr>
            <w:tcW w:w="184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13.10.13.</w:t>
            </w: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56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Соединение вида и разреза.</w:t>
            </w:r>
          </w:p>
        </w:tc>
        <w:tc>
          <w:tcPr>
            <w:tcW w:w="184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20.10.13.</w:t>
            </w: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56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3. «Разрез в соединении»</w:t>
            </w:r>
          </w:p>
        </w:tc>
        <w:tc>
          <w:tcPr>
            <w:tcW w:w="184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27.10.13.</w:t>
            </w: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56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Разрезы (вырезы) на аксонометрических изображениях деталей.</w:t>
            </w:r>
          </w:p>
        </w:tc>
        <w:tc>
          <w:tcPr>
            <w:tcW w:w="184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10.11.13.</w:t>
            </w: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56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Эскиз.</w:t>
            </w:r>
          </w:p>
        </w:tc>
        <w:tc>
          <w:tcPr>
            <w:tcW w:w="184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17.11.13.</w:t>
            </w: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56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Понятие об изделии.</w:t>
            </w:r>
          </w:p>
        </w:tc>
        <w:tc>
          <w:tcPr>
            <w:tcW w:w="184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24.11.13.</w:t>
            </w: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56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детали и ее конструктивных элементах.</w:t>
            </w:r>
          </w:p>
        </w:tc>
        <w:tc>
          <w:tcPr>
            <w:tcW w:w="184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01.12.13.</w:t>
            </w: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56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сборочной единице.</w:t>
            </w:r>
          </w:p>
        </w:tc>
        <w:tc>
          <w:tcPr>
            <w:tcW w:w="184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08.12.13.</w:t>
            </w: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356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соединениях деталей.</w:t>
            </w:r>
          </w:p>
        </w:tc>
        <w:tc>
          <w:tcPr>
            <w:tcW w:w="184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15.12.13.</w:t>
            </w: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356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Основные виды резьбовых соединений.</w:t>
            </w:r>
          </w:p>
        </w:tc>
        <w:tc>
          <w:tcPr>
            <w:tcW w:w="184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22.12.13.</w:t>
            </w: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356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Общие правила выполнения сборочных чертежей.</w:t>
            </w:r>
          </w:p>
        </w:tc>
        <w:tc>
          <w:tcPr>
            <w:tcW w:w="184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29.12.13.</w:t>
            </w:r>
          </w:p>
        </w:tc>
      </w:tr>
      <w:tr w:rsidR="00780A2F" w:rsidRPr="00D27D62">
        <w:tc>
          <w:tcPr>
            <w:tcW w:w="817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356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Элементы конструирования частей несложных изделий</w:t>
            </w:r>
          </w:p>
        </w:tc>
        <w:tc>
          <w:tcPr>
            <w:tcW w:w="1842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701" w:type="dxa"/>
          </w:tcPr>
          <w:p w:rsidR="00780A2F" w:rsidRPr="00D27D62" w:rsidRDefault="00780A2F" w:rsidP="00E31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29.12.13.</w:t>
            </w:r>
          </w:p>
        </w:tc>
      </w:tr>
    </w:tbl>
    <w:p w:rsidR="00780A2F" w:rsidRPr="00D27D62" w:rsidRDefault="00780A2F" w:rsidP="00E311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0A2F" w:rsidRPr="00D27D62" w:rsidRDefault="00780A2F"/>
    <w:sectPr w:rsidR="00780A2F" w:rsidRPr="00D27D62" w:rsidSect="00E31110">
      <w:pgSz w:w="16838" w:h="11906" w:orient="landscape"/>
      <w:pgMar w:top="284" w:right="1134" w:bottom="709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670"/>
    <w:multiLevelType w:val="hybridMultilevel"/>
    <w:tmpl w:val="F10A9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392"/>
    <w:rsid w:val="000175F2"/>
    <w:rsid w:val="000306D6"/>
    <w:rsid w:val="00077A9A"/>
    <w:rsid w:val="00124389"/>
    <w:rsid w:val="00124E9F"/>
    <w:rsid w:val="001413BC"/>
    <w:rsid w:val="00145B4D"/>
    <w:rsid w:val="00173C3F"/>
    <w:rsid w:val="002936CB"/>
    <w:rsid w:val="00361A2C"/>
    <w:rsid w:val="00382C9D"/>
    <w:rsid w:val="00394344"/>
    <w:rsid w:val="00395AF3"/>
    <w:rsid w:val="003A26A4"/>
    <w:rsid w:val="00462FC7"/>
    <w:rsid w:val="00495687"/>
    <w:rsid w:val="004C5404"/>
    <w:rsid w:val="00574E95"/>
    <w:rsid w:val="0060314C"/>
    <w:rsid w:val="00683518"/>
    <w:rsid w:val="00694F24"/>
    <w:rsid w:val="006D19EB"/>
    <w:rsid w:val="00780A2F"/>
    <w:rsid w:val="00794FFD"/>
    <w:rsid w:val="007A3C8C"/>
    <w:rsid w:val="007B0861"/>
    <w:rsid w:val="007D5A1B"/>
    <w:rsid w:val="007F7355"/>
    <w:rsid w:val="0087763E"/>
    <w:rsid w:val="008B6A93"/>
    <w:rsid w:val="009E4E30"/>
    <w:rsid w:val="00A34426"/>
    <w:rsid w:val="00A80EA2"/>
    <w:rsid w:val="00B108ED"/>
    <w:rsid w:val="00BB07D7"/>
    <w:rsid w:val="00C41BC4"/>
    <w:rsid w:val="00C45392"/>
    <w:rsid w:val="00D27D62"/>
    <w:rsid w:val="00D63D1D"/>
    <w:rsid w:val="00D85C4C"/>
    <w:rsid w:val="00D967E1"/>
    <w:rsid w:val="00DB024F"/>
    <w:rsid w:val="00DD4F30"/>
    <w:rsid w:val="00E05A39"/>
    <w:rsid w:val="00E31110"/>
    <w:rsid w:val="00E401BF"/>
    <w:rsid w:val="00E404FB"/>
    <w:rsid w:val="00E44286"/>
    <w:rsid w:val="00FF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9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31110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E3111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31110"/>
    <w:pPr>
      <w:ind w:left="720"/>
    </w:pPr>
  </w:style>
  <w:style w:type="character" w:styleId="Hyperlink">
    <w:name w:val="Hyperlink"/>
    <w:basedOn w:val="DefaultParagraphFont"/>
    <w:uiPriority w:val="99"/>
    <w:semiHidden/>
    <w:rsid w:val="00E31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narusskova.ru/publ/uroki_cherchenija/zanimatelnoe_cherchenie_v_9_klasse/4-1-0-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agogu.ucoz.ru/news/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gmg.khstu.ru/index.php/uchebnye-materialy/cherchenie/11-metodicheskie-ukazaniya2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narusskova.ru/publ/uroki_cherchenija/zanimatelnoe_cherchenie_v_9_klasse/4-1-0-2" TargetMode="External"/><Relationship Id="rId10" Type="http://schemas.openxmlformats.org/officeDocument/2006/relationships/hyperlink" Target="http://pedagogu.ucoz.ru/news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gmg.khstu.ru/index.php/uchebnye-materialy/cherchenie/11-metodicheskie-ukazaniya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13</Pages>
  <Words>3863</Words>
  <Characters>22020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2012-09-03T19:00:00Z</cp:lastPrinted>
  <dcterms:created xsi:type="dcterms:W3CDTF">2013-10-01T07:52:00Z</dcterms:created>
  <dcterms:modified xsi:type="dcterms:W3CDTF">2013-10-24T22:34:00Z</dcterms:modified>
</cp:coreProperties>
</file>