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B8" w:rsidRDefault="009C63B8" w:rsidP="004675A4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6814873"/>
      <w:bookmarkEnd w:id="0"/>
    </w:p>
    <w:p w:rsidR="009C63B8" w:rsidRDefault="009C63B8" w:rsidP="00FA0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9C63B8" w:rsidRDefault="009C63B8" w:rsidP="00FA0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МО «СВЕТЛОВСКИЙ ГОРОДСКОЙ ОКРУГ»  </w:t>
      </w:r>
    </w:p>
    <w:p w:rsidR="009C63B8" w:rsidRDefault="009C63B8" w:rsidP="00FA0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:rsidR="009C63B8" w:rsidRPr="003007E7" w:rsidRDefault="009C63B8" w:rsidP="00FA0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СРЕДНЯЯ ОБЩЕОБРАЗОВАТЕЛЬНАЯ ШКОЛА</w:t>
      </w:r>
      <w:r w:rsidRPr="003007E7">
        <w:rPr>
          <w:b/>
          <w:bCs/>
        </w:rPr>
        <w:t xml:space="preserve"> </w:t>
      </w:r>
      <w:r>
        <w:rPr>
          <w:b/>
          <w:bCs/>
        </w:rPr>
        <w:t>№ 3</w:t>
      </w:r>
    </w:p>
    <w:p w:rsidR="009C63B8" w:rsidRDefault="009C63B8" w:rsidP="00FA037A">
      <w:pPr>
        <w:spacing w:after="0" w:line="240" w:lineRule="auto"/>
        <w:jc w:val="center"/>
        <w:rPr>
          <w:b/>
          <w:bCs/>
        </w:rPr>
      </w:pPr>
    </w:p>
    <w:p w:rsidR="009C63B8" w:rsidRDefault="009C63B8" w:rsidP="00FA037A">
      <w:pPr>
        <w:spacing w:after="0" w:line="240" w:lineRule="auto"/>
        <w:jc w:val="center"/>
        <w:rPr>
          <w:b/>
          <w:bCs/>
        </w:rPr>
      </w:pPr>
    </w:p>
    <w:tbl>
      <w:tblPr>
        <w:tblW w:w="14096" w:type="dxa"/>
        <w:tblInd w:w="212" w:type="dxa"/>
        <w:tblLook w:val="00A0"/>
      </w:tblPr>
      <w:tblGrid>
        <w:gridCol w:w="4698"/>
        <w:gridCol w:w="4699"/>
        <w:gridCol w:w="4699"/>
      </w:tblGrid>
      <w:tr w:rsidR="009C63B8" w:rsidRPr="00A9438F" w:rsidTr="004C5F81">
        <w:trPr>
          <w:trHeight w:val="2157"/>
        </w:trPr>
        <w:tc>
          <w:tcPr>
            <w:tcW w:w="4698" w:type="dxa"/>
          </w:tcPr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РАССМОТРЕНА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на заседании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ШМО учителей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начальных классов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(протокол №1 от 27.08.13 г.)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Руководитель ШМО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_____________ С.И. Бенко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699" w:type="dxa"/>
          </w:tcPr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СОГЛАСОВАНА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на методическом совете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(протокол №1 от 29.08.13 г.)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Председатель методического совета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____________ Н. А. Нетесова</w:t>
            </w:r>
          </w:p>
        </w:tc>
        <w:tc>
          <w:tcPr>
            <w:tcW w:w="4699" w:type="dxa"/>
          </w:tcPr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УТВЕРЖДАЮ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Директор М</w:t>
            </w:r>
            <w:r>
              <w:rPr>
                <w:b/>
                <w:bCs/>
              </w:rPr>
              <w:t>Б</w:t>
            </w:r>
            <w:r w:rsidRPr="00A9438F">
              <w:rPr>
                <w:b/>
                <w:bCs/>
              </w:rPr>
              <w:t>ОУ СОШ № 3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(приказ № 258 /од от 29.08.13 г.)</w:t>
            </w: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C63B8" w:rsidRPr="00A9438F" w:rsidRDefault="009C63B8" w:rsidP="00FA037A">
            <w:pPr>
              <w:spacing w:after="0" w:line="240" w:lineRule="auto"/>
              <w:jc w:val="both"/>
              <w:rPr>
                <w:b/>
                <w:bCs/>
              </w:rPr>
            </w:pPr>
            <w:r w:rsidRPr="00A9438F">
              <w:rPr>
                <w:b/>
                <w:bCs/>
              </w:rPr>
              <w:t>___________ Л.В. Ракович</w:t>
            </w:r>
          </w:p>
        </w:tc>
      </w:tr>
    </w:tbl>
    <w:p w:rsidR="009C63B8" w:rsidRDefault="009C63B8" w:rsidP="00FA037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C63B8" w:rsidRDefault="009C63B8" w:rsidP="00FA037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C63B8" w:rsidRDefault="009C63B8" w:rsidP="00FA037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РАБОЧАЯ ПРОГРАММА</w:t>
      </w:r>
    </w:p>
    <w:p w:rsidR="009C63B8" w:rsidRDefault="009C63B8" w:rsidP="00FA037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ОКРУЖАЮЩЕМУ МИРУ, 4 «А» КЛАСС</w:t>
      </w:r>
    </w:p>
    <w:p w:rsidR="009C63B8" w:rsidRDefault="009C63B8" w:rsidP="00FA037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(ОЧНАЯ ФОРМА ОБУЧЕНИЯ, базовый уровень</w:t>
      </w:r>
    </w:p>
    <w:p w:rsidR="009C63B8" w:rsidRDefault="009C63B8" w:rsidP="00FA037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2013-2014 учебный год)</w:t>
      </w:r>
    </w:p>
    <w:p w:rsidR="009C63B8" w:rsidRDefault="009C63B8" w:rsidP="00A67A51">
      <w:pPr>
        <w:jc w:val="center"/>
        <w:rPr>
          <w:b/>
          <w:bCs/>
          <w:sz w:val="44"/>
          <w:szCs w:val="44"/>
        </w:rPr>
      </w:pPr>
    </w:p>
    <w:p w:rsidR="009C63B8" w:rsidRDefault="009C63B8" w:rsidP="00A67A51">
      <w:pPr>
        <w:jc w:val="center"/>
        <w:rPr>
          <w:b/>
          <w:bCs/>
          <w:sz w:val="44"/>
          <w:szCs w:val="44"/>
        </w:rPr>
      </w:pPr>
    </w:p>
    <w:p w:rsidR="009C63B8" w:rsidRDefault="009C63B8" w:rsidP="00A67A51">
      <w:pPr>
        <w:jc w:val="center"/>
        <w:rPr>
          <w:b/>
          <w:bCs/>
        </w:rPr>
      </w:pPr>
    </w:p>
    <w:p w:rsidR="009C63B8" w:rsidRDefault="009C63B8" w:rsidP="00A67A51">
      <w:pPr>
        <w:jc w:val="center"/>
        <w:rPr>
          <w:b/>
          <w:bCs/>
        </w:rPr>
      </w:pPr>
      <w:r>
        <w:rPr>
          <w:b/>
          <w:bCs/>
        </w:rPr>
        <w:t xml:space="preserve">г. Светлый </w:t>
      </w:r>
    </w:p>
    <w:p w:rsidR="009C63B8" w:rsidRPr="00A67A51" w:rsidRDefault="009C63B8" w:rsidP="00A67A51">
      <w:pPr>
        <w:jc w:val="center"/>
        <w:rPr>
          <w:b/>
          <w:bCs/>
        </w:rPr>
      </w:pPr>
      <w:r>
        <w:rPr>
          <w:b/>
          <w:bCs/>
        </w:rPr>
        <w:t>2013 год</w:t>
      </w:r>
    </w:p>
    <w:p w:rsidR="009C63B8" w:rsidRDefault="009C63B8" w:rsidP="004675A4">
      <w:pPr>
        <w:spacing w:after="0"/>
        <w:jc w:val="center"/>
      </w:pPr>
    </w:p>
    <w:p w:rsidR="009C63B8" w:rsidRDefault="009C63B8" w:rsidP="004675A4">
      <w:pPr>
        <w:spacing w:after="0"/>
        <w:jc w:val="center"/>
      </w:pPr>
    </w:p>
    <w:p w:rsidR="009C63B8" w:rsidRDefault="009C63B8" w:rsidP="004675A4">
      <w:pPr>
        <w:spacing w:after="0"/>
        <w:jc w:val="center"/>
      </w:pPr>
      <w:r>
        <w:t>РАБОЧАЯ ПРОГРАММА</w:t>
      </w:r>
    </w:p>
    <w:p w:rsidR="009C63B8" w:rsidRDefault="009C63B8" w:rsidP="004675A4">
      <w:pPr>
        <w:spacing w:after="0"/>
        <w:jc w:val="center"/>
      </w:pPr>
      <w:r>
        <w:t>ПО ОКРУЖАЮЩЕМУ МИРУ НА 2013-2014 УЧЕБНЫЙ ГОД</w:t>
      </w:r>
    </w:p>
    <w:p w:rsidR="009C63B8" w:rsidRDefault="009C63B8" w:rsidP="004675A4">
      <w:pPr>
        <w:spacing w:after="0"/>
        <w:jc w:val="center"/>
      </w:pPr>
      <w:r>
        <w:t>4 КЛАСС (базовый уровень)</w:t>
      </w:r>
    </w:p>
    <w:p w:rsidR="009C63B8" w:rsidRDefault="009C63B8" w:rsidP="00A67A51">
      <w:pPr>
        <w:jc w:val="center"/>
      </w:pPr>
    </w:p>
    <w:p w:rsidR="009C63B8" w:rsidRDefault="009C63B8" w:rsidP="00A67A51">
      <w:r>
        <w:tab/>
        <w:t xml:space="preserve">Программа соответствует федеральному компоненту государственного стандарта общего образования 2004 год и обеспечена учебником «Окружающий мир» для </w:t>
      </w:r>
      <w:r w:rsidRPr="003007E7">
        <w:t>4</w:t>
      </w:r>
      <w:r>
        <w:t xml:space="preserve"> класса, авторы А.А. Вахрушев, О.В.Бурский, Н.В.Иванова, А.С. Раутиан для </w:t>
      </w:r>
      <w:r w:rsidRPr="003007E7">
        <w:t xml:space="preserve">4 </w:t>
      </w:r>
      <w:r>
        <w:t xml:space="preserve">класса; из расчета 2 часа в неделю; всего-68 часов  в </w:t>
      </w:r>
      <w:r w:rsidRPr="003007E7">
        <w:t>4</w:t>
      </w:r>
      <w:r>
        <w:t xml:space="preserve"> классе.</w:t>
      </w:r>
    </w:p>
    <w:p w:rsidR="009C63B8" w:rsidRPr="003007E7" w:rsidRDefault="009C63B8" w:rsidP="00A67A51">
      <w:pPr>
        <w:pStyle w:val="ParagraphStyle"/>
        <w:keepNext/>
        <w:spacing w:before="240" w:after="240" w:line="24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3007E7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9C63B8" w:rsidRPr="003007E7" w:rsidRDefault="009C63B8" w:rsidP="00A67A51">
      <w:pPr>
        <w:pStyle w:val="ParagraphStyle"/>
        <w:tabs>
          <w:tab w:val="left" w:pos="345"/>
        </w:tabs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использование учебно-методического комплекта:</w:t>
      </w:r>
    </w:p>
    <w:p w:rsidR="009C63B8" w:rsidRPr="00A67A51" w:rsidRDefault="009C63B8" w:rsidP="00A67A51">
      <w:pPr>
        <w:pStyle w:val="ParagraphStyle"/>
        <w:keepNext/>
        <w:spacing w:before="240" w:after="120" w:line="244" w:lineRule="auto"/>
        <w:jc w:val="center"/>
        <w:outlineLvl w:val="1"/>
        <w:rPr>
          <w:rFonts w:ascii="Times New Roman" w:hAnsi="Times New Roman" w:cs="Times New Roman"/>
          <w:caps/>
          <w:vertAlign w:val="superscript"/>
        </w:rPr>
      </w:pPr>
      <w:r w:rsidRPr="003007E7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9C63B8" w:rsidRPr="003007E7" w:rsidRDefault="009C63B8" w:rsidP="00A67A5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Специфика предмета «Окружающий мир» состоит в том, что он, имея ярко  выраженный  интегративный  характер,  соединяет  в  равной 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 xml:space="preserve">Цель </w:t>
      </w:r>
      <w:r w:rsidRPr="003007E7">
        <w:rPr>
          <w:rFonts w:ascii="Times New Roman" w:hAnsi="Times New Roman" w:cs="Times New Roman"/>
        </w:rPr>
        <w:t>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российского общества.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наряду с другими предметами начальной школы играет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 Курс «Окружающий мир» предоставляет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дальнейшего развития личности.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</w:rPr>
        <w:t xml:space="preserve"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 </w:t>
      </w:r>
      <w:r w:rsidRPr="003007E7">
        <w:rPr>
          <w:rFonts w:ascii="Times New Roman" w:hAnsi="Times New Roman" w:cs="Times New Roman"/>
          <w:i/>
          <w:iCs/>
        </w:rPr>
        <w:t>«Человек и природа», «Человек и общество», «Правила безопасной жизни».</w:t>
      </w:r>
    </w:p>
    <w:p w:rsidR="009C63B8" w:rsidRPr="003007E7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caps/>
          <w:vertAlign w:val="superscript"/>
        </w:rPr>
      </w:pPr>
      <w:r w:rsidRPr="003007E7"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</w:t>
      </w:r>
      <w:r w:rsidRPr="003007E7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жизни</w:t>
      </w:r>
      <w:r w:rsidRPr="003007E7">
        <w:rPr>
          <w:rFonts w:ascii="Times New Roman" w:hAnsi="Times New Roman" w:cs="Times New Roman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природы</w:t>
      </w:r>
      <w:r w:rsidRPr="003007E7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ее совершенства, сохранение и приумножение ее богатства.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человека</w:t>
      </w:r>
      <w:r w:rsidRPr="003007E7">
        <w:rPr>
          <w:rFonts w:ascii="Times New Roman" w:hAnsi="Times New Roman" w:cs="Times New Roman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добра</w:t>
      </w:r>
      <w:r w:rsidRPr="003007E7">
        <w:rPr>
          <w:rFonts w:ascii="Times New Roman" w:hAnsi="Times New Roman" w:cs="Times New Roman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истины</w:t>
      </w:r>
      <w:r w:rsidRPr="003007E7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семьи</w:t>
      </w:r>
      <w:r w:rsidRPr="003007E7">
        <w:rPr>
          <w:rFonts w:ascii="Times New Roman" w:hAnsi="Times New Roman" w:cs="Times New Roman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труда и творчества</w:t>
      </w:r>
      <w:r w:rsidRPr="003007E7">
        <w:rPr>
          <w:rFonts w:ascii="Times New Roman" w:hAnsi="Times New Roman" w:cs="Times New Roman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свободы</w:t>
      </w:r>
      <w:r w:rsidRPr="003007E7">
        <w:rPr>
          <w:rFonts w:ascii="Times New Roman" w:hAnsi="Times New Roman" w:cs="Times New Roman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 всей социальной сути является человек.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социальной солидарности</w:t>
      </w:r>
      <w:r w:rsidRPr="003007E7">
        <w:rPr>
          <w:rFonts w:ascii="Times New Roman" w:hAnsi="Times New Roman" w:cs="Times New Roman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другим людям.</w:t>
      </w:r>
    </w:p>
    <w:p w:rsidR="009C63B8" w:rsidRPr="003007E7" w:rsidRDefault="009C63B8" w:rsidP="00A67A51">
      <w:pPr>
        <w:pStyle w:val="ParagraphStyle"/>
        <w:keepLines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гражданственности</w:t>
      </w:r>
      <w:r w:rsidRPr="003007E7">
        <w:rPr>
          <w:rFonts w:ascii="Times New Roman" w:hAnsi="Times New Roman" w:cs="Times New Roman"/>
        </w:rPr>
        <w:t xml:space="preserve"> – осознание человеком себя как члена общества, народа, представителя страны и государства.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патриотизма</w:t>
      </w:r>
      <w:r w:rsidRPr="003007E7">
        <w:rPr>
          <w:rFonts w:ascii="Times New Roman" w:hAnsi="Times New Roman" w:cs="Times New Roman"/>
        </w:rPr>
        <w:t xml:space="preserve"> – одно из проявлений духовной зрелости человека, выражающееся в любви к России, народу, малой родине, осознанном желании служить Отечеству.</w:t>
      </w:r>
    </w:p>
    <w:p w:rsidR="009C63B8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Ценность человечества</w:t>
      </w:r>
      <w:r w:rsidRPr="003007E7">
        <w:rPr>
          <w:rFonts w:ascii="Times New Roman" w:hAnsi="Times New Roman" w:cs="Times New Roman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 многообразию их культур.</w:t>
      </w:r>
    </w:p>
    <w:p w:rsidR="009C63B8" w:rsidRDefault="009C63B8" w:rsidP="002225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  <w:r>
        <w:rPr>
          <w:rFonts w:ascii="Times New Roman" w:hAnsi="Times New Roman" w:cs="Times New Roman"/>
        </w:rPr>
        <w:t xml:space="preserve">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 </w:t>
      </w:r>
    </w:p>
    <w:p w:rsidR="009C63B8" w:rsidRDefault="009C63B8" w:rsidP="002225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Домашнее задание может быть изменено в связи с уровнем усвоения пройденного материала.</w:t>
      </w:r>
    </w:p>
    <w:p w:rsidR="009C63B8" w:rsidRPr="003007E7" w:rsidRDefault="009C63B8" w:rsidP="00A67A5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C63B8" w:rsidRPr="003007E7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C63B8" w:rsidRPr="003007E7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3007E7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Как работает организм человека (17</w:t>
      </w:r>
      <w:r w:rsidRPr="003007E7">
        <w:rPr>
          <w:rFonts w:ascii="Times New Roman" w:hAnsi="Times New Roman" w:cs="Times New Roman"/>
          <w:b/>
          <w:bCs/>
        </w:rPr>
        <w:t xml:space="preserve"> ч).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Устройство человека. Основные системы органов тела человека и их роль в жизни организма.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Кожа. Строение кожи. Кожа и ее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Движение  человека.  Внутренний  скелет,  его  преимущества  и  недостатки.  Непрерывный  рост  костей. 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 сустав. Функции мышцы: сокращение и расслабление. Физическая усталость человека.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 универсальный источник энергии и строительный материал, общий всем живым существам: белки, углеводы и жиры.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Круги кровообращения. Сердце – насос. Артерии, вены и капилляры. Артериальная и венозная кровь. Пульс. Давление крови.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Кровь и ее транспортная функция внутри организма. Перенос питательных веществ и кислорода ко всем клеткам тела. Кровь и ее красный цвет. Почему при ранении из человека не вытекает вся кровь? Бесстрашные защитники в крови человека.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 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 клеток  и  отсутствие  специфики  проведения  сигнала по нервам.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Размножение – свойство живых организмов. Эмбрион – орган матери. Питание и дыхание эмбриона. Рождение. Зависимость ребенка от матери. Человеком не родятся, а становятся.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Травмы. Микробы – возбудители болезней. Бактерии и вирусы. Что вызывает грипп и как он передается? Что такое простуда? Почему корью, ветрянкой и скарлатиной болеют один раз? Защита организма. Высокая температура, ее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Первобытное  стадо  как  прообраз  человеческого  общества.  Обезьянолюди – древнейшие  люди  нашей  планеты.  Изготовление  орудий  труда. Хранение  орудий  и  изготовление  их  впрок – главная предпосылка прогресса технологий. Пользование огнем и разведение огня. Коллективная охота  на  крупных  зверей.  Разделение  труда.  Длительное  обучение  детей и позднее их взросление. Происхождение семьи. Появление «человека разумного».</w:t>
      </w:r>
    </w:p>
    <w:p w:rsidR="009C63B8" w:rsidRPr="003007E7" w:rsidRDefault="009C63B8" w:rsidP="00A67A51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Рукотворная природа (17</w:t>
      </w:r>
      <w:r w:rsidRPr="003007E7">
        <w:rPr>
          <w:rFonts w:ascii="Times New Roman" w:hAnsi="Times New Roman" w:cs="Times New Roman"/>
          <w:b/>
          <w:bCs/>
        </w:rPr>
        <w:t>ч).</w:t>
      </w:r>
    </w:p>
    <w:p w:rsidR="009C63B8" w:rsidRPr="003007E7" w:rsidRDefault="009C63B8" w:rsidP="00A67A51">
      <w:pPr>
        <w:pStyle w:val="ParagraphStyle"/>
        <w:keepNext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Приручение и разведение домашних животных, разведение культурных растений. Породы и 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Изобретение рычага и его использование для изготовления инструментов. Наклонная плоскость и колесо и их применение человеком. Клин, блок, ворот.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Вода, ее свойства (принимает форму сосуда, выталкивающая сила, текучесть, несжимаемость,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Горные  породы  и  минералы, их использование человеком. Свойства горных пород и минералов (постоянная форма, прочность, твердость). Производство кирпича, цемента, бетона, стекла. Драгоценные и поделочные камни.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Металлы, их свойства (твердость,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Электричество в природе. Использование электричества человеком. Магниты, их особенности.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Звук, его свойства (высота звука и его связь с вибрацией). Средства связи и музыкальные инструменты. Свет, его свойства (распространение по прямой, преломление, поглощение).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Современные технологии на службе у человека. Изготовление синтетических материалов. Искусственный спутник и полет в космос. Изобретение компьютеров, роботов и лазера и их роль в жизни современного человека.</w:t>
      </w:r>
    </w:p>
    <w:p w:rsidR="009C63B8" w:rsidRPr="003007E7" w:rsidRDefault="009C63B8" w:rsidP="00A67A51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все более неожиданной и чужой. Экологическое хозяйство будущего человека.</w:t>
      </w:r>
    </w:p>
    <w:p w:rsidR="009C63B8" w:rsidRPr="003007E7" w:rsidRDefault="009C63B8" w:rsidP="00A67A51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bookmarkStart w:id="1" w:name="m6_6"/>
      <w:bookmarkEnd w:id="1"/>
      <w:r w:rsidRPr="003007E7">
        <w:rPr>
          <w:rFonts w:ascii="Times New Roman" w:hAnsi="Times New Roman" w:cs="Times New Roman"/>
          <w:b/>
          <w:bCs/>
        </w:rPr>
        <w:t>Человек и человечество (34 ч).</w:t>
      </w:r>
    </w:p>
    <w:p w:rsidR="009C63B8" w:rsidRPr="003007E7" w:rsidRDefault="009C63B8" w:rsidP="00A67A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Человек и его внутренний мир (6 </w:t>
      </w:r>
      <w:r w:rsidRPr="003007E7">
        <w:rPr>
          <w:rFonts w:ascii="Times New Roman" w:hAnsi="Times New Roman" w:cs="Times New Roman"/>
          <w:b/>
          <w:bCs/>
        </w:rPr>
        <w:t>ч).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Человек – дитя природы и общества. «Маугли» – человек вне человеческого общения. Обучение и воспитание в развитии человека.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Основные качества личности. Характер. Черты характера как устойчивые проявления личности.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Эмоции. Выражение эмоций. Эмоциональные состояния. Настроение. Тревожность. Самооценка – или каким ты себя видишь. Самооценка и оценивание: ты о себе, ты о других, другие о тебе.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9C63B8" w:rsidRPr="003007E7" w:rsidRDefault="009C63B8" w:rsidP="00A67A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Человек в мире людей (6 </w:t>
      </w:r>
      <w:r w:rsidRPr="003007E7">
        <w:rPr>
          <w:rFonts w:ascii="Times New Roman" w:hAnsi="Times New Roman" w:cs="Times New Roman"/>
          <w:b/>
          <w:bCs/>
        </w:rPr>
        <w:t>ч).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Общество как взаимосвязь людей. Конфликт. Причины и виды конфликтов. Способы разрешения конфликтов.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Правила поведения людей в обществе. Совесть. Мораль и право.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Круги общения и социальные группы. Человечество – самая большая социальная группа.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Права человека в обществе. Преступления против личности. Права ребёнка. Защита прав ребёнка.</w:t>
      </w:r>
    </w:p>
    <w:p w:rsidR="009C63B8" w:rsidRPr="003007E7" w:rsidRDefault="009C63B8" w:rsidP="00A67A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Человек и прошлое человечества (8 </w:t>
      </w:r>
      <w:r w:rsidRPr="003007E7">
        <w:rPr>
          <w:rFonts w:ascii="Times New Roman" w:hAnsi="Times New Roman" w:cs="Times New Roman"/>
          <w:b/>
          <w:bCs/>
        </w:rPr>
        <w:t>ч).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Всемирная история человечества – возникновение и изменения человеческого общества от появления первых людей до наших дней. Картина всемирной истории человечества – смена нескольких эпох – «времен». Образ развития общества как образ изменений в технике, формах общества, правилах морали.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Первобытный  мир  (1 млн лет – 5 тыс. лет назад) – время появления человека и его расселения по планете. Древний мир (3 тыс. до н. э. – V век н. э.)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тяжелых испытаний для человечества и создания основ всемирной человеческой (общечеловеческой) цивилизации.</w:t>
      </w:r>
    </w:p>
    <w:p w:rsidR="009C63B8" w:rsidRPr="003007E7" w:rsidRDefault="009C63B8" w:rsidP="00A67A51">
      <w:pPr>
        <w:pStyle w:val="ParagraphStyle"/>
        <w:keepNext/>
        <w:keepLines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007E7">
        <w:rPr>
          <w:rFonts w:ascii="Times New Roman" w:hAnsi="Times New Roman" w:cs="Times New Roman"/>
          <w:b/>
          <w:bCs/>
        </w:rPr>
        <w:t>Человек и многоликое человечество (5 ч).</w:t>
      </w:r>
    </w:p>
    <w:p w:rsidR="009C63B8" w:rsidRPr="003007E7" w:rsidRDefault="009C63B8" w:rsidP="00A67A51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Единое человечество состоит из разных рас и 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Единое человечество состоит из граждан разных государств. Многообразие государств планеты.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Единое  человечество  состоит  из  верующих,  приверженцев 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9C63B8" w:rsidRPr="003007E7" w:rsidRDefault="009C63B8" w:rsidP="00A67A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007E7">
        <w:rPr>
          <w:rFonts w:ascii="Times New Roman" w:hAnsi="Times New Roman" w:cs="Times New Roman"/>
          <w:b/>
          <w:bCs/>
        </w:rPr>
        <w:t>Ч</w:t>
      </w:r>
      <w:r>
        <w:rPr>
          <w:rFonts w:ascii="Times New Roman" w:hAnsi="Times New Roman" w:cs="Times New Roman"/>
          <w:b/>
          <w:bCs/>
        </w:rPr>
        <w:t xml:space="preserve">еловек и единое человечество (9 </w:t>
      </w:r>
      <w:r w:rsidRPr="003007E7">
        <w:rPr>
          <w:rFonts w:ascii="Times New Roman" w:hAnsi="Times New Roman" w:cs="Times New Roman"/>
          <w:b/>
          <w:bCs/>
        </w:rPr>
        <w:t>ч).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 народов планеты в области производства и торговли.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Объединенных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9C63B8" w:rsidRPr="00AF7FA5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Все человечество объединяют глобальные (всеобщие) проблемы современности, которые угрожают сам</w:t>
      </w:r>
      <w:r>
        <w:rPr>
          <w:rFonts w:ascii="Times New Roman" w:hAnsi="Times New Roman" w:cs="Times New Roman"/>
        </w:rPr>
        <w:t>ому существованию человечества.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Путь человечества в XXI век. Будущее зависит от каждого из нас!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 рамках базисного плана стандарта материал по ОБЖ включен в другие предметы, в частности в «Окружающий мир» (в основном). Поскольку он входит в минимум содержания, то автоматически изучается в рамках самого предмета «Окружающий мир». Тем не менее постоянно в различных регионах предпринимаются местные попытки выделить содержание ОБЖ отдельно и заставить учителей сделать двойное планирование. С точки зрения Федерального центра это не требуется, но регион имеет право на самостоятельность. В результате, например, в новых методических рекомендациях для дошкольников мы сделали двойное тематическое планирование: по ОМ и ОБЖ.</w:t>
      </w:r>
    </w:p>
    <w:p w:rsidR="009C63B8" w:rsidRPr="003007E7" w:rsidRDefault="009C63B8" w:rsidP="00A67A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 стандарте реализованы новые подходы к отбору содержания предмета «Окружающий мир», которые учитывают приоритеты образования на данном возрастном этапе развития ребенка: более глубокую интеграцию естественнонаучных и обществоведческих знаний об окружающем мире.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Во-первых, интеграция позволит младшим школьникам успешнее осваивать знания о единстве и различиях природного и социального мира, о человеке и его месте в природе и обществе, послужит формированию целостной картины мира и воспитанию позитивного эмоционально-ценностного отношения к нему, экологической и духовно-нравственной культуры.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Во-вторых, обеспечит успешность социализации учащихся, что очень важно для успешного вступления их впоследствии во взрослую жизнь.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В-третьих, интеграция позволит также успешнее решать задачу пропедевтики изучения предметов естественнонаучного и обществоведческого циклов и, следовательно, обеспечит необходимую преемственность этапов школьного образования.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В-четвертых, позволяет разгрузить программы от повторов, усложнений и излишней на данном этапе обучения информации, что увеличивает резервы свободного учебного времени для дифференциации обучения.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 xml:space="preserve">Это определило </w:t>
      </w:r>
      <w:r w:rsidRPr="003007E7">
        <w:rPr>
          <w:rFonts w:ascii="Times New Roman" w:hAnsi="Times New Roman" w:cs="Times New Roman"/>
          <w:b/>
          <w:bCs/>
          <w:i/>
          <w:iCs/>
        </w:rPr>
        <w:t>цели обучения</w:t>
      </w:r>
      <w:r w:rsidRPr="003007E7">
        <w:rPr>
          <w:rFonts w:ascii="Times New Roman" w:hAnsi="Times New Roman" w:cs="Times New Roman"/>
        </w:rPr>
        <w:t xml:space="preserve"> окружающему миру: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– </w:t>
      </w:r>
      <w:r w:rsidRPr="003007E7">
        <w:rPr>
          <w:rFonts w:ascii="Times New Roman" w:hAnsi="Times New Roman" w:cs="Times New Roman"/>
          <w:b/>
          <w:bCs/>
        </w:rPr>
        <w:t>развитие</w:t>
      </w:r>
      <w:r w:rsidRPr="003007E7">
        <w:rPr>
          <w:rFonts w:ascii="Times New Roman" w:hAnsi="Times New Roman" w:cs="Times New Roman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–</w:t>
      </w:r>
      <w:r w:rsidRPr="003007E7">
        <w:rPr>
          <w:rFonts w:ascii="Times New Roman" w:hAnsi="Times New Roman" w:cs="Times New Roman"/>
          <w:b/>
          <w:bCs/>
        </w:rPr>
        <w:t> освоение</w:t>
      </w:r>
      <w:r w:rsidRPr="003007E7">
        <w:rPr>
          <w:rFonts w:ascii="Times New Roman" w:hAnsi="Times New Roman" w:cs="Times New Roman"/>
          <w:i/>
          <w:iCs/>
        </w:rPr>
        <w:t xml:space="preserve"> </w:t>
      </w:r>
      <w:r w:rsidRPr="003007E7">
        <w:rPr>
          <w:rFonts w:ascii="Times New Roman" w:hAnsi="Times New Roman" w:cs="Times New Roman"/>
        </w:rPr>
        <w:t>знаний об окружающем мире, единстве и различиях социального; о человеке и его месте в природе и в обществе;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–</w:t>
      </w:r>
      <w:r w:rsidRPr="003007E7">
        <w:rPr>
          <w:rFonts w:ascii="Times New Roman" w:hAnsi="Times New Roman" w:cs="Times New Roman"/>
          <w:b/>
          <w:bCs/>
        </w:rPr>
        <w:t> воспитание</w:t>
      </w:r>
      <w:r w:rsidRPr="003007E7">
        <w:rPr>
          <w:rFonts w:ascii="Times New Roman" w:hAnsi="Times New Roman" w:cs="Times New Roman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007E7">
        <w:rPr>
          <w:rFonts w:ascii="Times New Roman" w:hAnsi="Times New Roman" w:cs="Times New Roman"/>
        </w:rPr>
        <w:t xml:space="preserve">С учетом требований Федерального государственного образовательного стандарта начального общего образования в содержании рабочей программы предполагается реализовать актуальные в настоящее время системно-деятельностный, личностно ориентированный подходы, которые определяют </w:t>
      </w:r>
      <w:r w:rsidRPr="003007E7">
        <w:rPr>
          <w:rFonts w:ascii="Times New Roman" w:hAnsi="Times New Roman" w:cs="Times New Roman"/>
          <w:b/>
          <w:bCs/>
          <w:i/>
          <w:iCs/>
        </w:rPr>
        <w:t>задачи обучения:</w:t>
      </w:r>
    </w:p>
    <w:p w:rsidR="009C63B8" w:rsidRPr="003007E7" w:rsidRDefault="009C63B8" w:rsidP="00A67A51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– помочь младшему школьнику воспринимать новую информацию и находить ей место в системе своих знаний, упорядочивать свой собственный опыт;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– гуманно относиться к природе как среде существования человека и источнику существования жизни на Земле;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– гуманно относиться к личности и оказывать помощь в её самоопределении в обществе.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  <w:i/>
          <w:iCs/>
        </w:rPr>
        <w:t>Системно-деятельностный</w:t>
      </w:r>
      <w:r w:rsidRPr="003007E7">
        <w:rPr>
          <w:rFonts w:ascii="Times New Roman" w:hAnsi="Times New Roman" w:cs="Times New Roman"/>
          <w:b/>
          <w:bCs/>
        </w:rPr>
        <w:t xml:space="preserve"> </w:t>
      </w:r>
      <w:r w:rsidRPr="003007E7">
        <w:rPr>
          <w:rFonts w:ascii="Times New Roman" w:hAnsi="Times New Roman" w:cs="Times New Roman"/>
          <w:b/>
          <w:bCs/>
          <w:i/>
          <w:iCs/>
        </w:rPr>
        <w:t>подход</w:t>
      </w:r>
      <w:r w:rsidRPr="003007E7">
        <w:rPr>
          <w:rFonts w:ascii="Times New Roman" w:hAnsi="Times New Roman" w:cs="Times New Roma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готовности проявлять творческий подход к делу, искать нестандартные способы решения проблем, готовности к конструктивному взаимодействию с людьми.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  <w:i/>
          <w:iCs/>
        </w:rPr>
        <w:t>Личностная ориентация</w:t>
      </w:r>
      <w:r w:rsidRPr="003007E7">
        <w:rPr>
          <w:rFonts w:ascii="Times New Roman" w:hAnsi="Times New Roman" w:cs="Times New Roman"/>
          <w:i/>
          <w:iCs/>
        </w:rPr>
        <w:t xml:space="preserve"> </w:t>
      </w:r>
      <w:r w:rsidRPr="003007E7">
        <w:rPr>
          <w:rFonts w:ascii="Times New Roman" w:hAnsi="Times New Roman" w:cs="Times New Roman"/>
        </w:rPr>
        <w:t>образовательного процесса выявляет приоритет воспитательных и развивающих целей обучения. Способность учащихся  понимать причины и логику развития</w:t>
      </w:r>
      <w:r w:rsidRPr="003007E7">
        <w:rPr>
          <w:rFonts w:ascii="Times New Roman" w:hAnsi="Times New Roman" w:cs="Times New Roman"/>
          <w:i/>
          <w:iCs/>
        </w:rPr>
        <w:t xml:space="preserve"> </w:t>
      </w:r>
      <w:r w:rsidRPr="003007E7">
        <w:rPr>
          <w:rFonts w:ascii="Times New Roman" w:hAnsi="Times New Roman" w:cs="Times New Roman"/>
        </w:rPr>
        <w:t>естественнонаучных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</w:t>
      </w:r>
      <w:r w:rsidRPr="003007E7">
        <w:rPr>
          <w:rFonts w:ascii="Times New Roman" w:hAnsi="Times New Roman" w:cs="Times New Roman"/>
          <w:i/>
          <w:iCs/>
        </w:rPr>
        <w:t xml:space="preserve"> </w:t>
      </w:r>
      <w:r w:rsidRPr="003007E7">
        <w:rPr>
          <w:rFonts w:ascii="Times New Roman" w:hAnsi="Times New Roman" w:cs="Times New Roman"/>
        </w:rPr>
        <w:t>культуры</w:t>
      </w:r>
      <w:r w:rsidRPr="003007E7">
        <w:rPr>
          <w:rFonts w:ascii="Times New Roman" w:hAnsi="Times New Roman" w:cs="Times New Roman"/>
          <w:i/>
          <w:iCs/>
        </w:rPr>
        <w:t>,</w:t>
      </w:r>
      <w:r w:rsidRPr="003007E7">
        <w:rPr>
          <w:rFonts w:ascii="Times New Roman" w:hAnsi="Times New Roman" w:cs="Times New Roman"/>
        </w:rPr>
        <w:t xml:space="preserve"> усилению мотивации к социальному познанию и творчеству, воспитанию личностно и общественно востребованных качеств, в том числе гражданственности, толерантности.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Предмет «Окружающий мир» как часть системы начального образования, призван решать не только частные, но и общие задачи начальной школы. Содержание курса отражает сущность современного образования вообще и начального – в особенности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«Окружающему миру»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9C63B8" w:rsidRPr="003007E7" w:rsidRDefault="009C63B8" w:rsidP="00A67A51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Прежде всего, это ознакомление школьников с разными методами познания окружающего мира – планируется система наблюдений объектов и явлений окружающего мира, организуются экспериментирование, опытная работа. Структурным элементом урока может стать деятельность моделирования, составление учащимися схем, таблиц, графических рисунков, работа с приборами и готовыми моделями.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 научно-художественной и справочной литературе, работа по ее преобразованию и хранению в табличной, знаковой и схематичной форме.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В зоне внимания также находятся анализ научного текста, составление описательных и сюжетных рассказов, пересказ текстов. Не нужно формально подходить к процессу запоминания научной информации, которая представлена в Обязательном минимуме содержания основной образовательной программы по окружающему миру. Важно, чтобы ученик мог определить главную мысль научного текста, выразить в связной речи научную информацию, раскрыть свое понимание понятия или термина.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Предусмотрены и возможности для организации учебного сотрудничества (например, групповое выполнение практических работ, творческих заданий, работа в парах и др.), что будет способствовать реализации важных задач Обязательного минимума содержания основной образовательной программы по окружающему миру – умений учебного общения (взаимодействовать, давать объективную оценку, учитывать другие мнения и пр.).</w:t>
      </w:r>
    </w:p>
    <w:p w:rsidR="009C63B8" w:rsidRPr="003007E7" w:rsidRDefault="009C63B8" w:rsidP="00A67A51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Освоение содержания невозможно без таких видов практической деятельности детей, как наблюдение, эксперимент, моделирование, что, в свою очередь,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материалов и т. п.). Предусмотрены разнообразные приемы учебной и практической деятельности, которые обеспечат формирование содержания специального раздела стандарта «Опыт практической деятельности». Все названное обеспечивает теснейшую связь учебного предмета с жизнью ребенка.</w:t>
      </w:r>
    </w:p>
    <w:p w:rsidR="009C63B8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C63B8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C63B8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C63B8" w:rsidRPr="003007E7" w:rsidRDefault="009C63B8" w:rsidP="00A67A51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caps/>
          <w:vertAlign w:val="superscript"/>
        </w:rPr>
      </w:pPr>
      <w:r w:rsidRPr="003007E7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 xml:space="preserve">Личностными  результатами </w:t>
      </w:r>
      <w:r w:rsidRPr="003007E7">
        <w:rPr>
          <w:rFonts w:ascii="Times New Roman" w:hAnsi="Times New Roman" w:cs="Times New Roman"/>
        </w:rPr>
        <w:t xml:space="preserve"> изучения  курса  «Окружающий  мир» в 3−4 классах являются формирование следующих умений: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</w:t>
      </w:r>
      <w:r w:rsidRPr="003007E7">
        <w:rPr>
          <w:rFonts w:ascii="Times New Roman" w:hAnsi="Times New Roman" w:cs="Times New Roman"/>
          <w:i/>
          <w:iCs/>
        </w:rPr>
        <w:t>оценивать</w:t>
      </w:r>
      <w:r w:rsidRPr="003007E7">
        <w:rPr>
          <w:rFonts w:ascii="Times New Roman" w:hAnsi="Times New Roman" w:cs="Times New Roman"/>
        </w:rPr>
        <w:t xml:space="preserve"> жизненные ситуации (поступки людей) с точки зрения общепринятых норм и ценностей: учиться отделять поступки от самого человека;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</w:t>
      </w:r>
      <w:r w:rsidRPr="003007E7">
        <w:rPr>
          <w:rFonts w:ascii="Times New Roman" w:hAnsi="Times New Roman" w:cs="Times New Roman"/>
          <w:i/>
          <w:iCs/>
        </w:rPr>
        <w:t>объяснять</w:t>
      </w:r>
      <w:r w:rsidRPr="003007E7">
        <w:rPr>
          <w:rFonts w:ascii="Times New Roman" w:hAnsi="Times New Roman" w:cs="Times New Roman"/>
        </w:rPr>
        <w:t xml:space="preserve">  с  позиции  общечеловеческих  нравственных  ценностей, почему  конкретные  простые  поступки можно оценить как хорошие или плохие;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самостоятельно </w:t>
      </w:r>
      <w:r w:rsidRPr="003007E7">
        <w:rPr>
          <w:rFonts w:ascii="Times New Roman" w:hAnsi="Times New Roman" w:cs="Times New Roman"/>
          <w:i/>
          <w:iCs/>
        </w:rPr>
        <w:t>определять</w:t>
      </w:r>
      <w:r w:rsidRPr="003007E7">
        <w:rPr>
          <w:rFonts w:ascii="Times New Roman" w:hAnsi="Times New Roman" w:cs="Times New Roman"/>
        </w:rPr>
        <w:t xml:space="preserve"> и </w:t>
      </w:r>
      <w:r w:rsidRPr="003007E7">
        <w:rPr>
          <w:rFonts w:ascii="Times New Roman" w:hAnsi="Times New Roman" w:cs="Times New Roman"/>
          <w:i/>
          <w:iCs/>
        </w:rPr>
        <w:t>высказывать</w:t>
      </w:r>
      <w:r w:rsidRPr="003007E7">
        <w:rPr>
          <w:rFonts w:ascii="Times New Roman" w:hAnsi="Times New Roman" w:cs="Times New Roman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в предложенных ситуациях, опираясь на общие для всех правила поведения, </w:t>
      </w:r>
      <w:r w:rsidRPr="003007E7">
        <w:rPr>
          <w:rFonts w:ascii="Times New Roman" w:hAnsi="Times New Roman" w:cs="Times New Roman"/>
          <w:i/>
          <w:iCs/>
        </w:rPr>
        <w:t>делать выбор</w:t>
      </w:r>
      <w:r w:rsidRPr="003007E7">
        <w:rPr>
          <w:rFonts w:ascii="Times New Roman" w:hAnsi="Times New Roman" w:cs="Times New Roman"/>
        </w:rPr>
        <w:t>, какой поступок совершить.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свое отношение к миру.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Метапредметными результатами</w:t>
      </w:r>
      <w:r w:rsidRPr="003007E7">
        <w:rPr>
          <w:rFonts w:ascii="Times New Roman" w:hAnsi="Times New Roman" w:cs="Times New Roman"/>
        </w:rPr>
        <w:t xml:space="preserve"> изучения курса «Окружающий мир» в 3–4 классах является формирование следующих универсальных учебных действий.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Регулятивные УУД: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самостоятельно формулировать цели урока после предварительного обсуждения;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совместно  с  учителем  обнаруживать  и  формулировать  учебную проблему;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составлять план решения проблемы (задачи) совместно с учителем;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работая по плану, сверять свои действия с целью и при необходимости исправлять ошибки с помощью учителя.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Познавательные УУД: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ориентироваться в своей системе знаний: самостоятельно </w:t>
      </w:r>
      <w:r w:rsidRPr="003007E7">
        <w:rPr>
          <w:rFonts w:ascii="Times New Roman" w:hAnsi="Times New Roman" w:cs="Times New Roman"/>
          <w:i/>
          <w:iCs/>
        </w:rPr>
        <w:t>предполагать</w:t>
      </w:r>
      <w:r w:rsidRPr="003007E7">
        <w:rPr>
          <w:rFonts w:ascii="Times New Roman" w:hAnsi="Times New Roman" w:cs="Times New Roman"/>
        </w:rPr>
        <w:t>, какая информация нужна для решения учебной задачи в один шаг;</w:t>
      </w:r>
    </w:p>
    <w:p w:rsidR="009C63B8" w:rsidRPr="003007E7" w:rsidRDefault="009C63B8" w:rsidP="00A67A5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отбирать  необходимые  для  решения  учебной  задачи  источники информации среди предложенных учителем словарей, энциклопедий, справочников;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добывать новые знания: </w:t>
      </w:r>
      <w:r w:rsidRPr="003007E7">
        <w:rPr>
          <w:rFonts w:ascii="Times New Roman" w:hAnsi="Times New Roman" w:cs="Times New Roman"/>
          <w:i/>
          <w:iCs/>
        </w:rPr>
        <w:t>извлекать</w:t>
      </w:r>
      <w:r w:rsidRPr="003007E7">
        <w:rPr>
          <w:rFonts w:ascii="Times New Roman" w:hAnsi="Times New Roman" w:cs="Times New Roman"/>
        </w:rPr>
        <w:t xml:space="preserve"> информацию, представленную в разных формах (текст, таблица, схема, иллюстрация и др.);</w:t>
      </w:r>
    </w:p>
    <w:p w:rsidR="009C63B8" w:rsidRPr="003007E7" w:rsidRDefault="009C63B8" w:rsidP="00A67A5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перерабатывать полученную информацию: </w:t>
      </w:r>
      <w:r w:rsidRPr="003007E7">
        <w:rPr>
          <w:rFonts w:ascii="Times New Roman" w:hAnsi="Times New Roman" w:cs="Times New Roman"/>
          <w:i/>
          <w:iCs/>
        </w:rPr>
        <w:t>сравнивать</w:t>
      </w:r>
      <w:r w:rsidRPr="003007E7">
        <w:rPr>
          <w:rFonts w:ascii="Times New Roman" w:hAnsi="Times New Roman" w:cs="Times New Roman"/>
        </w:rPr>
        <w:t xml:space="preserve"> и </w:t>
      </w:r>
      <w:r w:rsidRPr="003007E7">
        <w:rPr>
          <w:rFonts w:ascii="Times New Roman" w:hAnsi="Times New Roman" w:cs="Times New Roman"/>
          <w:i/>
          <w:iCs/>
        </w:rPr>
        <w:t>группировать</w:t>
      </w:r>
      <w:r w:rsidRPr="003007E7">
        <w:rPr>
          <w:rFonts w:ascii="Times New Roman" w:hAnsi="Times New Roman" w:cs="Times New Roman"/>
        </w:rPr>
        <w:t xml:space="preserve"> факты и явления; определять причины явлений, событий;</w:t>
      </w:r>
    </w:p>
    <w:p w:rsidR="009C63B8" w:rsidRPr="003007E7" w:rsidRDefault="009C63B8" w:rsidP="00A67A5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перерабатывать полученную информацию: </w:t>
      </w:r>
      <w:r w:rsidRPr="003007E7">
        <w:rPr>
          <w:rFonts w:ascii="Times New Roman" w:hAnsi="Times New Roman" w:cs="Times New Roman"/>
          <w:i/>
          <w:iCs/>
        </w:rPr>
        <w:t>делать выводы</w:t>
      </w:r>
      <w:r w:rsidRPr="003007E7">
        <w:rPr>
          <w:rFonts w:ascii="Times New Roman" w:hAnsi="Times New Roman" w:cs="Times New Roman"/>
        </w:rPr>
        <w:t xml:space="preserve"> на основе обобщения знаний;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преобразовывать информацию из одной формы в другую: </w:t>
      </w:r>
      <w:r w:rsidRPr="003007E7">
        <w:rPr>
          <w:rFonts w:ascii="Times New Roman" w:hAnsi="Times New Roman" w:cs="Times New Roman"/>
          <w:i/>
          <w:iCs/>
        </w:rPr>
        <w:t>составлять</w:t>
      </w:r>
      <w:r w:rsidRPr="003007E7">
        <w:rPr>
          <w:rFonts w:ascii="Times New Roman" w:hAnsi="Times New Roman" w:cs="Times New Roman"/>
        </w:rPr>
        <w:t xml:space="preserve"> простой </w:t>
      </w:r>
      <w:r w:rsidRPr="003007E7">
        <w:rPr>
          <w:rFonts w:ascii="Times New Roman" w:hAnsi="Times New Roman" w:cs="Times New Roman"/>
          <w:i/>
          <w:iCs/>
        </w:rPr>
        <w:t>план</w:t>
      </w:r>
      <w:r w:rsidRPr="003007E7">
        <w:rPr>
          <w:rFonts w:ascii="Times New Roman" w:hAnsi="Times New Roman" w:cs="Times New Roman"/>
        </w:rPr>
        <w:t xml:space="preserve"> учебно-научного текста;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преобразовывать информацию из одной формы в другую: </w:t>
      </w:r>
      <w:r w:rsidRPr="003007E7">
        <w:rPr>
          <w:rFonts w:ascii="Times New Roman" w:hAnsi="Times New Roman" w:cs="Times New Roman"/>
          <w:i/>
          <w:iCs/>
        </w:rPr>
        <w:t>представлять информацию</w:t>
      </w:r>
      <w:r w:rsidRPr="003007E7">
        <w:rPr>
          <w:rFonts w:ascii="Times New Roman" w:hAnsi="Times New Roman" w:cs="Times New Roman"/>
        </w:rPr>
        <w:t xml:space="preserve"> в виде текста, таблицы, схемы.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 формирования  этих  действий  служат  учебный  материал и задания учебника, нацеленные на 1-ю линию развития – умение объяснять мир.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Коммуникативные УУД: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доносить  свою  позицию  до  других:  </w:t>
      </w:r>
      <w:r w:rsidRPr="003007E7">
        <w:rPr>
          <w:rFonts w:ascii="Times New Roman" w:hAnsi="Times New Roman" w:cs="Times New Roman"/>
          <w:i/>
          <w:iCs/>
        </w:rPr>
        <w:t>оформлять</w:t>
      </w:r>
      <w:r w:rsidRPr="003007E7">
        <w:rPr>
          <w:rFonts w:ascii="Times New Roman" w:hAnsi="Times New Roman" w:cs="Times New Roman"/>
        </w:rPr>
        <w:t xml:space="preserve"> свои мысли в устной и письменной речи с учётом своих учебных и жизненных речевых ситуаций;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доносить свою позицию до других: высказывать свою точку зрения и пытаться ее </w:t>
      </w:r>
      <w:r w:rsidRPr="003007E7">
        <w:rPr>
          <w:rFonts w:ascii="Times New Roman" w:hAnsi="Times New Roman" w:cs="Times New Roman"/>
          <w:i/>
          <w:iCs/>
        </w:rPr>
        <w:t>обосновать</w:t>
      </w:r>
      <w:r w:rsidRPr="003007E7">
        <w:rPr>
          <w:rFonts w:ascii="Times New Roman" w:hAnsi="Times New Roman" w:cs="Times New Roman"/>
        </w:rPr>
        <w:t>, приводя аргументы;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слушать других, пытаться принимать другую точку зрения, быть готовым изменить свою точку зрения.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формирования этих действий служит технология продуктивного чтения;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договариваться с людьми: выполняя различные роли в группе, сотрудничать в совместном решении проблемы (задачи);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учиться уважительно относиться к позиции другого, пытаться договариваться.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b/>
          <w:bCs/>
        </w:rPr>
        <w:t>Предметными результатами</w:t>
      </w:r>
      <w:r w:rsidRPr="003007E7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умений.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007E7">
        <w:rPr>
          <w:rFonts w:ascii="Times New Roman" w:hAnsi="Times New Roman" w:cs="Times New Roman"/>
          <w:b/>
          <w:bCs/>
        </w:rPr>
        <w:t>Часть 1. Человек и природа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1-я линия развития – уметь объяснять мир: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объяснять роль основных органов и систем органов в организме человека;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применять знания о своем организме в жизни (для составления режима дня, правил поведения и т. д.);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называть основные свойства воздуха как газа, воды как жидкости и полезных ископаемых как твердых тел;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объяснять, как человек использует свойства воздуха, воды, важнейших полезных ископаемых;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объяснять, в чем главное отличие человека от животных;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находить противоречия между природой и хозяйством человека, предлагать способы их устранения.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2-я линия развития – уметь определять свое отношение к миру: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оценивать, что полезно для здоровья, а что вредно;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доказывать необходимость бережного отношения к живым организмам.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007E7">
        <w:rPr>
          <w:rFonts w:ascii="Times New Roman" w:hAnsi="Times New Roman" w:cs="Times New Roman"/>
          <w:b/>
          <w:bCs/>
        </w:rPr>
        <w:t>Часть 2. Человек и человечество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1-я линия развития – уметь объяснять мир: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по поведению людей узнавать, какие они испытывают эмоции (переживания), какие у них черты характера;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отличать  друг  от  друга  разные  эпохи  (времена) в истории человечества;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9C63B8" w:rsidRPr="003007E7" w:rsidRDefault="009C63B8" w:rsidP="00A67A51">
      <w:pPr>
        <w:pStyle w:val="ParagraphStyle"/>
        <w:tabs>
          <w:tab w:val="left" w:pos="570"/>
        </w:tabs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007E7">
        <w:rPr>
          <w:rFonts w:ascii="Times New Roman" w:hAnsi="Times New Roman" w:cs="Times New Roman"/>
          <w:i/>
          <w:iCs/>
        </w:rPr>
        <w:t>2-я линия развития – уметь определять свое отношение к миру: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9C63B8" w:rsidRPr="003007E7" w:rsidRDefault="009C63B8" w:rsidP="00A67A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007E7">
        <w:rPr>
          <w:rFonts w:ascii="Times New Roman" w:hAnsi="Times New Roman" w:cs="Times New Roman"/>
          <w:noProof/>
        </w:rPr>
        <w:t></w:t>
      </w:r>
      <w:r w:rsidRPr="003007E7">
        <w:rPr>
          <w:rFonts w:ascii="Times New Roman" w:hAnsi="Times New Roman" w:cs="Times New Roman"/>
        </w:rPr>
        <w:t xml:space="preserve">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9C63B8" w:rsidRDefault="009C63B8" w:rsidP="00A67A51">
      <w:pPr>
        <w:jc w:val="center"/>
        <w:rPr>
          <w:b/>
          <w:bCs/>
          <w:color w:val="000000"/>
        </w:rPr>
      </w:pPr>
    </w:p>
    <w:p w:rsidR="009C63B8" w:rsidRDefault="009C63B8" w:rsidP="00A67A51">
      <w:pPr>
        <w:jc w:val="center"/>
        <w:rPr>
          <w:b/>
          <w:bCs/>
          <w:color w:val="000000"/>
        </w:rPr>
      </w:pPr>
    </w:p>
    <w:p w:rsidR="009C63B8" w:rsidRDefault="009C63B8" w:rsidP="00A67A51">
      <w:pPr>
        <w:jc w:val="center"/>
        <w:rPr>
          <w:b/>
          <w:bCs/>
          <w:color w:val="000000"/>
        </w:rPr>
      </w:pPr>
    </w:p>
    <w:p w:rsidR="009C63B8" w:rsidRDefault="009C63B8" w:rsidP="00A67A5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ОБЩАЯ ИНФОРМАЦИЯ.</w:t>
      </w:r>
    </w:p>
    <w:p w:rsidR="009C63B8" w:rsidRDefault="009C63B8" w:rsidP="00A67A51">
      <w:pPr>
        <w:rPr>
          <w:b/>
          <w:bCs/>
          <w:color w:val="000000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Предмет 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Окружающий мир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Классы 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4а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Учитель 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 xml:space="preserve">Бенко Светлана Ивановна 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Количество часов в год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68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67A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Контрольных работ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4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67A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Лабораторных работ 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67A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Практических работ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67A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Экскурсий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1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Количество часов в неделю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2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Программа 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Образовательная система «Школа 2100», авт. </w:t>
            </w:r>
            <w:r w:rsidRPr="00A9438F">
              <w:t>А.А. Вахрушев, О.В.Бурский, Н.В.Иванова, А.С. Раутиан</w:t>
            </w:r>
            <w:r w:rsidRPr="00A9438F">
              <w:rPr>
                <w:rFonts w:ascii="Courier New" w:hAnsi="Courier New" w:cs="Courier New"/>
              </w:rPr>
              <w:t xml:space="preserve">, 2012г.(1часть); </w:t>
            </w:r>
            <w:r w:rsidRPr="00A9438F">
              <w:t>А.А. Вахрушев, Е.В. Сизова,  Данилов Д.Д.,С. В. Тырин,  2012 г. (2 часть)</w:t>
            </w:r>
          </w:p>
        </w:tc>
      </w:tr>
      <w:tr w:rsidR="009C63B8" w:rsidRPr="00A9438F">
        <w:trPr>
          <w:trHeight w:val="626"/>
        </w:trPr>
        <w:tc>
          <w:tcPr>
            <w:tcW w:w="322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color w:val="FF0000"/>
              </w:rPr>
            </w:pP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67A5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Учебник</w:t>
            </w:r>
          </w:p>
        </w:tc>
        <w:tc>
          <w:tcPr>
            <w:tcW w:w="11482" w:type="dxa"/>
          </w:tcPr>
          <w:p w:rsidR="009C63B8" w:rsidRPr="00A9438F" w:rsidRDefault="009C63B8" w:rsidP="00A50810">
            <w:r w:rsidRPr="00A9438F">
              <w:rPr>
                <w:b/>
                <w:bCs/>
              </w:rPr>
              <w:t>1.</w:t>
            </w:r>
            <w:r w:rsidRPr="00A9438F">
              <w:t xml:space="preserve"> Учебник. А.А. Вахрушев, О.В.Бурский, Н.В.Иванова, А.С. Раутиан, - М.: Издательство «Баласс», 2010 г.</w:t>
            </w:r>
            <w:r w:rsidRPr="00A9438F">
              <w:rPr>
                <w:b/>
                <w:bCs/>
              </w:rPr>
              <w:t xml:space="preserve"> А.А. Вахрушев, О.В. Бурский, А.С. Раутиан, Д.Д.Данилов.</w:t>
            </w:r>
            <w:r w:rsidRPr="00A9438F">
              <w:t xml:space="preserve"> Окружающий мир. Человек и природа, учебник, 4 класс. – М.:Баласс, 2012год</w:t>
            </w:r>
          </w:p>
          <w:p w:rsidR="009C63B8" w:rsidRPr="00A9438F" w:rsidRDefault="009C63B8" w:rsidP="00A50810">
            <w:pPr>
              <w:rPr>
                <w:b/>
                <w:bCs/>
              </w:rPr>
            </w:pPr>
            <w:r w:rsidRPr="00A9438F">
              <w:rPr>
                <w:b/>
                <w:bCs/>
              </w:rPr>
              <w:t>2.А.А. Вахрушев, О.В. Бурский, А.С. Раутиан, Рабочая тетрадь к учебнику</w:t>
            </w:r>
            <w:r w:rsidRPr="00A9438F">
              <w:t xml:space="preserve"> «Окружающий мир. Человек и природа, 4 класс». – М.:Баласс, 2012 год</w:t>
            </w:r>
          </w:p>
          <w:p w:rsidR="009C63B8" w:rsidRPr="00A9438F" w:rsidRDefault="009C63B8" w:rsidP="00A50810">
            <w:pPr>
              <w:rPr>
                <w:b/>
                <w:bCs/>
              </w:rPr>
            </w:pPr>
            <w:r w:rsidRPr="00A9438F">
              <w:rPr>
                <w:b/>
                <w:bCs/>
              </w:rPr>
              <w:t xml:space="preserve">3. А.А. Вахрушев, Е.В. Сизова,  Данилов Д.Д., Тырин С.В. </w:t>
            </w:r>
            <w:r w:rsidRPr="00A9438F">
              <w:t>Окружающий мир. Человек и человечество. (Вводный курс истории и  обществознания), учебник для 4 класса. - М: Баласс, 2012 год</w:t>
            </w:r>
          </w:p>
          <w:p w:rsidR="009C63B8" w:rsidRPr="00A9438F" w:rsidRDefault="009C63B8" w:rsidP="00A50810">
            <w:pPr>
              <w:rPr>
                <w:b/>
                <w:bCs/>
              </w:rPr>
            </w:pPr>
            <w:r w:rsidRPr="00A9438F">
              <w:rPr>
                <w:b/>
                <w:bCs/>
              </w:rPr>
              <w:t xml:space="preserve">4.Данилов Д.Д., Е.В. Сизова, Кузнецова С.С. </w:t>
            </w:r>
            <w:r w:rsidRPr="00A9438F">
              <w:t>Рабочая тетрадь к учебнику «Окружающий мир Человек и человечество», 4 класс - М: Баласс, 2012 год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 xml:space="preserve">5.А.А. Вахрушев, О.В. Бурский, О.А.Родыгина. </w:t>
            </w:r>
            <w:r w:rsidRPr="00A9438F">
              <w:t>Проверочные и контрольные работы к учебнику «Окружающий мир», 4 класс, в двух частях. – М.:Баласс, 2012 год</w:t>
            </w:r>
          </w:p>
          <w:p w:rsidR="009C63B8" w:rsidRPr="00A9438F" w:rsidRDefault="009C63B8" w:rsidP="00A50810"/>
          <w:p w:rsidR="009C63B8" w:rsidRPr="00A9438F" w:rsidRDefault="009C63B8" w:rsidP="00A50810"/>
        </w:tc>
      </w:tr>
      <w:tr w:rsidR="009C63B8" w:rsidRPr="00A9438F">
        <w:tc>
          <w:tcPr>
            <w:tcW w:w="3227" w:type="dxa"/>
          </w:tcPr>
          <w:p w:rsidR="009C63B8" w:rsidRPr="00A9438F" w:rsidRDefault="009C63B8" w:rsidP="00A67A5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Дополнительная литература</w:t>
            </w:r>
          </w:p>
        </w:tc>
        <w:tc>
          <w:tcPr>
            <w:tcW w:w="11482" w:type="dxa"/>
          </w:tcPr>
          <w:p w:rsidR="009C63B8" w:rsidRPr="00A9438F" w:rsidRDefault="009C63B8" w:rsidP="00A50810">
            <w:r w:rsidRPr="00A9438F">
              <w:rPr>
                <w:b/>
                <w:bCs/>
              </w:rPr>
              <w:t>1.Ковалевская Л.И.</w:t>
            </w:r>
            <w:r w:rsidRPr="00A9438F">
              <w:t xml:space="preserve"> Изучение разнообразия природы России на уроках природоведения в начальной школе: Дидактический материал для учителей. – Саратов: Лицей, 2003 г.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 xml:space="preserve">2.Сухаревская Е.Ю. </w:t>
            </w:r>
            <w:r w:rsidRPr="00A9438F">
              <w:t>Занимательное естествознание. Жизнь на Земле. Учебно-метод. пособие для учителей начальной школы.-  Ростов.: Изд-во Учитель, 2003 г.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>3</w:t>
            </w:r>
            <w:r w:rsidRPr="00A9438F">
              <w:t>.С</w:t>
            </w:r>
            <w:r w:rsidRPr="00A9438F">
              <w:rPr>
                <w:b/>
                <w:bCs/>
              </w:rPr>
              <w:t xml:space="preserve">ухаревская Е.Ю. </w:t>
            </w:r>
            <w:r w:rsidRPr="00A9438F">
              <w:t>Занимательное естествознание. Планета Земля. Учебно-метод. пособие для учителей начальной школы.-  Ростов.: Изд-во Учитель, 2003 г.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>4.Тихомирова Н.Ф.</w:t>
            </w:r>
            <w:r w:rsidRPr="00A9438F">
              <w:t xml:space="preserve">   Материалы курса «Знакомство с чрезвычайными ситуациями природного характера в курсе ознакомления с окружающим миром», лекции 1-3. – М.: Педагогический  Университет «Первое сентября», 2005.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>5.Человек и его окружение</w:t>
            </w:r>
            <w:r w:rsidRPr="00A9438F">
              <w:t>: сборник загадок, 1-4 классы/ сост.</w:t>
            </w:r>
            <w:r w:rsidRPr="00A9438F">
              <w:rPr>
                <w:b/>
                <w:bCs/>
              </w:rPr>
              <w:t xml:space="preserve"> Тихомирова Е.М.- </w:t>
            </w:r>
            <w:r w:rsidRPr="00A9438F">
              <w:t>М.: Изд-во «Экзамен, 2008, -191 с., (серия «Учебно-методический комплект»)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>6.Растительный и животный мир</w:t>
            </w:r>
            <w:r w:rsidRPr="00A9438F">
              <w:t>: сборник загадок, 1-4 классы/ сост.</w:t>
            </w:r>
            <w:r w:rsidRPr="00A9438F">
              <w:rPr>
                <w:b/>
                <w:bCs/>
              </w:rPr>
              <w:t xml:space="preserve"> Тихомирова Е.М.- </w:t>
            </w:r>
            <w:r w:rsidRPr="00A9438F">
              <w:t>М.: Изд-во «Экзамен, 2008, -223 с., (серия «Учебно-методический комплект»)</w:t>
            </w:r>
          </w:p>
          <w:p w:rsidR="009C63B8" w:rsidRPr="00A9438F" w:rsidRDefault="009C63B8" w:rsidP="00A50810">
            <w:r w:rsidRPr="00A9438F">
              <w:rPr>
                <w:b/>
                <w:bCs/>
              </w:rPr>
              <w:t xml:space="preserve">Школа юного краеведа, 3-4 классы,  материалы к занятиям </w:t>
            </w:r>
          </w:p>
        </w:tc>
      </w:tr>
      <w:tr w:rsidR="009C63B8" w:rsidRPr="00A9438F">
        <w:tc>
          <w:tcPr>
            <w:tcW w:w="3227" w:type="dxa"/>
            <w:vMerge w:val="restart"/>
          </w:tcPr>
          <w:p w:rsidR="009C63B8" w:rsidRPr="00A9438F" w:rsidRDefault="009C63B8" w:rsidP="00A50810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Электронные источники информации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spacing w:after="0" w:line="240" w:lineRule="auto"/>
              <w:ind w:left="360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Интернет ресурсы: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r w:rsidRPr="00A9438F">
              <w:t>CD диски. Окружающий мир. «Повторение и контроль знаний 1 – 4 классы»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lang w:val="en-US"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  <w:lang w:val="en-US"/>
              </w:rPr>
              <w:t>www.it-n.ru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lang w:val="en-US"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  <w:lang w:val="en-US"/>
              </w:rPr>
              <w:t>www.edu.rin.ru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lang w:val="en-US"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  <w:lang w:val="en-US"/>
              </w:rPr>
              <w:t>www.shool2100.ru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9C63B8" w:rsidRPr="00A9438F">
        <w:tc>
          <w:tcPr>
            <w:tcW w:w="3227" w:type="dxa"/>
            <w:vMerge w:val="restart"/>
          </w:tcPr>
          <w:p w:rsidR="009C63B8" w:rsidRPr="00A9438F" w:rsidRDefault="009C63B8" w:rsidP="00A50810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Нормативные документы</w:t>
            </w: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закон «Об образовании»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9C63B8" w:rsidRPr="00A9438F">
        <w:tc>
          <w:tcPr>
            <w:tcW w:w="0" w:type="auto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Федеральный компонент государственного стандарта общего образования</w:t>
            </w:r>
          </w:p>
        </w:tc>
      </w:tr>
      <w:tr w:rsidR="009C63B8" w:rsidRPr="00A9438F">
        <w:tc>
          <w:tcPr>
            <w:tcW w:w="3227" w:type="dxa"/>
          </w:tcPr>
          <w:p w:rsidR="009C63B8" w:rsidRPr="00A9438F" w:rsidRDefault="009C63B8" w:rsidP="00A50810">
            <w:pPr>
              <w:tabs>
                <w:tab w:val="num" w:pos="360"/>
              </w:tabs>
              <w:ind w:left="360" w:hanging="36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82" w:type="dxa"/>
          </w:tcPr>
          <w:p w:rsidR="009C63B8" w:rsidRPr="00A9438F" w:rsidRDefault="009C63B8" w:rsidP="00A50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A9438F">
              <w:rPr>
                <w:rFonts w:ascii="Courier New" w:hAnsi="Courier New" w:cs="Courier New"/>
                <w:b/>
                <w:bCs/>
                <w:i/>
                <w:iCs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9C63B8" w:rsidRDefault="009C63B8" w:rsidP="00A67A51">
      <w:pPr>
        <w:jc w:val="center"/>
        <w:rPr>
          <w:b/>
          <w:bCs/>
          <w:color w:val="000000"/>
        </w:rPr>
      </w:pPr>
    </w:p>
    <w:p w:rsidR="009C63B8" w:rsidRDefault="009C63B8" w:rsidP="00A67A51">
      <w:pPr>
        <w:jc w:val="center"/>
        <w:rPr>
          <w:b/>
          <w:bCs/>
          <w:color w:val="000000"/>
        </w:rPr>
      </w:pPr>
    </w:p>
    <w:p w:rsidR="009C63B8" w:rsidRDefault="009C63B8" w:rsidP="00A67A5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КАЛЕНДАРНО-ТЕМАТИЧЕСКОЕ ПЛАНИРОВАНИЕ.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268"/>
        <w:gridCol w:w="3402"/>
        <w:gridCol w:w="2835"/>
        <w:gridCol w:w="1635"/>
      </w:tblGrid>
      <w:tr w:rsidR="009C63B8" w:rsidRPr="00A9438F">
        <w:tc>
          <w:tcPr>
            <w:tcW w:w="630" w:type="dxa"/>
            <w:vMerge w:val="restart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№№ п/п</w:t>
            </w:r>
          </w:p>
        </w:tc>
        <w:tc>
          <w:tcPr>
            <w:tcW w:w="2947" w:type="dxa"/>
            <w:vMerge w:val="restart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Количество часов</w:t>
            </w:r>
          </w:p>
        </w:tc>
        <w:tc>
          <w:tcPr>
            <w:tcW w:w="8505" w:type="dxa"/>
            <w:gridSpan w:val="3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Контрольные мероприятия:</w:t>
            </w:r>
          </w:p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  <w:color w:val="FF0000"/>
              </w:rPr>
            </w:pPr>
          </w:p>
        </w:tc>
        <w:tc>
          <w:tcPr>
            <w:tcW w:w="1635" w:type="dxa"/>
            <w:vMerge w:val="restart"/>
          </w:tcPr>
          <w:p w:rsidR="009C63B8" w:rsidRPr="00A9438F" w:rsidRDefault="009C63B8" w:rsidP="00A50810">
            <w:pPr>
              <w:jc w:val="center"/>
            </w:pPr>
            <w:r w:rsidRPr="00A9438F">
              <w:t>Дата</w:t>
            </w:r>
          </w:p>
        </w:tc>
      </w:tr>
      <w:tr w:rsidR="009C63B8" w:rsidRPr="00A9438F">
        <w:tc>
          <w:tcPr>
            <w:tcW w:w="630" w:type="dxa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947" w:type="dxa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26" w:type="dxa"/>
            <w:vMerge/>
            <w:vAlign w:val="center"/>
          </w:tcPr>
          <w:p w:rsidR="009C63B8" w:rsidRPr="00A9438F" w:rsidRDefault="009C63B8" w:rsidP="00A50810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268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Контрольные работы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  <w:color w:val="FF0000"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лабораторные работы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438F">
              <w:rPr>
                <w:rFonts w:ascii="Courier New" w:hAnsi="Courier New" w:cs="Courier New"/>
                <w:b/>
                <w:bCs/>
              </w:rPr>
              <w:t>Практические работы</w:t>
            </w:r>
          </w:p>
        </w:tc>
        <w:tc>
          <w:tcPr>
            <w:tcW w:w="1635" w:type="dxa"/>
            <w:vMerge/>
            <w:vAlign w:val="center"/>
          </w:tcPr>
          <w:p w:rsidR="009C63B8" w:rsidRPr="00A9438F" w:rsidRDefault="009C63B8" w:rsidP="00A50810"/>
        </w:tc>
      </w:tr>
      <w:tr w:rsidR="009C63B8" w:rsidRPr="00A9438F">
        <w:trPr>
          <w:trHeight w:val="543"/>
        </w:trPr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Как работает организм человека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17</w:t>
            </w:r>
          </w:p>
        </w:tc>
        <w:tc>
          <w:tcPr>
            <w:tcW w:w="2268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Контрольная работа № 1 по теме «Как работает организм человека»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</w:pPr>
            <w:r w:rsidRPr="00A9438F"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A50810">
            <w:pPr>
              <w:jc w:val="center"/>
            </w:pPr>
            <w:r w:rsidRPr="00A9438F">
              <w:t>04.09 – 30.10</w:t>
            </w:r>
          </w:p>
        </w:tc>
      </w:tr>
      <w:tr w:rsidR="009C63B8" w:rsidRPr="00A9438F">
        <w:trPr>
          <w:trHeight w:val="683"/>
        </w:trPr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Рукотворная природа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17</w:t>
            </w:r>
          </w:p>
        </w:tc>
        <w:tc>
          <w:tcPr>
            <w:tcW w:w="2268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Контрольная работа № 2 по теме «Рукотворная природа»</w:t>
            </w:r>
          </w:p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A9438F">
              <w:rPr>
                <w:rFonts w:ascii="Courier New" w:hAnsi="Courier New" w:cs="Courier New"/>
              </w:rPr>
              <w:t>Контрольная работа № 3 по теме «Окружающий мир»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  31.10 -16.01</w:t>
            </w:r>
          </w:p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</w:p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</w:p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</w:p>
          <w:p w:rsidR="009C63B8" w:rsidRPr="00A9438F" w:rsidRDefault="009C63B8" w:rsidP="00BC07BE">
            <w:pPr>
              <w:rPr>
                <w:rFonts w:ascii="Courier New" w:hAnsi="Courier New" w:cs="Courier New"/>
              </w:rPr>
            </w:pPr>
          </w:p>
        </w:tc>
      </w:tr>
      <w:tr w:rsidR="009C63B8" w:rsidRPr="00A9438F">
        <w:trPr>
          <w:trHeight w:val="623"/>
        </w:trPr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Человек и его внутренний мир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6</w:t>
            </w:r>
          </w:p>
        </w:tc>
        <w:tc>
          <w:tcPr>
            <w:tcW w:w="2268" w:type="dxa"/>
          </w:tcPr>
          <w:p w:rsidR="009C63B8" w:rsidRPr="00A9438F" w:rsidRDefault="009C63B8" w:rsidP="00A50810">
            <w:pPr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A50810">
            <w:pPr>
              <w:jc w:val="center"/>
            </w:pPr>
            <w:r w:rsidRPr="00A9438F">
              <w:t>22.01 – 06.02</w:t>
            </w:r>
          </w:p>
        </w:tc>
      </w:tr>
      <w:tr w:rsidR="009C63B8" w:rsidRPr="00A9438F"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Человек в мире людей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6</w:t>
            </w:r>
          </w:p>
        </w:tc>
        <w:tc>
          <w:tcPr>
            <w:tcW w:w="2268" w:type="dxa"/>
          </w:tcPr>
          <w:p w:rsidR="009C63B8" w:rsidRPr="00A9438F" w:rsidRDefault="009C63B8" w:rsidP="00A50810">
            <w:r w:rsidRPr="00A9438F">
              <w:rPr>
                <w:rFonts w:ascii="Courier New" w:hAnsi="Courier New" w:cs="Courier New"/>
              </w:rPr>
              <w:t>Контрольная работа № 4 по теме «Человек»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BC07BE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  12.02 – 05.03</w:t>
            </w:r>
            <w:bookmarkStart w:id="2" w:name="_GoBack"/>
            <w:bookmarkEnd w:id="2"/>
          </w:p>
        </w:tc>
      </w:tr>
      <w:tr w:rsidR="009C63B8" w:rsidRPr="00A9438F">
        <w:trPr>
          <w:trHeight w:val="771"/>
        </w:trPr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jc w:val="both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Человек и прошлое человечества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8</w:t>
            </w:r>
          </w:p>
        </w:tc>
        <w:tc>
          <w:tcPr>
            <w:tcW w:w="2268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A50810">
            <w:pPr>
              <w:jc w:val="center"/>
            </w:pPr>
            <w:r w:rsidRPr="00A9438F">
              <w:t>06.03 – 09.04</w:t>
            </w:r>
          </w:p>
        </w:tc>
      </w:tr>
      <w:tr w:rsidR="009C63B8" w:rsidRPr="00A9438F">
        <w:trPr>
          <w:trHeight w:val="771"/>
        </w:trPr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  <w:r w:rsidRPr="00A9438F">
              <w:t>Человек и многоликое человечество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5</w:t>
            </w:r>
          </w:p>
        </w:tc>
        <w:tc>
          <w:tcPr>
            <w:tcW w:w="2268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A50810">
            <w:pPr>
              <w:jc w:val="center"/>
            </w:pPr>
            <w:r w:rsidRPr="00A9438F">
              <w:t>10.04 – 24.04</w:t>
            </w:r>
          </w:p>
        </w:tc>
      </w:tr>
      <w:tr w:rsidR="009C63B8" w:rsidRPr="00A9438F">
        <w:trPr>
          <w:trHeight w:val="2117"/>
        </w:trPr>
        <w:tc>
          <w:tcPr>
            <w:tcW w:w="630" w:type="dxa"/>
          </w:tcPr>
          <w:p w:rsidR="009C63B8" w:rsidRPr="00A9438F" w:rsidRDefault="009C63B8" w:rsidP="00A67A51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47" w:type="dxa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  <w:r w:rsidRPr="00A9438F">
              <w:t>Человек и единое человечество</w:t>
            </w:r>
          </w:p>
        </w:tc>
        <w:tc>
          <w:tcPr>
            <w:tcW w:w="926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9</w:t>
            </w:r>
          </w:p>
        </w:tc>
        <w:tc>
          <w:tcPr>
            <w:tcW w:w="2268" w:type="dxa"/>
          </w:tcPr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 xml:space="preserve">Контрольная работа № 5 «Человечество» </w:t>
            </w:r>
          </w:p>
          <w:p w:rsidR="009C63B8" w:rsidRPr="00A9438F" w:rsidRDefault="009C63B8" w:rsidP="00A50810">
            <w:pPr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Контрольная работа № 6 по теме «Введение в историю»</w:t>
            </w:r>
          </w:p>
        </w:tc>
        <w:tc>
          <w:tcPr>
            <w:tcW w:w="3402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</w:tcPr>
          <w:p w:rsidR="009C63B8" w:rsidRPr="00A9438F" w:rsidRDefault="009C63B8" w:rsidP="00A50810">
            <w:pPr>
              <w:jc w:val="center"/>
              <w:rPr>
                <w:rFonts w:ascii="Courier New" w:hAnsi="Courier New" w:cs="Courier New"/>
              </w:rPr>
            </w:pPr>
            <w:r w:rsidRPr="00A9438F"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</w:tcPr>
          <w:p w:rsidR="009C63B8" w:rsidRPr="00A9438F" w:rsidRDefault="009C63B8" w:rsidP="00BC07BE">
            <w:pPr>
              <w:jc w:val="center"/>
            </w:pPr>
            <w:r w:rsidRPr="00A9438F">
              <w:t>30.04 – 29.05</w:t>
            </w:r>
          </w:p>
        </w:tc>
      </w:tr>
    </w:tbl>
    <w:p w:rsidR="009C63B8" w:rsidRDefault="009C63B8" w:rsidP="0052091C">
      <w:pPr>
        <w:keepNext/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C63B8" w:rsidRDefault="009C63B8" w:rsidP="00E1091B">
      <w:pPr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C63B8" w:rsidRPr="00E1091B" w:rsidRDefault="009C63B8" w:rsidP="00E1091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7A51">
        <w:rPr>
          <w:rFonts w:ascii="Times New Roman" w:hAnsi="Times New Roman" w:cs="Times New Roman"/>
          <w:b/>
          <w:bCs/>
          <w:sz w:val="36"/>
          <w:szCs w:val="36"/>
        </w:rPr>
        <w:t>Тематическое планирование.</w:t>
      </w:r>
    </w:p>
    <w:tbl>
      <w:tblPr>
        <w:tblW w:w="15368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25"/>
        <w:gridCol w:w="2265"/>
        <w:gridCol w:w="523"/>
        <w:gridCol w:w="824"/>
        <w:gridCol w:w="2943"/>
        <w:gridCol w:w="3525"/>
        <w:gridCol w:w="1107"/>
        <w:gridCol w:w="1391"/>
        <w:gridCol w:w="897"/>
        <w:gridCol w:w="569"/>
        <w:gridCol w:w="699"/>
      </w:tblGrid>
      <w:tr w:rsidR="009C63B8" w:rsidRPr="00A9438F">
        <w:trPr>
          <w:trHeight w:val="804"/>
          <w:tblCellSpacing w:w="0" w:type="dxa"/>
          <w:jc w:val="center"/>
        </w:trPr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9C63B8" w:rsidRPr="00A9438F">
        <w:tblPrEx>
          <w:tblCellSpacing w:w="-8" w:type="dxa"/>
        </w:tblPrEx>
        <w:trPr>
          <w:trHeight w:val="608"/>
          <w:tblCellSpacing w:w="-8" w:type="dxa"/>
          <w:jc w:val="center"/>
        </w:trPr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C63B8" w:rsidRPr="00A9438F">
        <w:tblPrEx>
          <w:tblCellSpacing w:w="-8" w:type="dxa"/>
        </w:tblPrEx>
        <w:trPr>
          <w:trHeight w:val="235"/>
          <w:tblCellSpacing w:w="-8" w:type="dxa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490"/>
          <w:tblCellSpacing w:w="-8" w:type="dxa"/>
          <w:jc w:val="center"/>
        </w:trPr>
        <w:tc>
          <w:tcPr>
            <w:tcW w:w="153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A9438F">
              <w:rPr>
                <w:rFonts w:ascii="Times New Roman" w:hAnsi="Times New Roman" w:cs="Times New Roman"/>
                <w:b/>
                <w:bCs/>
              </w:rPr>
              <w:t xml:space="preserve"> 1. КАК РАБОТАЕТ ОРГАНИЗМ ЧЕЛОВЕКА (17 часов) </w:t>
            </w:r>
          </w:p>
        </w:tc>
      </w:tr>
      <w:tr w:rsidR="009C63B8" w:rsidRPr="00A9438F">
        <w:tblPrEx>
          <w:tblCellSpacing w:w="-8" w:type="dxa"/>
        </w:tblPrEx>
        <w:trPr>
          <w:trHeight w:val="2744"/>
          <w:tblCellSpacing w:w="-8" w:type="dxa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устроен организм человека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каждая система органов играет в организме свою особую, необходимую для жизни роль.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работе системы органов кровообращения, нервной системе, органах чувств, выделения, дыхания, пищеварения, опорно-двигательной системе.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системы органов </w:t>
            </w:r>
            <w:r w:rsidRPr="00A9438F">
              <w:rPr>
                <w:rFonts w:ascii="Times New Roman" w:hAnsi="Times New Roman" w:cs="Times New Roman"/>
              </w:rPr>
              <w:br/>
              <w:t>у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Система органов. Первая помощь при ушибах, порезах, ожогах, обморожении, перегреве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10-13,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 нед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B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04.09</w:t>
            </w:r>
          </w:p>
        </w:tc>
      </w:tr>
      <w:tr w:rsidR="009C63B8" w:rsidRPr="00A9438F">
        <w:tblPrEx>
          <w:tblCellSpacing w:w="-8" w:type="dxa"/>
        </w:tblPrEx>
        <w:trPr>
          <w:trHeight w:val="522"/>
          <w:tblCellSpacing w:w="-8" w:type="dxa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Кожа – «пограничник» организма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Общее представление о строе-нии тела человека. Система органов чувств, ее роль в жизнедеятельности организма. Гигиена систем органов. Кожа – орган осязания. Защитные функции кожи. Значение кожи для здоровья человека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кожа защищает организм от трения, легких ударов и уколов, от проникновения вредных веществ и микробов, от перегрева и переохлаждения, от высыхания и размокания; что через кожу выделяются лишние соли и вода; что кожа – орган осязания.</w:t>
            </w:r>
          </w:p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составлять правила ухода </w:t>
            </w:r>
            <w:r w:rsidRPr="00A9438F">
              <w:rPr>
                <w:rFonts w:ascii="Times New Roman" w:hAnsi="Times New Roman" w:cs="Times New Roman"/>
              </w:rPr>
              <w:br/>
              <w:t>за кожей; рассказывать, как кожа помогает нам в жаркую погоду, во время купания, при работе с ядовитыми веществами, при шитье и вязании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Задания</w:t>
            </w:r>
          </w:p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Кожа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14-17,</w:t>
            </w:r>
          </w:p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E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B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05.09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b/>
          <w:bCs/>
          <w:caps/>
        </w:rPr>
        <w:br w:type="page"/>
      </w:r>
      <w:r w:rsidRPr="002B1A31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515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0"/>
        <w:gridCol w:w="1542"/>
        <w:gridCol w:w="550"/>
        <w:gridCol w:w="881"/>
        <w:gridCol w:w="3130"/>
        <w:gridCol w:w="3726"/>
        <w:gridCol w:w="1163"/>
        <w:gridCol w:w="1464"/>
        <w:gridCol w:w="927"/>
        <w:gridCol w:w="411"/>
        <w:gridCol w:w="676"/>
      </w:tblGrid>
      <w:tr w:rsidR="009C63B8" w:rsidRPr="00A9438F">
        <w:trPr>
          <w:trHeight w:val="223"/>
          <w:tblCellSpacing w:w="0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2811"/>
          <w:tblCellSpacing w:w="-8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человек двигается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Общее представление о строе-нии тела человека. Опорно-двигательная система, ее роль в жизнедеятельности организма. Гигиена систем органов. Номера 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>телефонов экстренной помощи. Первая помощь при легких травмах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сокращение мышц изменяет положение костей, подвижно соединенных в суставах, позволяя человеку двигаться.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находить на рисунке названия отдельных костей и частей скелета, выяснять их значение; составлять правила поведения, для  того чтобы избежать переломов и вывихов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Скелет. Позвоночник. Кость. Сустав. Сухожилие. Мышца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18-21,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 нед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B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11.09</w:t>
            </w:r>
          </w:p>
        </w:tc>
      </w:tr>
      <w:tr w:rsidR="009C63B8" w:rsidRPr="00A9438F">
        <w:tblPrEx>
          <w:tblCellSpacing w:w="-8" w:type="dxa"/>
        </w:tblPrEx>
        <w:trPr>
          <w:trHeight w:val="2829"/>
          <w:tblCellSpacing w:w="-8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Путешествие бутерброда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Общее представление о строении тела человека. Пищеварительная система, ее роль в жизнедеятельности организма. Гигиена систем органов. Измерение температуры тела человека. Режим дня школьника, чередование труда и отдыха в режиме дня; личная гигиена. Составление режима дня школьника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органы пищеварения переваривают пищу и обеспечивают организм питательными веществами.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органы пищеварения; определять роль органов пищеварения; рассказывать, как организм борется с отравлениями; объяснять, почему надо беречь зубы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Пищевод. Желудок. Кишечник. Переваривание пищи. Жиры. Минеральные соли. Витамины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С. 22-24,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B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12.09</w:t>
            </w:r>
          </w:p>
        </w:tc>
      </w:tr>
      <w:tr w:rsidR="009C63B8" w:rsidRPr="00A9438F">
        <w:tblPrEx>
          <w:tblCellSpacing w:w="-8" w:type="dxa"/>
        </w:tblPrEx>
        <w:trPr>
          <w:trHeight w:val="2196"/>
          <w:tblCellSpacing w:w="-8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удаляются ненужные вещества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органы выделения очищают кровь от отходов жизнедеятельности клеток и выводят избыток воды.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органы выделения; объяснять, почему почки – главный орган выделения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Почки. Мочеточники. Мочевой пузырь. Моча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28-29,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 нед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B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18.09</w:t>
            </w:r>
          </w:p>
        </w:tc>
      </w:tr>
      <w:tr w:rsidR="009C63B8" w:rsidRPr="00A9438F">
        <w:tblPrEx>
          <w:tblCellSpacing w:w="-8" w:type="dxa"/>
        </w:tblPrEx>
        <w:trPr>
          <w:trHeight w:val="2196"/>
          <w:tblCellSpacing w:w="-8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Для чего и как мы дышим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Общее представление о строе-нии тела человека. Двигательная система, ее роль в жизнедеятельности организма. Гигиена систем органов. 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A9438F">
              <w:rPr>
                <w:rFonts w:ascii="Times New Roman" w:hAnsi="Times New Roman" w:cs="Times New Roman"/>
              </w:rPr>
              <w:t>что благодаря органам дыхания из воздуха в кровь непрерывно поступает кислород и удаляется углекислый газ; что кислород необходим для поддержания жизни и деятельности всех клеток тела.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Носовая полость. Легкие. Гортань. Бронхи. Про-филактика простудных</w:t>
            </w:r>
            <w:r w:rsidRPr="00A943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30-33, отвечать на вопросы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AB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19.09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 xml:space="preserve">. </w:t>
      </w:r>
    </w:p>
    <w:tbl>
      <w:tblPr>
        <w:tblW w:w="15133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9"/>
        <w:gridCol w:w="1540"/>
        <w:gridCol w:w="549"/>
        <w:gridCol w:w="880"/>
        <w:gridCol w:w="3127"/>
        <w:gridCol w:w="3722"/>
        <w:gridCol w:w="1162"/>
        <w:gridCol w:w="1462"/>
        <w:gridCol w:w="927"/>
        <w:gridCol w:w="426"/>
        <w:gridCol w:w="659"/>
      </w:tblGrid>
      <w:tr w:rsidR="009C63B8" w:rsidRPr="00A9438F">
        <w:trPr>
          <w:trHeight w:val="199"/>
          <w:tblCellSpacing w:w="0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3072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Измерение температуры тела человека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органы дыхания; рассказывать, как происходят у человека вдох и выдох; объяснять, почему вредно вдыхать воздух ртом на морозе; объяснять, чем полезны чихание и кашель для защиты нашего организма; называть способы, с помощью которых можно не заразить друзей, навестивших тебя </w:t>
            </w:r>
            <w:r w:rsidRPr="00A9438F">
              <w:rPr>
                <w:rFonts w:ascii="Times New Roman" w:hAnsi="Times New Roman" w:cs="Times New Roman"/>
              </w:rPr>
              <w:br/>
              <w:t>во время болезни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(инфекционных) заболеваний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</w:t>
            </w:r>
            <w:r w:rsidRPr="00A9438F">
              <w:rPr>
                <w:rFonts w:ascii="Times New Roman" w:hAnsi="Times New Roman" w:cs="Times New Roman"/>
              </w:rPr>
              <w:t xml:space="preserve"> Иммунитет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2790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Волшебная восьмерка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Общее представление о строе-нии тела человека. Кровеносная система, ее роль в жизнедеятельности организма. Гигиена систем органов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органы кровообращения – главный «транспорт» в организме.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органы кровообращения; рассказывать о путешествии крови в организме; рассказывать, как работает сердце; объяснять, почему кровь, поступающая от легких, не смешивается в сердце с кровью, идущей от других органов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Сердце. Артерии. Вены. Капилляры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34-37,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 нед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25.09</w:t>
            </w:r>
          </w:p>
        </w:tc>
      </w:tr>
      <w:tr w:rsidR="009C63B8" w:rsidRPr="00A9438F">
        <w:tblPrEx>
          <w:tblCellSpacing w:w="-8" w:type="dxa"/>
        </w:tblPrEx>
        <w:trPr>
          <w:trHeight w:val="2790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Что такое кровь?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Общее представление о строе-нии тела человека. Кровеносная система, ее роль в жизнедеятельности организма. Рассматривание условий, необходимых для жизни и нормальной работы клеток тела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кровь – это внутренняя среда организма, поддерживающая благоприятные для жизни клеток условия.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условия, которые нужны для жизни и нормальной работы клеток тела; рассказывать, из чего состоит кровь, какую работу выполняют клетки крови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Кровь. Плазма. Кровяные пластинки. Белые кровяные клетки. Красные кровяные клетки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38-39,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26.09</w:t>
            </w:r>
          </w:p>
        </w:tc>
      </w:tr>
      <w:tr w:rsidR="009C63B8" w:rsidRPr="00A9438F">
        <w:tblPrEx>
          <w:tblCellSpacing w:w="-8" w:type="dxa"/>
        </w:tblPrEx>
        <w:trPr>
          <w:trHeight w:val="1395"/>
          <w:tblCellSpacing w:w="-8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Почему наш организм работает слаженно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Общее представление о строе-нии тела человека. Нервная система, ее роль в жизнедеятельности организма. 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нервная система управляет работой каждого органа и всего организма; что большие полушария головного мозга позволяют нам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Головной мозг. Большие полушария.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40-42,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 нед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02.10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  <w:r w:rsidRPr="002B1A3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5163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1"/>
        <w:gridCol w:w="1543"/>
        <w:gridCol w:w="550"/>
        <w:gridCol w:w="881"/>
        <w:gridCol w:w="3133"/>
        <w:gridCol w:w="3729"/>
        <w:gridCol w:w="1164"/>
        <w:gridCol w:w="1465"/>
        <w:gridCol w:w="928"/>
        <w:gridCol w:w="400"/>
        <w:gridCol w:w="689"/>
      </w:tblGrid>
      <w:tr w:rsidR="009C63B8" w:rsidRPr="00A9438F">
        <w:trPr>
          <w:trHeight w:val="226"/>
          <w:tblCellSpacing w:w="0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3159"/>
          <w:tblCellSpacing w:w="-8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Гигиена систем органов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</w:rPr>
              <w:t>совершать сознательные действия на основе своего опыта.</w:t>
            </w:r>
            <w:r w:rsidRPr="00A943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органы нервной системы; указывать, где расположены органы нервной системы; приводить примеры сознательных и бессознательных действий; определять роль больших полушарий в жизни человека; рассказывать о роли сна для человека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Спинной мозг. Нервы. Гормоны – помощники нервной системы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3178"/>
          <w:tblCellSpacing w:w="-8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Окна в окружающий мир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Общее представление о строе-нии тела человека. Системы органов чувств, их роль </w:t>
            </w:r>
            <w:r w:rsidRPr="00A9438F">
              <w:rPr>
                <w:rFonts w:ascii="Times New Roman" w:hAnsi="Times New Roman" w:cs="Times New Roman"/>
              </w:rPr>
              <w:br/>
              <w:t>в жизнедеятельности организма. Гигиена систем органов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орган зрения – важнейший орган чувств человека; что он дает наиболее полную информацию </w:t>
            </w:r>
            <w:r w:rsidRPr="00A9438F">
              <w:rPr>
                <w:rFonts w:ascii="Times New Roman" w:hAnsi="Times New Roman" w:cs="Times New Roman"/>
              </w:rPr>
              <w:br/>
              <w:t>об окружающем мире на расстоянии.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называть, из каких частей состоит глаз; рассказывать, как глаз защищен от повреждений; составлять правила сохранения зрения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Орган зрения. Хрусталик. Сетчатка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1E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44-47, отвечать на вопросы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03.10</w:t>
            </w:r>
          </w:p>
        </w:tc>
      </w:tr>
      <w:tr w:rsidR="009C63B8" w:rsidRPr="00A9438F">
        <w:tblPrEx>
          <w:tblCellSpacing w:w="-8" w:type="dxa"/>
        </w:tblPrEx>
        <w:trPr>
          <w:trHeight w:val="3817"/>
          <w:tblCellSpacing w:w="-8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Многогранный мир чувств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Общее представление о строе-нии тела человека. Системы органов чувств, их роль в жиз-недеятельности организма. Гигиена систем органов. Измерение температуры тела человека. 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 xml:space="preserve">Режим дня школьника, чередование труда и отдыха в режиме дня; личная гигиена. Составление режима дня школьника. 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</w:t>
            </w:r>
            <w:r w:rsidRPr="00A9438F">
              <w:rPr>
                <w:rFonts w:ascii="Times New Roman" w:hAnsi="Times New Roman" w:cs="Times New Roman"/>
              </w:rPr>
              <w:br/>
              <w:t>о том, что нас окружает.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органы чувств; рассказывать, как устроен орган слуха; объяснять, как мозг различает сигналы, идущие от разных органов чувств; составлять правила сохранения органов чувств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Органы слуха. Органы равновесия. Органы обоняния. Органы вкуса. Органы осязания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48-51,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 нед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09.10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B1A31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5181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8"/>
        <w:gridCol w:w="1528"/>
        <w:gridCol w:w="553"/>
        <w:gridCol w:w="898"/>
        <w:gridCol w:w="3120"/>
        <w:gridCol w:w="3718"/>
        <w:gridCol w:w="1010"/>
        <w:gridCol w:w="1608"/>
        <w:gridCol w:w="1010"/>
        <w:gridCol w:w="493"/>
        <w:gridCol w:w="565"/>
      </w:tblGrid>
      <w:tr w:rsidR="009C63B8" w:rsidRPr="00A9438F">
        <w:trPr>
          <w:trHeight w:val="224"/>
          <w:tblCellSpacing w:w="0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4406"/>
          <w:tblCellSpacing w:w="-8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Родители </w:t>
            </w:r>
            <w:r w:rsidRPr="00A9438F">
              <w:rPr>
                <w:rFonts w:ascii="Times New Roman" w:hAnsi="Times New Roman" w:cs="Times New Roman"/>
              </w:rPr>
              <w:br/>
              <w:t>и дети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организм женщины приспособлен для вынашивания, рождения и выкармливания ребенка своим молоком, а организм мужчины – для работы по обеспечению и защите семьи; что оба родителя и все человеческое общество в целом заботятся о воспитании детей.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сравнивать строение тела женщины и мужчины; называть отличия семьи человека и семьи животных; рассказывать, чем отличается роль женщины от роли мужчины в семье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Обучение потомства. Вынашивание. Выкармливание молоком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52-55,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10.10</w:t>
            </w:r>
          </w:p>
        </w:tc>
      </w:tr>
      <w:tr w:rsidR="009C63B8" w:rsidRPr="00A9438F">
        <w:tblPrEx>
          <w:tblCellSpacing w:w="-8" w:type="dxa"/>
        </w:tblPrEx>
        <w:trPr>
          <w:trHeight w:val="3473"/>
          <w:tblCellSpacing w:w="-8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Отчего мы иногда болеем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Ознакомление с понятиями: «болезнь», «микроб», «причины болезни», «симптомы». Обсуждение вопросов: что помогает человеку побеждать </w:t>
            </w:r>
            <w:r w:rsidRPr="00A9438F">
              <w:rPr>
                <w:rFonts w:ascii="Times New Roman" w:hAnsi="Times New Roman" w:cs="Times New Roman"/>
              </w:rPr>
              <w:br/>
              <w:t>(избегать) болезни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болезнь нас поражает, когда микробов вокруг слишком много или когда организм ослаблен; что знание причин болезни помогает побеждать или их избегать.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рассказывать, как можно бороться с малоподвижным образом жизни; объяснять, как болезнь нарушает порядок  в организме; объяснять, для чего люди делают прививки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Травма. Возбудитель болезни. Невосприимчивость к болезни. Прививка. Иммунитет. Эпидемия 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54–57,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Arial" w:hAnsi="Arial" w:cs="Arial"/>
              </w:rPr>
              <w:t xml:space="preserve">7 </w:t>
            </w:r>
            <w:r w:rsidRPr="00A9438F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16.10</w:t>
            </w:r>
          </w:p>
        </w:tc>
      </w:tr>
      <w:tr w:rsidR="009C63B8" w:rsidRPr="00A9438F">
        <w:tblPrEx>
          <w:tblCellSpacing w:w="-8" w:type="dxa"/>
        </w:tblPrEx>
        <w:trPr>
          <w:trHeight w:val="2203"/>
          <w:tblCellSpacing w:w="-8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Наши пред-</w:t>
            </w:r>
            <w:r w:rsidRPr="00A9438F">
              <w:rPr>
                <w:rFonts w:ascii="Times New Roman" w:hAnsi="Times New Roman" w:cs="Times New Roman"/>
              </w:rPr>
              <w:br/>
              <w:t>ки – древесные жители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часть природы. Зависимость жизни человека от природы. Отличия человека от обезьян. Общение людей. Речь – помощница общению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A9438F">
              <w:rPr>
                <w:rFonts w:ascii="Times New Roman" w:hAnsi="Times New Roman" w:cs="Times New Roman"/>
              </w:rPr>
              <w:t xml:space="preserve">что люди отличаются </w:t>
            </w:r>
            <w:r w:rsidRPr="00A9438F">
              <w:rPr>
                <w:rFonts w:ascii="Times New Roman" w:hAnsi="Times New Roman" w:cs="Times New Roman"/>
              </w:rPr>
              <w:br/>
              <w:t>от обезьян хождением на двух ногах, развитием мышц ног и опорой на стопу; что люди могут предвидеть события, продумать свои действия; что общаются  люди с помощью речи.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60-61,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17.10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  <w:r w:rsidRPr="002B1A3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5289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3"/>
        <w:gridCol w:w="1540"/>
        <w:gridCol w:w="558"/>
        <w:gridCol w:w="921"/>
        <w:gridCol w:w="3110"/>
        <w:gridCol w:w="3728"/>
        <w:gridCol w:w="1017"/>
        <w:gridCol w:w="1619"/>
        <w:gridCol w:w="984"/>
        <w:gridCol w:w="572"/>
        <w:gridCol w:w="557"/>
      </w:tblGrid>
      <w:tr w:rsidR="009C63B8" w:rsidRPr="00A9438F">
        <w:trPr>
          <w:trHeight w:val="223"/>
          <w:tblCellSpacing w:w="0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1876"/>
          <w:tblCellSpacing w:w="-8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</w:t>
            </w:r>
            <w:r w:rsidRPr="00A9438F">
              <w:rPr>
                <w:rFonts w:ascii="Times New Roman" w:hAnsi="Times New Roman" w:cs="Times New Roman"/>
              </w:rPr>
              <w:br/>
              <w:t>от животных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4068"/>
          <w:tblCellSpacing w:w="-8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 заре человечества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A9438F">
              <w:rPr>
                <w:rFonts w:ascii="Times New Roman" w:hAnsi="Times New Roman" w:cs="Times New Roman"/>
              </w:rPr>
              <w:br/>
              <w:t>от природы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с тех пор, как у предков человека появился разум, успешный опыт каждого становился достоянием всего общества; что общественный опыт стал главнымусловием развития человека.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по нашей планете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Орудия труда. Человек разумный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5E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64-67,</w:t>
            </w:r>
          </w:p>
          <w:p w:rsidR="009C63B8" w:rsidRPr="00A9438F" w:rsidRDefault="009C63B8" w:rsidP="005E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8 нед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23.10</w:t>
            </w:r>
          </w:p>
        </w:tc>
      </w:tr>
      <w:tr w:rsidR="009C63B8" w:rsidRPr="00A9438F">
        <w:tblPrEx>
          <w:tblCellSpacing w:w="-8" w:type="dxa"/>
        </w:tblPrEx>
        <w:trPr>
          <w:trHeight w:val="1876"/>
          <w:tblCellSpacing w:w="-8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Контрольная работа №1  по теме «Как работает организм человека»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A9438F">
              <w:rPr>
                <w:rFonts w:ascii="Times New Roman" w:hAnsi="Times New Roman" w:cs="Times New Roman"/>
              </w:rPr>
              <w:br/>
              <w:t>от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«Как работает организм человека».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C63B8" w:rsidRPr="00A9438F" w:rsidRDefault="009C63B8" w:rsidP="00F0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24.10</w:t>
            </w:r>
          </w:p>
        </w:tc>
      </w:tr>
      <w:tr w:rsidR="009C63B8" w:rsidRPr="00A9438F">
        <w:tblPrEx>
          <w:tblCellSpacing w:w="-8" w:type="dxa"/>
        </w:tblPrEx>
        <w:trPr>
          <w:trHeight w:val="2192"/>
          <w:tblCellSpacing w:w="-8" w:type="dxa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Учимся решать жизненные задачи. Обобщение </w:t>
            </w:r>
            <w:r w:rsidRPr="00A9438F">
              <w:rPr>
                <w:rFonts w:ascii="Times New Roman" w:hAnsi="Times New Roman" w:cs="Times New Roman"/>
              </w:rPr>
              <w:br/>
              <w:t>по теме «Как работает организм человека»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«Как работает организм человека».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вопросы; решать жизненные задачи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68,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9 нед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30.10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B1A31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5255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7"/>
        <w:gridCol w:w="1536"/>
        <w:gridCol w:w="547"/>
        <w:gridCol w:w="878"/>
        <w:gridCol w:w="3118"/>
        <w:gridCol w:w="3711"/>
        <w:gridCol w:w="1003"/>
        <w:gridCol w:w="1614"/>
        <w:gridCol w:w="923"/>
        <w:gridCol w:w="549"/>
        <w:gridCol w:w="699"/>
      </w:tblGrid>
      <w:tr w:rsidR="009C63B8" w:rsidRPr="00A9438F">
        <w:trPr>
          <w:trHeight w:val="202"/>
          <w:tblCellSpacing w:w="0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420"/>
          <w:tblCellSpacing w:w="-8" w:type="dxa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 2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 РУКОТВОРНАЯ ПРИРОДА (17 часов)</w:t>
            </w:r>
          </w:p>
        </w:tc>
      </w:tr>
      <w:tr w:rsidR="009C63B8" w:rsidRPr="00A9438F">
        <w:tblPrEx>
          <w:tblCellSpacing w:w="-8" w:type="dxa"/>
        </w:tblPrEx>
        <w:trPr>
          <w:trHeight w:val="3964"/>
          <w:tblCellSpacing w:w="-8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Рукотворная жизнь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Дикорастущие и культурные растения. Роль растений </w:t>
            </w:r>
            <w:r w:rsidRPr="00A9438F">
              <w:rPr>
                <w:rFonts w:ascii="Times New Roman" w:hAnsi="Times New Roman" w:cs="Times New Roman"/>
              </w:rPr>
              <w:br/>
              <w:t xml:space="preserve">в жизни людей, бережное отношение человека к растениям. Дикие и домашние животные. Роль животных </w:t>
            </w:r>
            <w:r w:rsidRPr="00A9438F">
              <w:rPr>
                <w:rFonts w:ascii="Times New Roman" w:hAnsi="Times New Roman" w:cs="Times New Roman"/>
              </w:rPr>
              <w:br/>
              <w:t>в жизни людей, бережное отношение человека к животным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человек одомашнивал полезные ему растения и животных; что он ухаживает за ними, выращивает, использует для своих целей, выводит новые сорта и породы; понятия «культурные растения», «домашние животные».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своем домашнем животном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Сорт. Порода. Искусственный отбор. Селекция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70-72,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31.10</w:t>
            </w:r>
          </w:p>
        </w:tc>
      </w:tr>
      <w:tr w:rsidR="009C63B8" w:rsidRPr="00A9438F">
        <w:tblPrEx>
          <w:tblCellSpacing w:w="-8" w:type="dxa"/>
        </w:tblPrEx>
        <w:trPr>
          <w:trHeight w:val="4535"/>
          <w:tblCellSpacing w:w="-8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На службе </w:t>
            </w:r>
            <w:r w:rsidRPr="00A9438F">
              <w:rPr>
                <w:rFonts w:ascii="Times New Roman" w:hAnsi="Times New Roman" w:cs="Times New Roman"/>
              </w:rPr>
              <w:br/>
              <w:t>у человека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Дикорастущие и культурные растения. Роль растений </w:t>
            </w:r>
            <w:r w:rsidRPr="00A9438F">
              <w:rPr>
                <w:rFonts w:ascii="Times New Roman" w:hAnsi="Times New Roman" w:cs="Times New Roman"/>
              </w:rPr>
              <w:br/>
              <w:t xml:space="preserve">в жизни людей, бережное отношение человека к растениям. Дикие и домашние животные. Роль животных </w:t>
            </w:r>
            <w:r w:rsidRPr="00A9438F">
              <w:rPr>
                <w:rFonts w:ascii="Times New Roman" w:hAnsi="Times New Roman" w:cs="Times New Roman"/>
              </w:rPr>
              <w:br/>
              <w:t>в жизни людей, бережное отношение человека к животным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выращиванием культурных растений и домашних животных занимается сельское хозяйство; что разнообразные средства и методы позволяют увеличить продуктивность сельского хозяйства.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9438F">
              <w:rPr>
                <w:rFonts w:ascii="Times New Roman" w:hAnsi="Times New Roman" w:cs="Times New Roman"/>
              </w:rPr>
              <w:t>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Сельское хозяйство. Земледелие. Животноводство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74-78, отвечать на вопросы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10 нед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13.11</w:t>
            </w:r>
          </w:p>
        </w:tc>
      </w:tr>
      <w:tr w:rsidR="009C63B8" w:rsidRPr="00A9438F">
        <w:tblPrEx>
          <w:tblCellSpacing w:w="-8" w:type="dxa"/>
        </w:tblPrEx>
        <w:trPr>
          <w:trHeight w:val="1125"/>
          <w:tblCellSpacing w:w="-8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Покорение силы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A9438F">
              <w:rPr>
                <w:rFonts w:ascii="Times New Roman" w:hAnsi="Times New Roman" w:cs="Times New Roman"/>
              </w:rPr>
              <w:br/>
              <w:t>от природы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разум позволил человеку изобрести механизмы, увеличивающие силу и ловкость.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Рычаг. Колесо. Наклонная плоскость. Клин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С. 79–81,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14.11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225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2"/>
        <w:gridCol w:w="1548"/>
        <w:gridCol w:w="553"/>
        <w:gridCol w:w="885"/>
        <w:gridCol w:w="3146"/>
        <w:gridCol w:w="3744"/>
        <w:gridCol w:w="1013"/>
        <w:gridCol w:w="1629"/>
        <w:gridCol w:w="932"/>
        <w:gridCol w:w="484"/>
        <w:gridCol w:w="609"/>
      </w:tblGrid>
      <w:tr w:rsidR="009C63B8" w:rsidRPr="00A9438F">
        <w:trPr>
          <w:trHeight w:val="195"/>
          <w:tblCellSpacing w:w="0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2457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объяснять, как можно увеличить свою силу и ловкость; рассказывать, как можно вытащить тяжелую лодку из воды на берег, как поднять бревно на стену строящегося дома.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об изобретении первых часов с маятником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3856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человек использует свойства воды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люди изучили свойства воды, привыкли учитывать их в повседневной жизни и изобрели машины, использующие эти свойства.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свойства воды (выталкивающая сила, текучесть, несжимаемость, способность растворять; вода не имеет вкуса, цвета, запаха); объяснять, как очистить воду от примесей и растворенных </w:t>
            </w:r>
            <w:r w:rsidRPr="00A9438F">
              <w:rPr>
                <w:rFonts w:ascii="Times New Roman" w:hAnsi="Times New Roman" w:cs="Times New Roman"/>
              </w:rPr>
              <w:br/>
              <w:t>в ней веществ; рассказывать, как можно использовать силу водопада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Закон сообщающихся сосудов. Выталкивающая сила воды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83–87, отвечать на вопросы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11 нед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20.11</w:t>
            </w:r>
          </w:p>
        </w:tc>
      </w:tr>
      <w:tr w:rsidR="009C63B8" w:rsidRPr="00A9438F">
        <w:tblPrEx>
          <w:tblCellSpacing w:w="-8" w:type="dxa"/>
        </w:tblPrEx>
        <w:trPr>
          <w:trHeight w:val="2457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человек использует свойства воды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Вода. Свойства воды. Различные состояния воды. Вода </w:t>
            </w:r>
            <w:r w:rsidRPr="00A9438F">
              <w:rPr>
                <w:rFonts w:ascii="Times New Roman" w:hAnsi="Times New Roman" w:cs="Times New Roman"/>
              </w:rPr>
              <w:br/>
              <w:t>в природе. Изобретение паровой машины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свойства воды (выталкивающая сила, текучесть, несжимаемость, способность растворять; вода не имеет вкуса, цвета, запаха); объяснять, как очистить воду от примесей и растворенных в ней веществ.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об изобретении паровой машины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Паровая машина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С. 88, 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21.11</w:t>
            </w:r>
          </w:p>
        </w:tc>
      </w:tr>
      <w:tr w:rsidR="009C63B8" w:rsidRPr="00A9438F">
        <w:tblPrEx>
          <w:tblCellSpacing w:w="-8" w:type="dxa"/>
        </w:tblPrEx>
        <w:trPr>
          <w:trHeight w:val="1383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человек использует свойства воздуха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Воздух – смесь газов. Свойства воздуха.  Значение воздуха для растений, животных, человека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люди научились использовать воздушное пространство, силу ветра, свойства воздуха и его составных частей.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Состав воздуха (азот, кислород, углекислый газ)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89-91, отвечать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12 нед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27.11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24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3"/>
        <w:gridCol w:w="1534"/>
        <w:gridCol w:w="555"/>
        <w:gridCol w:w="886"/>
        <w:gridCol w:w="3132"/>
        <w:gridCol w:w="3828"/>
        <w:gridCol w:w="981"/>
        <w:gridCol w:w="1614"/>
        <w:gridCol w:w="902"/>
        <w:gridCol w:w="570"/>
        <w:gridCol w:w="555"/>
      </w:tblGrid>
      <w:tr w:rsidR="009C63B8" w:rsidRPr="00A9438F">
        <w:trPr>
          <w:trHeight w:val="206"/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2610"/>
          <w:tblCellSpacing w:w="-8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свойства воздуха </w:t>
            </w:r>
            <w:r w:rsidRPr="00A9438F">
              <w:rPr>
                <w:rFonts w:ascii="Times New Roman" w:hAnsi="Times New Roman" w:cs="Times New Roman"/>
              </w:rPr>
              <w:br/>
              <w:t>(расширяется при нагревании, плохо проводит тепло, малая плотность, упругость); перечислять состав воздуха (азот, кислород, углекислый газ).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об использовании водорода, углекислого газа, азота и кислорода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6095"/>
          <w:tblCellSpacing w:w="-8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Горные породы и минералы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люди научились изменять форму камня и широко используют его как строительный материал; что из горных пород извлекают разнообразные минеральные вещества и используют их свойства.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свойства горных пород и минералов (постоянная форма, прочность, твердость); рассказывать о способах изготовления предметов нужной формы из горных пород и минералов; перечислять свойства горных пород, которые используются  в строительстве; называть различия горных пород </w:t>
            </w:r>
            <w:r w:rsidRPr="00A9438F">
              <w:rPr>
                <w:rFonts w:ascii="Times New Roman" w:hAnsi="Times New Roman" w:cs="Times New Roman"/>
              </w:rPr>
              <w:br/>
              <w:t>и минералов; объяснять, чем твердость отличается от прочности и от хрупкости.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драгоценных и поделочных камнях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Горные породы. Минералы, драгоценные камни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92–97,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28.11</w:t>
            </w:r>
          </w:p>
        </w:tc>
      </w:tr>
      <w:tr w:rsidR="009C63B8" w:rsidRPr="00A9438F">
        <w:tblPrEx>
          <w:tblCellSpacing w:w="-8" w:type="dxa"/>
        </w:tblPrEx>
        <w:trPr>
          <w:trHeight w:val="1442"/>
          <w:tblCellSpacing w:w="-8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Полезные ископаемые, их значение в хозяйстве человека, бережное отношение людей к полезным ископаемым. 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Сплав. Как обрабатывают металлы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98–103,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13 нед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04.12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21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1"/>
        <w:gridCol w:w="1516"/>
        <w:gridCol w:w="663"/>
        <w:gridCol w:w="931"/>
        <w:gridCol w:w="3032"/>
        <w:gridCol w:w="3711"/>
        <w:gridCol w:w="1075"/>
        <w:gridCol w:w="1594"/>
        <w:gridCol w:w="996"/>
        <w:gridCol w:w="417"/>
        <w:gridCol w:w="594"/>
      </w:tblGrid>
      <w:tr w:rsidR="009C63B8" w:rsidRPr="00A9438F">
        <w:trPr>
          <w:trHeight w:val="199"/>
          <w:tblCellSpacing w:w="0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3289"/>
          <w:tblCellSpacing w:w="-8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Полезные ископаемые родного края (2–3 примера)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как металлы обрабатывают; что у каждого металла есть особые свойства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3289"/>
          <w:tblCellSpacing w:w="-8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Приручение огня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A9438F">
              <w:rPr>
                <w:rFonts w:ascii="Times New Roman" w:hAnsi="Times New Roman" w:cs="Times New Roman"/>
              </w:rPr>
              <w:br/>
              <w:t>от природы. Положительное и отрицательное влияние деятельности человека на природу (в том числе на примере окружающей местности). Правила безопасного поведения в природе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A9438F">
              <w:rPr>
                <w:rFonts w:ascii="Times New Roman" w:hAnsi="Times New Roman" w:cs="Times New Roman"/>
              </w:rPr>
              <w:t>что человечество прошло путь технического прогресса от костра до пламени ракеты, используя все новые виды топлива и способы его сжатия.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Ископаемое топливо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104–106,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05.12</w:t>
            </w:r>
          </w:p>
        </w:tc>
      </w:tr>
      <w:tr w:rsidR="009C63B8" w:rsidRPr="00A9438F">
        <w:tblPrEx>
          <w:tblCellSpacing w:w="-8" w:type="dxa"/>
        </w:tblPrEx>
        <w:trPr>
          <w:trHeight w:val="3571"/>
          <w:tblCellSpacing w:w="-8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Ракетный двигатель. Невидимая сила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электричество – универсальный вид энергии; что для получения электричества пригодны любые виды топлива или силы природы; что электричество позволило создать современную технику в быту и на производстве.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создании ракетного двигателя; на что способна энергия электронов, стремящихся  туда, где их не хватает; о явлениях «электричество» и «магнетизм»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Электричество. Магнетизм. Энергия электронов. Ракетный двигатель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107–111,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14 нед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11.12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256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3"/>
        <w:gridCol w:w="1521"/>
        <w:gridCol w:w="665"/>
        <w:gridCol w:w="934"/>
        <w:gridCol w:w="3041"/>
        <w:gridCol w:w="3722"/>
        <w:gridCol w:w="1078"/>
        <w:gridCol w:w="1599"/>
        <w:gridCol w:w="948"/>
        <w:gridCol w:w="425"/>
        <w:gridCol w:w="640"/>
      </w:tblGrid>
      <w:tr w:rsidR="009C63B8" w:rsidRPr="00A9438F">
        <w:trPr>
          <w:trHeight w:val="264"/>
          <w:tblCellSpacing w:w="0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3718"/>
          <w:tblCellSpacing w:w="-8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Звук – колебания среды. Свет – колебания потока частиц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волнообразные колебания частиц широко распространены в природе; что их изучение помогло создать невиданные приборы, о которых еще сто лет назад люди даже не мечтали.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что такое звук; как распространяется звук; почему свет распространяется не так, как звук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Звук – колебания среды. Свет – колебания потока частиц. Радиоволны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112–117,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12.12</w:t>
            </w:r>
          </w:p>
        </w:tc>
      </w:tr>
      <w:tr w:rsidR="009C63B8" w:rsidRPr="00A9438F">
        <w:tblPrEx>
          <w:tblCellSpacing w:w="-8" w:type="dxa"/>
        </w:tblPrEx>
        <w:trPr>
          <w:trHeight w:val="6314"/>
          <w:tblCellSpacing w:w="-8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проникает в тайны природы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часть природы. Зависимость жизни человека от при-роды. Положительное и отрицательное влияние деятельности человека на природу (в том числе на примере окружающей местности). Правила безопасного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человек  осваивает просторы Вселенной, проникает в глубины микромира, познает структуру вещества, находит новые виды энергии, перерабатывает огромную информацию; что накопленные знания позволяют людям все быстрее и глубже проникать в тайны природы и использовать ее богатства на благо человека.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для чего нужны знания о строении веществ; чем занимаются люди в космосе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Синтетические вещества. Искусственный спутник. Компьютер. Робот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118–121,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15 нед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18.12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078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1"/>
        <w:gridCol w:w="1879"/>
        <w:gridCol w:w="516"/>
        <w:gridCol w:w="819"/>
        <w:gridCol w:w="2999"/>
        <w:gridCol w:w="3589"/>
        <w:gridCol w:w="1001"/>
        <w:gridCol w:w="1425"/>
        <w:gridCol w:w="1091"/>
        <w:gridCol w:w="443"/>
        <w:gridCol w:w="575"/>
      </w:tblGrid>
      <w:tr w:rsidR="009C63B8" w:rsidRPr="00A9438F">
        <w:trPr>
          <w:trHeight w:val="208"/>
          <w:tblCellSpacing w:w="0" w:type="dxa"/>
          <w:jc w:val="center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3070"/>
          <w:tblCellSpacing w:w="-8" w:type="dxa"/>
          <w:jc w:val="center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ее значение, отдельные представители растений и животных Красной книги. Посильное участие в охране природы (изготовление простейших кормушек, подкормка птиц, уход за растениями и животными)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трех типах хозяйства (присваивающем, производящем, экологическом); рассказывать, как можно сохранить диких животных и растения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Экологическое хозяйство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122–126,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19.12</w:t>
            </w:r>
          </w:p>
        </w:tc>
      </w:tr>
      <w:tr w:rsidR="009C63B8" w:rsidRPr="00A9438F">
        <w:tblPrEx>
          <w:tblCellSpacing w:w="-8" w:type="dxa"/>
        </w:tblPrEx>
        <w:trPr>
          <w:trHeight w:val="1682"/>
          <w:tblCellSpacing w:w="-8" w:type="dxa"/>
          <w:jc w:val="center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Контрольная работа № 2 по теме «Рукотворная природа»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природы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«Рукотворная природа».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16 нед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25.12</w:t>
            </w:r>
          </w:p>
        </w:tc>
      </w:tr>
      <w:tr w:rsidR="009C63B8" w:rsidRPr="00A9438F">
        <w:tblPrEx>
          <w:tblCellSpacing w:w="-8" w:type="dxa"/>
        </w:tblPrEx>
        <w:trPr>
          <w:trHeight w:val="1769"/>
          <w:tblCellSpacing w:w="-8" w:type="dxa"/>
          <w:jc w:val="center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Итоговая контрольная работа № 3 по курсу «Окружающий мир»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часть природы. Зависимость жизни человека от природы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курсу «Окружающий мир».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C4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 xml:space="preserve">в пара Контрольная работа </w:t>
            </w:r>
          </w:p>
          <w:p w:rsidR="009C63B8" w:rsidRPr="00A9438F" w:rsidRDefault="009C63B8" w:rsidP="00C4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(20 мин)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26.12</w:t>
            </w:r>
          </w:p>
        </w:tc>
      </w:tr>
      <w:tr w:rsidR="009C63B8" w:rsidRPr="00A9438F">
        <w:tblPrEx>
          <w:tblCellSpacing w:w="-8" w:type="dxa"/>
        </w:tblPrEx>
        <w:trPr>
          <w:trHeight w:val="1717"/>
          <w:tblCellSpacing w:w="-8" w:type="dxa"/>
          <w:jc w:val="center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</w:rPr>
              <w:t>Учимся решать жизненные задачи. Обобщение по теме «Рукотворная природа»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EE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Положительное и отрицательное влияние деятельности человека на природу (в том числе на примере окружающей местности)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«Рукотворная природа».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0D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127,</w:t>
            </w:r>
          </w:p>
          <w:p w:rsidR="009C63B8" w:rsidRPr="00A9438F" w:rsidRDefault="009C63B8" w:rsidP="000D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15.01</w:t>
            </w:r>
          </w:p>
        </w:tc>
      </w:tr>
      <w:tr w:rsidR="009C63B8" w:rsidRPr="00A9438F">
        <w:tblPrEx>
          <w:tblCellSpacing w:w="-8" w:type="dxa"/>
        </w:tblPrEx>
        <w:trPr>
          <w:trHeight w:val="1682"/>
          <w:tblCellSpacing w:w="-8" w:type="dxa"/>
          <w:jc w:val="center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Обобщение по курсу «Окружающий мир»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часть природы. Положительное и отрицательное влияние деятельности человека на природу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курсу «Окружающий мир».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128–135,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16.01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11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6"/>
        <w:gridCol w:w="1730"/>
        <w:gridCol w:w="561"/>
        <w:gridCol w:w="832"/>
        <w:gridCol w:w="2993"/>
        <w:gridCol w:w="3583"/>
        <w:gridCol w:w="969"/>
        <w:gridCol w:w="1405"/>
        <w:gridCol w:w="1120"/>
        <w:gridCol w:w="440"/>
        <w:gridCol w:w="707"/>
      </w:tblGrid>
      <w:tr w:rsidR="009C63B8" w:rsidRPr="00A9438F">
        <w:trPr>
          <w:trHeight w:val="204"/>
          <w:tblCellSpacing w:w="0" w:type="dxa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289"/>
          <w:tblCellSpacing w:w="-8" w:type="dxa"/>
          <w:jc w:val="center"/>
        </w:trPr>
        <w:tc>
          <w:tcPr>
            <w:tcW w:w="151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 3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.ЧЕЛОВЕК И ЕГО ВНУТРЕННИЙ МИР (6 часов)</w:t>
            </w:r>
          </w:p>
        </w:tc>
      </w:tr>
      <w:tr w:rsidR="009C63B8" w:rsidRPr="00A9438F">
        <w:tblPrEx>
          <w:tblCellSpacing w:w="-8" w:type="dxa"/>
        </w:tblPrEx>
        <w:trPr>
          <w:trHeight w:val="4009"/>
          <w:tblCellSpacing w:w="-8" w:type="dxa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Кого можно назвать человеком?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человек отличается </w:t>
            </w:r>
            <w:r w:rsidRPr="00A9438F">
              <w:rPr>
                <w:rFonts w:ascii="Times New Roman" w:hAnsi="Times New Roman" w:cs="Times New Roman"/>
              </w:rPr>
              <w:br/>
              <w:t xml:space="preserve">от всех живых существ тем, что </w:t>
            </w:r>
            <w:r w:rsidRPr="00A9438F">
              <w:rPr>
                <w:rFonts w:ascii="Times New Roman" w:hAnsi="Times New Roman" w:cs="Times New Roman"/>
              </w:rPr>
              <w:br/>
              <w:t>в нем соединяются признаки врожденные и признаки, приобретаемые в обществе; что только в обществе ребенок может вырасти человеком, научиться думать, разговаривать, понимать других людей.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9438F">
              <w:rPr>
                <w:rFonts w:ascii="Times New Roman" w:hAnsi="Times New Roman" w:cs="Times New Roman"/>
              </w:rPr>
              <w:t>называть отличия между врожденными и приобретенными признаками человека; рассказывать, как жизнь в обществе помогает ребенку вырасти человеком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Врожденные признаки человека. Приобретенные </w:t>
            </w:r>
            <w:r w:rsidRPr="00A9438F">
              <w:rPr>
                <w:rFonts w:ascii="Times New Roman" w:hAnsi="Times New Roman" w:cs="Times New Roman"/>
              </w:rPr>
              <w:br/>
              <w:t>в обществе признаки человека. Внутренний духовный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8–11,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18 нед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22.01</w:t>
            </w:r>
          </w:p>
        </w:tc>
      </w:tr>
      <w:tr w:rsidR="009C63B8" w:rsidRPr="00A9438F">
        <w:tblPrEx>
          <w:tblCellSpacing w:w="-8" w:type="dxa"/>
        </w:tblPrEx>
        <w:trPr>
          <w:trHeight w:val="3142"/>
          <w:tblCellSpacing w:w="-8" w:type="dxa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Посмотри </w:t>
            </w:r>
            <w:r w:rsidRPr="00A9438F">
              <w:rPr>
                <w:rFonts w:ascii="Times New Roman" w:hAnsi="Times New Roman" w:cs="Times New Roman"/>
              </w:rPr>
              <w:br/>
              <w:t>в свое «зеркало»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каждый человек, живущий в обществе, становится личностью с неповторимыми особенностями внутреннего мира.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9438F">
              <w:rPr>
                <w:rFonts w:ascii="Times New Roman" w:hAnsi="Times New Roman" w:cs="Times New Roman"/>
              </w:rPr>
              <w:t>объяснять, как сознание может помочь человеку стать личностью; указывать, зачем человеку сила воли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Личность. Сознание. Воля. Внутренний мир человека: об-щее представ-ление о человеческих свойствах и качествах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12–15,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23.01</w:t>
            </w:r>
          </w:p>
        </w:tc>
      </w:tr>
      <w:tr w:rsidR="009C63B8" w:rsidRPr="00A9438F">
        <w:tblPrEx>
          <w:tblCellSpacing w:w="-8" w:type="dxa"/>
        </w:tblPrEx>
        <w:trPr>
          <w:trHeight w:val="2582"/>
          <w:tblCellSpacing w:w="-8" w:type="dxa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Как понять, что творится </w:t>
            </w:r>
            <w:r w:rsidRPr="00A9438F">
              <w:rPr>
                <w:rFonts w:ascii="Times New Roman" w:hAnsi="Times New Roman" w:cs="Times New Roman"/>
              </w:rPr>
              <w:br/>
              <w:t xml:space="preserve">у друга </w:t>
            </w:r>
            <w:r w:rsidRPr="00A9438F">
              <w:rPr>
                <w:rFonts w:ascii="Times New Roman" w:hAnsi="Times New Roman" w:cs="Times New Roman"/>
              </w:rPr>
              <w:br/>
              <w:t>на душе?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внутренний мир каждого человека наполнен эмоциями – переживаниями того, что происходит в данный момент с человеком </w:t>
            </w:r>
            <w:r w:rsidRPr="00A9438F">
              <w:rPr>
                <w:rFonts w:ascii="Times New Roman" w:hAnsi="Times New Roman" w:cs="Times New Roman"/>
              </w:rPr>
              <w:br/>
              <w:t>и в окружающем его мире.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9438F">
              <w:rPr>
                <w:rFonts w:ascii="Times New Roman" w:hAnsi="Times New Roman" w:cs="Times New Roman"/>
              </w:rPr>
              <w:t xml:space="preserve">сравнивать положительные и отрицательные эмоции; называть правила проявления эмоций;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Эмоции положительные и отрицательные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16–19,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19 нед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29.01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239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1"/>
        <w:gridCol w:w="1519"/>
        <w:gridCol w:w="538"/>
        <w:gridCol w:w="1217"/>
        <w:gridCol w:w="2975"/>
        <w:gridCol w:w="3687"/>
        <w:gridCol w:w="996"/>
        <w:gridCol w:w="1457"/>
        <w:gridCol w:w="1156"/>
        <w:gridCol w:w="458"/>
        <w:gridCol w:w="555"/>
      </w:tblGrid>
      <w:tr w:rsidR="009C63B8" w:rsidRPr="00A9438F">
        <w:trPr>
          <w:trHeight w:val="2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1401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определять положительные и отрицательные эмоции; рассказывать, как эмоции помогают человеку </w:t>
            </w:r>
            <w:r w:rsidRPr="00A9438F">
              <w:rPr>
                <w:rFonts w:ascii="Times New Roman" w:hAnsi="Times New Roman" w:cs="Times New Roman"/>
              </w:rPr>
              <w:br/>
              <w:t>в жизни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3B8" w:rsidRPr="00A9438F">
        <w:tblPrEx>
          <w:tblCellSpacing w:w="-8" w:type="dxa"/>
        </w:tblPrEx>
        <w:trPr>
          <w:trHeight w:val="3059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Переживания, испытанные временем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кроме кратковременных эмоций человек испытывает устойчивые чувства; что чувства – это не зависящие от места и времени отношения человека к конкретным людям или предметам окружающего мира.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отличия чувства </w:t>
            </w:r>
            <w:r w:rsidRPr="00A9438F">
              <w:rPr>
                <w:rFonts w:ascii="Times New Roman" w:hAnsi="Times New Roman" w:cs="Times New Roman"/>
              </w:rPr>
              <w:br/>
              <w:t>от эмоций; рассказывать, как можно улучшить настроение и избавиться от тревоги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Чувства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20–23,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30.01</w:t>
            </w:r>
          </w:p>
        </w:tc>
      </w:tr>
      <w:tr w:rsidR="009C63B8" w:rsidRPr="00A9438F">
        <w:tblPrEx>
          <w:tblCellSpacing w:w="-8" w:type="dxa"/>
        </w:tblPrEx>
        <w:trPr>
          <w:trHeight w:val="3897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узнать человека?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нельзя оценивать человека по внешности; что только в об-щении мы может узнать внутренний мир другого человека, познакомиться с чертами его характера.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перечислять положительные и отрицательные черты характера; рассказывать, как узнать личность, характер другого человека; объяснять пословицу «Посеешь поступок – пожнешь привычку, посеешь привычку – пожнешь характер»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Оптимист. Пессимист. Характер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24–27,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20 нед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05.02</w:t>
            </w:r>
          </w:p>
        </w:tc>
      </w:tr>
      <w:tr w:rsidR="009C63B8" w:rsidRPr="00A9438F">
        <w:tblPrEx>
          <w:tblCellSpacing w:w="-8" w:type="dxa"/>
        </w:tblPrEx>
        <w:trPr>
          <w:trHeight w:val="1675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по теме «Человек и его внутренний мир»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A9438F">
              <w:rPr>
                <w:rFonts w:ascii="Times New Roman" w:hAnsi="Times New Roman" w:cs="Times New Roman"/>
              </w:rPr>
              <w:t xml:space="preserve">изученный материал по теме «Человек и его внутренний мир».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06.02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195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6"/>
        <w:gridCol w:w="1480"/>
        <w:gridCol w:w="562"/>
        <w:gridCol w:w="79"/>
        <w:gridCol w:w="1061"/>
        <w:gridCol w:w="3026"/>
        <w:gridCol w:w="3619"/>
        <w:gridCol w:w="983"/>
        <w:gridCol w:w="1421"/>
        <w:gridCol w:w="1124"/>
        <w:gridCol w:w="451"/>
        <w:gridCol w:w="713"/>
      </w:tblGrid>
      <w:tr w:rsidR="009C63B8" w:rsidRPr="00A9438F">
        <w:trPr>
          <w:trHeight w:val="219"/>
          <w:tblCellSpacing w:w="0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457"/>
          <w:tblCellSpacing w:w="-8" w:type="dxa"/>
        </w:trPr>
        <w:tc>
          <w:tcPr>
            <w:tcW w:w="152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 4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 ЧЕЛОВЕК В МИРЕ ЛЮДЕЙ (6 часов)</w:t>
            </w:r>
          </w:p>
        </w:tc>
      </w:tr>
      <w:tr w:rsidR="009C63B8" w:rsidRPr="00A9438F">
        <w:tblPrEx>
          <w:tblCellSpacing w:w="-8" w:type="dxa"/>
        </w:tblPrEx>
        <w:trPr>
          <w:trHeight w:val="2779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Что такое общество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Общество – люди, которых соединяет общая культура и которые связаны друг с другом совместной деятельностью во имя общей цели. Человек – член общества. Взаимоотношения человека с другими людьми. Культура общения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обществом можно назвать людей, у которых есть общие интересы.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9438F">
              <w:rPr>
                <w:rFonts w:ascii="Times New Roman" w:hAnsi="Times New Roman" w:cs="Times New Roman"/>
              </w:rPr>
              <w:t>объяснять, что такое общество; рассказывать, почему возникают конфликты; называть способы разрешения конфликтов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Общество. Конфликт. Средства массовой информации: радио, телевидение, пресса, Интернет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28–31,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21 нед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12.02</w:t>
            </w:r>
          </w:p>
        </w:tc>
      </w:tr>
      <w:tr w:rsidR="009C63B8" w:rsidRPr="00A9438F">
        <w:tblPrEx>
          <w:tblCellSpacing w:w="-8" w:type="dxa"/>
        </w:tblPrEx>
        <w:trPr>
          <w:trHeight w:val="4314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Как жить </w:t>
            </w:r>
            <w:r w:rsidRPr="00A9438F">
              <w:rPr>
                <w:rFonts w:ascii="Times New Roman" w:hAnsi="Times New Roman" w:cs="Times New Roman"/>
              </w:rPr>
              <w:br/>
              <w:t>в мире людей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Уважение к чужому мнению. Человек – создатель и носитель культуры.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для того, чтобы оценивать свои поступки, у человека есть совесть, а общество создает свои правила поведения.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рассказывать, с помощью каких «инструментов» общество и человек могут оценивать свои поступки; объяснять, что такое совесть; 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Совесть. Мораль. Право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32–35,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13.02</w:t>
            </w:r>
          </w:p>
        </w:tc>
      </w:tr>
      <w:tr w:rsidR="009C63B8" w:rsidRPr="00A9438F">
        <w:tblPrEx>
          <w:tblCellSpacing w:w="-8" w:type="dxa"/>
        </w:tblPrEx>
        <w:trPr>
          <w:trHeight w:val="2468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Мое общество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для каждого человека общество состоит из многих общественных групп и круга его общения.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объяснять, что называют общественной группой; называть общественные группы, в которых ты знаком с каждым человеком;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Общественные группы. Человечество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36–39,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22 нед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19.02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24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6"/>
        <w:gridCol w:w="1517"/>
        <w:gridCol w:w="581"/>
        <w:gridCol w:w="1064"/>
        <w:gridCol w:w="3081"/>
        <w:gridCol w:w="3630"/>
        <w:gridCol w:w="988"/>
        <w:gridCol w:w="1377"/>
        <w:gridCol w:w="1158"/>
        <w:gridCol w:w="452"/>
        <w:gridCol w:w="716"/>
      </w:tblGrid>
      <w:tr w:rsidR="009C63B8" w:rsidRPr="00A9438F">
        <w:trPr>
          <w:trHeight w:val="219"/>
          <w:tblCellSpacing w:w="0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2086"/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называть общественные группы,</w:t>
            </w:r>
            <w:r w:rsidRPr="00A9438F">
              <w:rPr>
                <w:rFonts w:ascii="Times New Roman" w:hAnsi="Times New Roman" w:cs="Times New Roman"/>
              </w:rPr>
              <w:br/>
              <w:t>в которых ты знаешь не всех, но можешь объяснить, что тебя объединяет с этими людьми; объяснять, что такое человечество; перечислять людей из своего круга общения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20.02</w:t>
            </w:r>
          </w:p>
        </w:tc>
      </w:tr>
      <w:tr w:rsidR="009C63B8" w:rsidRPr="00A9438F">
        <w:tblPrEx>
          <w:tblCellSpacing w:w="-8" w:type="dxa"/>
        </w:tblPrEx>
        <w:trPr>
          <w:trHeight w:val="2982"/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Права человека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Общество – люди, которых соединяет общая культура и которые связаны друг с другом совместной деятельностью во имя общей цели.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член общества.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Взаимоотношения человека </w:t>
            </w:r>
            <w:r w:rsidRPr="00A9438F">
              <w:rPr>
                <w:rFonts w:ascii="Times New Roman" w:hAnsi="Times New Roman" w:cs="Times New Roman"/>
              </w:rPr>
              <w:br/>
              <w:t>с другими людьми. Культура общения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в современном обществе каждому человеку принадлежат равные права.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 выражение «права человеческой личности»; перечислять известные права человека </w:t>
            </w:r>
            <w:r w:rsidRPr="00A9438F">
              <w:rPr>
                <w:rFonts w:ascii="Times New Roman" w:hAnsi="Times New Roman" w:cs="Times New Roman"/>
              </w:rPr>
              <w:br/>
              <w:t xml:space="preserve">в современном обществе; называть свои обязанности перед близкими людьми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Права человека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40–43,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26.02</w:t>
            </w:r>
          </w:p>
        </w:tc>
      </w:tr>
      <w:tr w:rsidR="009C63B8" w:rsidRPr="00A9438F">
        <w:tblPrEx>
          <w:tblCellSpacing w:w="-8" w:type="dxa"/>
        </w:tblPrEx>
        <w:trPr>
          <w:trHeight w:val="1079"/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Контрольная работа № 4 по теме «Человек»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«Человек».  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вопросы; решать жизненные задачи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23 нед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27.02</w:t>
            </w:r>
          </w:p>
        </w:tc>
      </w:tr>
      <w:tr w:rsidR="009C63B8" w:rsidRPr="00A9438F">
        <w:tblPrEx>
          <w:tblCellSpacing w:w="-8" w:type="dxa"/>
        </w:tblPrEx>
        <w:trPr>
          <w:trHeight w:val="1244"/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Обобщение </w:t>
            </w:r>
            <w:r w:rsidRPr="00A9438F">
              <w:rPr>
                <w:rFonts w:ascii="Times New Roman" w:hAnsi="Times New Roman" w:cs="Times New Roman"/>
              </w:rPr>
              <w:br/>
              <w:t>по теме «Человек в мире людей»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Устный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05.03</w:t>
            </w:r>
          </w:p>
        </w:tc>
      </w:tr>
      <w:tr w:rsidR="009C63B8" w:rsidRPr="00A9438F">
        <w:tblPrEx>
          <w:tblCellSpacing w:w="-8" w:type="dxa"/>
        </w:tblPrEx>
        <w:trPr>
          <w:trHeight w:val="439"/>
          <w:tblCellSpacing w:w="-8" w:type="dxa"/>
        </w:trPr>
        <w:tc>
          <w:tcPr>
            <w:tcW w:w="152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 5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 ЧЕЛОВЕК И ПРОШЛОЕ ЧЕЛОВЕЧЕСТВА (8 часов)</w:t>
            </w:r>
          </w:p>
        </w:tc>
      </w:tr>
      <w:tr w:rsidR="009C63B8" w:rsidRPr="00A9438F">
        <w:tblPrEx>
          <w:tblCellSpacing w:w="-8" w:type="dxa"/>
        </w:tblPrEx>
        <w:trPr>
          <w:trHeight w:val="1244"/>
          <w:tblCellSpacing w:w="-8" w:type="dxa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Первобытный мир – первые шаги человечества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что всемирная история началась с эпохи Первобытного мира; что это было время (более 2 млн лет назад – </w:t>
            </w:r>
            <w:r w:rsidRPr="00A9438F">
              <w:rPr>
                <w:rFonts w:ascii="Times New Roman" w:hAnsi="Times New Roman" w:cs="Times New Roman"/>
              </w:rPr>
              <w:br/>
              <w:t>5 тысяч лет назад) появления людей, которые постепенно овладевали самыми главными человеческими умениями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Эпоха. Первобытный мир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45–51,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24 нед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06.03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223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2"/>
        <w:gridCol w:w="1533"/>
        <w:gridCol w:w="570"/>
        <w:gridCol w:w="1155"/>
        <w:gridCol w:w="3066"/>
        <w:gridCol w:w="3666"/>
        <w:gridCol w:w="995"/>
        <w:gridCol w:w="1376"/>
        <w:gridCol w:w="1169"/>
        <w:gridCol w:w="404"/>
        <w:gridCol w:w="607"/>
      </w:tblGrid>
      <w:tr w:rsidR="009C63B8" w:rsidRPr="00A9438F">
        <w:trPr>
          <w:trHeight w:val="245"/>
          <w:tblCellSpacing w:w="0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2085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что Древний мир (5 тысяч лет назад – </w:t>
            </w:r>
            <w:r w:rsidRPr="00A9438F">
              <w:rPr>
                <w:rFonts w:ascii="Times New Roman" w:hAnsi="Times New Roman" w:cs="Times New Roman"/>
              </w:rPr>
              <w:br/>
              <w:t>V век новой эры) – время возникновения первых городов и государств, которые передали нам достижения своей культуры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Эпоха Древнего мира. Цивилизация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52–55,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12.03</w:t>
            </w:r>
          </w:p>
        </w:tc>
      </w:tr>
      <w:tr w:rsidR="009C63B8" w:rsidRPr="00A9438F">
        <w:tblPrEx>
          <w:tblCellSpacing w:w="-8" w:type="dxa"/>
        </w:tblPrEx>
        <w:trPr>
          <w:trHeight w:val="3108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составлять короткий рассказ </w:t>
            </w:r>
            <w:r w:rsidRPr="00A9438F">
              <w:rPr>
                <w:rFonts w:ascii="Times New Roman" w:hAnsi="Times New Roman" w:cs="Times New Roman"/>
              </w:rPr>
              <w:br/>
              <w:t>о цивилизованных странах, которые существовали в эпоху Древнего мира (расположение на карте, достижения науки и культуры,  известные исторические события); называть главное отличие эпохи Древнего мира от эпохи Первобытного мира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56–59,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25 нед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13.03</w:t>
            </w:r>
          </w:p>
        </w:tc>
      </w:tr>
      <w:tr w:rsidR="009C63B8" w:rsidRPr="00A9438F">
        <w:tblPrEx>
          <w:tblCellSpacing w:w="-8" w:type="dxa"/>
        </w:tblPrEx>
        <w:trPr>
          <w:trHeight w:val="2065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A9438F">
              <w:rPr>
                <w:rFonts w:ascii="Times New Roman" w:hAnsi="Times New Roman" w:cs="Times New Roman"/>
              </w:rPr>
              <w:t xml:space="preserve">представление о том, что </w:t>
            </w:r>
            <w:r w:rsidRPr="00A9438F">
              <w:rPr>
                <w:rFonts w:ascii="Times New Roman" w:hAnsi="Times New Roman" w:cs="Times New Roman"/>
                <w:caps/>
              </w:rPr>
              <w:t>с</w:t>
            </w:r>
            <w:r w:rsidRPr="00A9438F">
              <w:rPr>
                <w:rFonts w:ascii="Times New Roman" w:hAnsi="Times New Roman" w:cs="Times New Roman"/>
              </w:rPr>
              <w:t>редние века (V–XVвека) – время между древностью и Новым временем, когда одни цивилизации сменялись другими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Работа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Эпоха Средних веков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60–63,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19.03</w:t>
            </w:r>
          </w:p>
        </w:tc>
      </w:tr>
      <w:tr w:rsidR="009C63B8" w:rsidRPr="00A9438F">
        <w:tblPrEx>
          <w:tblCellSpacing w:w="-8" w:type="dxa"/>
        </w:tblPrEx>
        <w:trPr>
          <w:trHeight w:val="2719"/>
          <w:tblCellSpacing w:w="-8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определять по карте «Средние века» расположение цивилизаций; рассказывать о цивилизованных странах, которые существовали в эпоху Средних веков (расположение на карте, достижения науки и культуры,  господствующая религия, известные исторические события)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воп-росам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64–67,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26 нед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20.03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27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9"/>
        <w:gridCol w:w="1520"/>
        <w:gridCol w:w="533"/>
        <w:gridCol w:w="1161"/>
        <w:gridCol w:w="3072"/>
        <w:gridCol w:w="3637"/>
        <w:gridCol w:w="972"/>
        <w:gridCol w:w="1365"/>
        <w:gridCol w:w="1161"/>
        <w:gridCol w:w="453"/>
        <w:gridCol w:w="717"/>
      </w:tblGrid>
      <w:tr w:rsidR="009C63B8" w:rsidRPr="00A9438F">
        <w:trPr>
          <w:trHeight w:val="216"/>
          <w:tblCellSpacing w:w="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1458"/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Новое время – торжество Европы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что Новое время (XV – начало XX века) – эпоха стремительного развития европейских стран, множества открытий и изобретений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Новое время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С. 68–73,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02.04</w:t>
            </w:r>
          </w:p>
        </w:tc>
      </w:tr>
      <w:tr w:rsidR="009C63B8" w:rsidRPr="00A9438F">
        <w:tblPrEx>
          <w:tblCellSpacing w:w="-8" w:type="dxa"/>
        </w:tblPrEx>
        <w:trPr>
          <w:trHeight w:val="2034"/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Новейшее время – трудный шаг к единому человечеству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9438F">
              <w:rPr>
                <w:rFonts w:ascii="Times New Roman" w:hAnsi="Times New Roman" w:cs="Times New Roman"/>
              </w:rPr>
              <w:t xml:space="preserve"> представление о том, что Новейшее время (XX–XXI века) – эпоха многих научных открытий, несущих пользу всему человечеству, и одновременно эпоха мировых войн и тяжелых испытаний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Эпоха Новейшего времени. ООН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74–79,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27 нед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AC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03.04</w:t>
            </w:r>
          </w:p>
        </w:tc>
      </w:tr>
      <w:tr w:rsidR="009C63B8" w:rsidRPr="00A9438F">
        <w:tblPrEx>
          <w:tblCellSpacing w:w="-8" w:type="dxa"/>
        </w:tblPrEx>
        <w:trPr>
          <w:trHeight w:val="1746"/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Обобщение </w:t>
            </w:r>
            <w:r w:rsidRPr="00A9438F">
              <w:rPr>
                <w:rFonts w:ascii="Times New Roman" w:hAnsi="Times New Roman" w:cs="Times New Roman"/>
              </w:rPr>
              <w:br/>
              <w:t>по теме «Человек и прошлое человечества»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«Человек и прошлое человечества». 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09.04</w:t>
            </w:r>
          </w:p>
        </w:tc>
      </w:tr>
      <w:tr w:rsidR="009C63B8" w:rsidRPr="00A9438F">
        <w:tblPrEx>
          <w:tblCellSpacing w:w="-8" w:type="dxa"/>
        </w:tblPrEx>
        <w:trPr>
          <w:trHeight w:val="360"/>
          <w:tblCellSpacing w:w="-8" w:type="dxa"/>
        </w:trPr>
        <w:tc>
          <w:tcPr>
            <w:tcW w:w="15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 6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 ЧЕЛОВЕК И МНОГОЛИКОЕ ЧЕЛОВЕЧЕСТВО (5 часов)</w:t>
            </w:r>
          </w:p>
        </w:tc>
      </w:tr>
      <w:tr w:rsidR="009C63B8" w:rsidRPr="00A9438F">
        <w:tblPrEx>
          <w:tblCellSpacing w:w="-8" w:type="dxa"/>
        </w:tblPrEx>
        <w:trPr>
          <w:trHeight w:val="4374"/>
          <w:tblCellSpacing w:w="-8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Короли, президенты и граждане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Страны и народы мира.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A9438F">
              <w:rPr>
                <w:rFonts w:ascii="Times New Roman" w:hAnsi="Times New Roman" w:cs="Times New Roman"/>
              </w:rPr>
              <w:br/>
              <w:t>на Земле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единое человечество состоит из граждан разных государств.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 слова «я – гражданин России»; сравнивать монархические государства и республики; сравнивать демократические государства и диктатуру; приводить примеры, как может быть нарушено право человека на участие в управлении своим государством; рассказывать, как организована власть в России; доказывать, что Россия является демократической республикой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Право человека на участие в управлении своим государством. Свобода слова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80–85,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28 нед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10.04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24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4"/>
        <w:gridCol w:w="1536"/>
        <w:gridCol w:w="539"/>
        <w:gridCol w:w="1170"/>
        <w:gridCol w:w="3101"/>
        <w:gridCol w:w="3670"/>
        <w:gridCol w:w="981"/>
        <w:gridCol w:w="1377"/>
        <w:gridCol w:w="1170"/>
        <w:gridCol w:w="457"/>
        <w:gridCol w:w="555"/>
      </w:tblGrid>
      <w:tr w:rsidR="009C63B8" w:rsidRPr="00A9438F">
        <w:trPr>
          <w:trHeight w:val="237"/>
          <w:tblCellSpacing w:w="0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3003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Расы и народы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Человек – член общества. Взаимоотношения человека </w:t>
            </w:r>
            <w:r w:rsidRPr="00A9438F">
              <w:rPr>
                <w:rFonts w:ascii="Times New Roman" w:hAnsi="Times New Roman" w:cs="Times New Roman"/>
              </w:rPr>
              <w:br/>
              <w:t>с другими людьми. Культура общения. Уважение к чужому мнению. Человек – создатель и носитель культуры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человечество состоит </w:t>
            </w:r>
            <w:r w:rsidRPr="00A9438F">
              <w:rPr>
                <w:rFonts w:ascii="Times New Roman" w:hAnsi="Times New Roman" w:cs="Times New Roman"/>
              </w:rPr>
              <w:br/>
              <w:t xml:space="preserve">из разных рас и разных народов Земли.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объяснять, что такое раса; называть большие расы, которые выделяют в современном обществе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Раса. Национальность. Ра-венство людей независимо от рас и национальностей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86–89,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16.04</w:t>
            </w:r>
          </w:p>
        </w:tc>
      </w:tr>
      <w:tr w:rsidR="009C63B8" w:rsidRPr="00A9438F">
        <w:tblPrEx>
          <w:tblCellSpacing w:w="-8" w:type="dxa"/>
        </w:tblPrEx>
        <w:trPr>
          <w:trHeight w:val="1127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Кто во что верит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A9438F">
              <w:rPr>
                <w:rFonts w:ascii="Times New Roman" w:hAnsi="Times New Roman" w:cs="Times New Roman"/>
              </w:rPr>
              <w:t>что человечество многолико и складывается из разных рас, народов, граждан отдельных государств, верующих разных религий и атеистов.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объяснять, что называют религиозными обрядами; называть отличия между верующими людьми и атеистами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Верующие. Атеисты. Свобода совести. Религии мира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90–96,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29 нед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17.04</w:t>
            </w:r>
          </w:p>
        </w:tc>
      </w:tr>
      <w:tr w:rsidR="009C63B8" w:rsidRPr="00A9438F">
        <w:tblPrEx>
          <w:tblCellSpacing w:w="-8" w:type="dxa"/>
        </w:tblPrEx>
        <w:trPr>
          <w:trHeight w:val="1935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Пути духовных исканий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Страны и народы мира.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>Общее представление о многообразии стран, народов на Земле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A9438F">
              <w:rPr>
                <w:rFonts w:ascii="Times New Roman" w:hAnsi="Times New Roman" w:cs="Times New Roman"/>
              </w:rPr>
              <w:t>представление о мировых религиях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Буддизм. Индуизм. Конфуцианство. Даосизм. Иудаизм. Христианство. Ислам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96–97,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23.04</w:t>
            </w:r>
          </w:p>
        </w:tc>
      </w:tr>
      <w:tr w:rsidR="009C63B8" w:rsidRPr="00A9438F">
        <w:tblPrEx>
          <w:tblCellSpacing w:w="-8" w:type="dxa"/>
        </w:tblPrEx>
        <w:trPr>
          <w:trHeight w:val="2332"/>
          <w:tblCellSpacing w:w="-8" w:type="dxa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Обобщение </w:t>
            </w:r>
            <w:r w:rsidRPr="00A9438F">
              <w:rPr>
                <w:rFonts w:ascii="Times New Roman" w:hAnsi="Times New Roman" w:cs="Times New Roman"/>
              </w:rPr>
              <w:br/>
              <w:t>по теме «Человек и многоликое человечество»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Страны и народы мира.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>Общее представление о многообразии стран, народов на Земле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«Человек и многоликое человечество».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 рассуждать и отвечать на вопросы; решать жизненные задачи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30 нед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24.04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315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2"/>
        <w:gridCol w:w="1524"/>
        <w:gridCol w:w="567"/>
        <w:gridCol w:w="1117"/>
        <w:gridCol w:w="3096"/>
        <w:gridCol w:w="3648"/>
        <w:gridCol w:w="960"/>
        <w:gridCol w:w="1384"/>
        <w:gridCol w:w="1164"/>
        <w:gridCol w:w="454"/>
        <w:gridCol w:w="719"/>
      </w:tblGrid>
      <w:tr w:rsidR="009C63B8" w:rsidRPr="00A9438F">
        <w:trPr>
          <w:trHeight w:val="242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487"/>
          <w:tblCellSpacing w:w="-8" w:type="dxa"/>
        </w:trPr>
        <w:tc>
          <w:tcPr>
            <w:tcW w:w="153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  <w:spacing w:val="45"/>
              </w:rPr>
              <w:t>Раздел 7</w:t>
            </w:r>
            <w:r w:rsidRPr="00A9438F">
              <w:rPr>
                <w:rFonts w:ascii="Times New Roman" w:hAnsi="Times New Roman" w:cs="Times New Roman"/>
                <w:b/>
                <w:bCs/>
              </w:rPr>
              <w:t>. ЧЕЛОВЕК И ЕДИНОЕ ЧЕЛОВЕЧЕСТВО (9 часов)</w:t>
            </w:r>
          </w:p>
        </w:tc>
      </w:tr>
      <w:tr w:rsidR="009C63B8" w:rsidRPr="00A9438F">
        <w:tblPrEx>
          <w:tblCellSpacing w:w="-8" w:type="dxa"/>
        </w:tblPrEx>
        <w:trPr>
          <w:trHeight w:val="2312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Мировое хозяйство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Значение труда в жизни человека и общества. Профессии людей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мировое хозяйство, в котором все страны обмениваются между собой природными богатствами, продуктами, вещами, объединяет человечество.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9438F">
              <w:rPr>
                <w:rFonts w:ascii="Times New Roman" w:hAnsi="Times New Roman" w:cs="Times New Roman"/>
              </w:rPr>
              <w:t>объяснять, для чего были придуманы деньги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Устный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Взаимосвязь всех людей в обществе. Труд. Деньги. Собственность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98–101,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30.04</w:t>
            </w:r>
          </w:p>
        </w:tc>
      </w:tr>
      <w:tr w:rsidR="009C63B8" w:rsidRPr="00A9438F">
        <w:tblPrEx>
          <w:tblCellSpacing w:w="-8" w:type="dxa"/>
        </w:tblPrEx>
        <w:trPr>
          <w:trHeight w:val="2312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Мировое сообщество государств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Страны и народы мира.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A9438F">
              <w:rPr>
                <w:rFonts w:ascii="Times New Roman" w:hAnsi="Times New Roman" w:cs="Times New Roman"/>
              </w:rPr>
              <w:br/>
              <w:t>на Земле.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A9438F">
              <w:rPr>
                <w:rFonts w:ascii="Times New Roman" w:hAnsi="Times New Roman" w:cs="Times New Roman"/>
              </w:rPr>
              <w:t xml:space="preserve">представление о том, что Организация Объединенных наций, </w:t>
            </w:r>
            <w:r w:rsidRPr="00A9438F">
              <w:rPr>
                <w:rFonts w:ascii="Times New Roman" w:hAnsi="Times New Roman" w:cs="Times New Roman"/>
              </w:rPr>
              <w:br/>
              <w:t>в которую входят почти все государства планеты, объединяет под своим флагом все человечество.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рассказывать, для чего была создана ООН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Работа </w:t>
            </w:r>
            <w:r w:rsidRPr="00A9438F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Взаимосвязь всех людей в бществе. Всеобщая декларация прав человека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102–105,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31 нед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07.05</w:t>
            </w:r>
          </w:p>
        </w:tc>
      </w:tr>
      <w:tr w:rsidR="009C63B8" w:rsidRPr="00A9438F">
        <w:tblPrEx>
          <w:tblCellSpacing w:w="-8" w:type="dxa"/>
        </w:tblPrEx>
        <w:trPr>
          <w:trHeight w:val="2635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Что человечество ценит больше всего?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общечеловеческие ценности – все то, что одинаково важно для всех людей, живущих на Земле, что объединяет человечество.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называть памятники культуры родного края; называть общечеловеческие ценности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Общечеловеческие ценности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106–109,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08.05</w:t>
            </w:r>
          </w:p>
        </w:tc>
      </w:tr>
      <w:tr w:rsidR="009C63B8" w:rsidRPr="00A9438F">
        <w:tblPrEx>
          <w:tblCellSpacing w:w="-8" w:type="dxa"/>
        </w:tblPrEx>
        <w:trPr>
          <w:trHeight w:val="953"/>
          <w:tblCellSpacing w:w="-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Страны и народы мира.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A9438F">
              <w:rPr>
                <w:rFonts w:ascii="Times New Roman" w:hAnsi="Times New Roman" w:cs="Times New Roman"/>
              </w:rPr>
              <w:br/>
              <w:t>на Земле.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 xml:space="preserve">Человек – член об-щества. Взаимоотношения человека с другими людьми. Культура общения. Уважение к чужому мнению.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A9438F">
              <w:rPr>
                <w:rFonts w:ascii="Times New Roman" w:hAnsi="Times New Roman" w:cs="Times New Roman"/>
              </w:rPr>
              <w:t xml:space="preserve"> что существованию современного человечества угрожают глобальные проблемы.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перечислять известные глобальные проблемы человечества; объяснять, с какими проблемами человечества связана народная пословица «Сытый голодного не разумеет»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Глобальные (всеобщие) проблемы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110–115,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32 нед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14.05</w:t>
            </w:r>
          </w:p>
        </w:tc>
      </w:tr>
    </w:tbl>
    <w:p w:rsidR="009C63B8" w:rsidRPr="002B1A31" w:rsidRDefault="009C63B8" w:rsidP="002B1A31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2B1A31">
        <w:rPr>
          <w:rFonts w:ascii="Times New Roman" w:hAnsi="Times New Roman" w:cs="Times New Roman"/>
          <w:i/>
          <w:iCs/>
        </w:rPr>
        <w:br w:type="page"/>
        <w:t>.</w:t>
      </w:r>
    </w:p>
    <w:tbl>
      <w:tblPr>
        <w:tblW w:w="15270" w:type="dxa"/>
        <w:tblCellSpacing w:w="0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7"/>
        <w:gridCol w:w="1695"/>
        <w:gridCol w:w="513"/>
        <w:gridCol w:w="1109"/>
        <w:gridCol w:w="3170"/>
        <w:gridCol w:w="3662"/>
        <w:gridCol w:w="952"/>
        <w:gridCol w:w="1184"/>
        <w:gridCol w:w="1384"/>
        <w:gridCol w:w="458"/>
        <w:gridCol w:w="556"/>
      </w:tblGrid>
      <w:tr w:rsidR="009C63B8" w:rsidRPr="00A9438F">
        <w:trPr>
          <w:trHeight w:val="202"/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3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63B8" w:rsidRPr="00A9438F">
        <w:tblPrEx>
          <w:tblCellSpacing w:w="-8" w:type="dxa"/>
        </w:tblPrEx>
        <w:trPr>
          <w:trHeight w:val="1195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Контрольная работа № 5 по теме «Человечество»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Человек – создатель и носитель культуры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A9438F">
              <w:rPr>
                <w:rFonts w:ascii="Times New Roman" w:hAnsi="Times New Roman" w:cs="Times New Roman"/>
              </w:rPr>
              <w:t xml:space="preserve">изученный материал по теме «Человечество».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15.05</w:t>
            </w:r>
          </w:p>
        </w:tc>
      </w:tr>
      <w:tr w:rsidR="009C63B8" w:rsidRPr="00A9438F">
        <w:tblPrEx>
          <w:tblCellSpacing w:w="-8" w:type="dxa"/>
        </w:tblPrEx>
        <w:trPr>
          <w:trHeight w:val="1329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Обобщение </w:t>
            </w:r>
            <w:r w:rsidRPr="00A9438F">
              <w:rPr>
                <w:rFonts w:ascii="Times New Roman" w:hAnsi="Times New Roman" w:cs="Times New Roman"/>
              </w:rPr>
              <w:br/>
              <w:t xml:space="preserve">по теме «Человек и единое человечество»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«Человек и единое человечество».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116,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33 нед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21.05</w:t>
            </w:r>
          </w:p>
        </w:tc>
      </w:tr>
      <w:tr w:rsidR="009C63B8" w:rsidRPr="00A9438F">
        <w:tblPrEx>
          <w:tblCellSpacing w:w="-8" w:type="dxa"/>
        </w:tblPrEx>
        <w:trPr>
          <w:trHeight w:val="1700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 xml:space="preserve">Итоговая контрольная работа № 6 по курсу «Введение </w:t>
            </w:r>
            <w:r w:rsidRPr="00A9438F">
              <w:rPr>
                <w:rFonts w:ascii="Times New Roman" w:hAnsi="Times New Roman" w:cs="Times New Roman"/>
                <w:b/>
                <w:bCs/>
              </w:rPr>
              <w:br/>
              <w:t>в историю»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3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22.05</w:t>
            </w:r>
          </w:p>
        </w:tc>
      </w:tr>
      <w:tr w:rsidR="009C63B8" w:rsidRPr="00A9438F">
        <w:tblPrEx>
          <w:tblCellSpacing w:w="-8" w:type="dxa"/>
        </w:tblPrEx>
        <w:trPr>
          <w:trHeight w:val="84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Экскурсия </w:t>
            </w:r>
            <w:r w:rsidRPr="00A9438F">
              <w:rPr>
                <w:rFonts w:ascii="Times New Roman" w:hAnsi="Times New Roman" w:cs="Times New Roman"/>
              </w:rPr>
              <w:br/>
              <w:t>в краеведческий музей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Страны и народы мира.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A9438F">
              <w:rPr>
                <w:rFonts w:ascii="Times New Roman" w:hAnsi="Times New Roman" w:cs="Times New Roman"/>
              </w:rPr>
              <w:br/>
              <w:t>на Земле.</w:t>
            </w:r>
            <w:r w:rsidRPr="00A9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9438F">
              <w:rPr>
                <w:rFonts w:ascii="Times New Roman" w:hAnsi="Times New Roman" w:cs="Times New Roman"/>
              </w:rPr>
              <w:t>Человек – член общества. Взаимоотношения человека с другими людьми. Культура общения. Уважение к чужому мнению. Чело-</w:t>
            </w:r>
            <w:r w:rsidRPr="00A9438F">
              <w:rPr>
                <w:rFonts w:ascii="Times New Roman" w:hAnsi="Times New Roman" w:cs="Times New Roman"/>
              </w:rPr>
              <w:br/>
              <w:t>век – создатель и носитель культуры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правила поведения в музее.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рассказывать об экспонатах краеведческого музея родного края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Беседа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Подготовить сообщение </w:t>
            </w:r>
            <w:r w:rsidRPr="00A9438F">
              <w:rPr>
                <w:rFonts w:ascii="Times New Roman" w:hAnsi="Times New Roman" w:cs="Times New Roman"/>
              </w:rPr>
              <w:br/>
              <w:t>о культурных или историчес-ких памятниках родного края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34 нед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28.05</w:t>
            </w:r>
          </w:p>
        </w:tc>
      </w:tr>
      <w:tr w:rsidR="009C63B8" w:rsidRPr="00A9438F">
        <w:tblPrEx>
          <w:tblCellSpacing w:w="-8" w:type="dxa"/>
        </w:tblPrEx>
        <w:trPr>
          <w:trHeight w:val="2273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Обобщение по курсу «Введение </w:t>
            </w:r>
            <w:r w:rsidRPr="00A9438F">
              <w:rPr>
                <w:rFonts w:ascii="Times New Roman" w:hAnsi="Times New Roman" w:cs="Times New Roman"/>
              </w:rPr>
              <w:br/>
              <w:t>в историю»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7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9438F">
              <w:rPr>
                <w:rFonts w:ascii="Times New Roman" w:hAnsi="Times New Roman" w:cs="Times New Roman"/>
              </w:rPr>
              <w:t xml:space="preserve"> изученный материал по теме «Человек и его внутренний мир». 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9438F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Фронтальный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и индивидуальный 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С. 117,</w:t>
            </w:r>
          </w:p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 xml:space="preserve">отвечать </w:t>
            </w:r>
            <w:r w:rsidRPr="00A9438F">
              <w:rPr>
                <w:rFonts w:ascii="Times New Roman" w:hAnsi="Times New Roman" w:cs="Times New Roman"/>
              </w:rPr>
              <w:br/>
              <w:t>на вопросы. Проект «Мое человечество»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auto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single" w:sz="6" w:space="0" w:color="000000"/>
            </w:tcBorders>
          </w:tcPr>
          <w:p w:rsidR="009C63B8" w:rsidRPr="00A9438F" w:rsidRDefault="009C63B8" w:rsidP="002B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438F">
              <w:rPr>
                <w:rFonts w:ascii="Times New Roman" w:hAnsi="Times New Roman" w:cs="Times New Roman"/>
              </w:rPr>
              <w:t>29.05</w:t>
            </w:r>
          </w:p>
        </w:tc>
      </w:tr>
    </w:tbl>
    <w:p w:rsidR="009C63B8" w:rsidRPr="002B1A31" w:rsidRDefault="009C63B8" w:rsidP="001E14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sz w:val="20"/>
          <w:szCs w:val="20"/>
        </w:rPr>
      </w:pPr>
    </w:p>
    <w:sectPr w:rsidR="009C63B8" w:rsidRPr="002B1A31" w:rsidSect="004675A4">
      <w:pgSz w:w="15840" w:h="12240" w:orient="landscape"/>
      <w:pgMar w:top="567" w:right="567" w:bottom="567" w:left="567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A31"/>
    <w:rsid w:val="000576A0"/>
    <w:rsid w:val="000D7722"/>
    <w:rsid w:val="00190474"/>
    <w:rsid w:val="00193A7B"/>
    <w:rsid w:val="001A5B34"/>
    <w:rsid w:val="001C5DDF"/>
    <w:rsid w:val="001E146A"/>
    <w:rsid w:val="00222570"/>
    <w:rsid w:val="00242AB4"/>
    <w:rsid w:val="002920E9"/>
    <w:rsid w:val="002951DD"/>
    <w:rsid w:val="002A0F90"/>
    <w:rsid w:val="002B1A31"/>
    <w:rsid w:val="003007E7"/>
    <w:rsid w:val="004675A4"/>
    <w:rsid w:val="004C5F81"/>
    <w:rsid w:val="005016C9"/>
    <w:rsid w:val="0052091C"/>
    <w:rsid w:val="005320C4"/>
    <w:rsid w:val="00551308"/>
    <w:rsid w:val="00572074"/>
    <w:rsid w:val="00594A99"/>
    <w:rsid w:val="005B1DBE"/>
    <w:rsid w:val="005E5B19"/>
    <w:rsid w:val="0060448F"/>
    <w:rsid w:val="00606D52"/>
    <w:rsid w:val="006E669F"/>
    <w:rsid w:val="006F3ED1"/>
    <w:rsid w:val="006F4C6E"/>
    <w:rsid w:val="00701AA6"/>
    <w:rsid w:val="00763453"/>
    <w:rsid w:val="00807F82"/>
    <w:rsid w:val="00824BD8"/>
    <w:rsid w:val="00873955"/>
    <w:rsid w:val="00891D94"/>
    <w:rsid w:val="008A336E"/>
    <w:rsid w:val="008B6076"/>
    <w:rsid w:val="008E7C97"/>
    <w:rsid w:val="009C63B8"/>
    <w:rsid w:val="009D555E"/>
    <w:rsid w:val="00A322CD"/>
    <w:rsid w:val="00A50810"/>
    <w:rsid w:val="00A67A51"/>
    <w:rsid w:val="00A9438F"/>
    <w:rsid w:val="00AB5C8E"/>
    <w:rsid w:val="00AC4FF8"/>
    <w:rsid w:val="00AE4E33"/>
    <w:rsid w:val="00AE70CE"/>
    <w:rsid w:val="00AF7876"/>
    <w:rsid w:val="00AF7FA5"/>
    <w:rsid w:val="00B25FEE"/>
    <w:rsid w:val="00B36189"/>
    <w:rsid w:val="00B4244A"/>
    <w:rsid w:val="00BC07BE"/>
    <w:rsid w:val="00C477FC"/>
    <w:rsid w:val="00CA5EA8"/>
    <w:rsid w:val="00DA721C"/>
    <w:rsid w:val="00E1091B"/>
    <w:rsid w:val="00ED4070"/>
    <w:rsid w:val="00EE355A"/>
    <w:rsid w:val="00F05966"/>
    <w:rsid w:val="00FA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67A5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67A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35</Pages>
  <Words>10853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32</cp:revision>
  <dcterms:created xsi:type="dcterms:W3CDTF">2011-09-02T12:31:00Z</dcterms:created>
  <dcterms:modified xsi:type="dcterms:W3CDTF">2013-10-24T22:12:00Z</dcterms:modified>
</cp:coreProperties>
</file>