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1" w:rsidRDefault="006A44F1" w:rsidP="005E44ED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7pt;margin-top:265.65pt;width:25.2pt;height:32.1pt;z-index:251658240" filled="f" stroked="f">
            <v:textbox style="mso-next-textbox:#_x0000_s1026">
              <w:txbxContent>
                <w:p w:rsidR="006A44F1" w:rsidRPr="008A662A" w:rsidRDefault="006A44F1" w:rsidP="005E44ED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8A662A">
                    <w:rPr>
                      <w:b/>
                      <w:bCs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left:0;text-align:left;margin-left:410.55pt;margin-top:275.7pt;width:16.5pt;height:19pt;z-index:251657216" stroked="f"/>
        </w:pict>
      </w:r>
      <w:r w:rsidRPr="004122C7">
        <w:rPr>
          <w:rFonts w:ascii="Georgia" w:hAnsi="Georgia" w:cs="Courier New"/>
          <w:b/>
          <w:bCs/>
          <w:spacing w:val="-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471pt">
            <v:imagedata r:id="rId7" o:title="" croptop="3153f" cropbottom="8381f" cropleft="3661f" cropright="1510f"/>
          </v:shape>
        </w:pict>
      </w:r>
    </w:p>
    <w:p w:rsidR="006A44F1" w:rsidRDefault="006A44F1" w:rsidP="00E76DCB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eastAsia="ru-RU"/>
        </w:rPr>
      </w:pPr>
      <w:r w:rsidRPr="00AD7212">
        <w:rPr>
          <w:rFonts w:ascii="Georgia" w:hAnsi="Georgia"/>
          <w:b/>
          <w:color w:val="000000"/>
          <w:sz w:val="24"/>
          <w:szCs w:val="24"/>
          <w:lang w:eastAsia="ru-RU"/>
        </w:rPr>
        <w:t>Пояснительная записка</w:t>
      </w:r>
    </w:p>
    <w:p w:rsidR="006A44F1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</w:pPr>
      <w:r w:rsidRPr="00AD7212">
        <w:rPr>
          <w:rFonts w:ascii="Georgia" w:hAnsi="Georgia"/>
          <w:b/>
          <w:color w:val="000000"/>
          <w:sz w:val="24"/>
          <w:szCs w:val="24"/>
          <w:lang w:eastAsia="ru-RU"/>
        </w:rPr>
        <w:br/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Предлагаемая программа предназначена для изучения биологии в 7 классе средней общеобразовательной школы и является продолжением линии ос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воения биологических дисциплин. Программа рассчитана на 70</w:t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часов (2 часа в неделю) и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Кроме этого, курс предусматри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вает разнообразные лабораторные </w:t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работы.</w:t>
      </w:r>
    </w:p>
    <w:p w:rsidR="006A44F1" w:rsidRDefault="006A44F1" w:rsidP="00E76DCB"/>
    <w:p w:rsidR="006A44F1" w:rsidRPr="00E76DCB" w:rsidRDefault="006A44F1" w:rsidP="00E76DCB">
      <w:pPr>
        <w:pStyle w:val="a"/>
        <w:ind w:left="0" w:firstLine="708"/>
        <w:jc w:val="both"/>
        <w:rPr>
          <w:rFonts w:ascii="Georgia" w:hAnsi="Georgia"/>
        </w:rPr>
      </w:pPr>
      <w:r w:rsidRPr="00E76DCB">
        <w:rPr>
          <w:rFonts w:ascii="Georgia" w:hAnsi="Georgia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6A44F1" w:rsidRPr="00E76DCB" w:rsidRDefault="006A44F1" w:rsidP="00E76DCB">
      <w:pPr>
        <w:pStyle w:val="a"/>
        <w:ind w:left="0"/>
        <w:jc w:val="both"/>
        <w:rPr>
          <w:rFonts w:ascii="Georgia" w:hAnsi="Georgia"/>
          <w:b/>
          <w:bCs/>
        </w:rPr>
      </w:pPr>
    </w:p>
    <w:p w:rsidR="006A44F1" w:rsidRPr="00E76DCB" w:rsidRDefault="006A44F1" w:rsidP="00E76DCB">
      <w:pPr>
        <w:pStyle w:val="a"/>
        <w:ind w:left="0"/>
        <w:jc w:val="both"/>
        <w:rPr>
          <w:rFonts w:ascii="Georgia" w:hAnsi="Georgia"/>
          <w:b/>
          <w:bCs/>
        </w:rPr>
      </w:pPr>
      <w:r w:rsidRPr="00E76DCB">
        <w:rPr>
          <w:rFonts w:ascii="Georgia" w:hAnsi="Georgia"/>
          <w:b/>
          <w:bCs/>
        </w:rPr>
        <w:t>Основные направления коррекционно-развивающей работы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Совершенствование  сенсомоторного развития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Коррекция отдельных сторон психической деятельности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основных мыслительных операций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различных видов мышления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Коррекция нарушений в развитии эмоционально-личностной сферы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речи, овладение техникой речи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Расширение представлений об окружающем мире и обогащение словаря. </w:t>
      </w:r>
    </w:p>
    <w:p w:rsidR="006A44F1" w:rsidRPr="00E76DCB" w:rsidRDefault="006A44F1" w:rsidP="00E76DCB">
      <w:pPr>
        <w:pStyle w:val="a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Коррекция индивидуальных пробелов в знаниях. </w:t>
      </w:r>
    </w:p>
    <w:p w:rsidR="006A44F1" w:rsidRPr="00E76DCB" w:rsidRDefault="006A44F1" w:rsidP="00E76DCB">
      <w:pPr>
        <w:pStyle w:val="a"/>
        <w:ind w:left="0"/>
        <w:jc w:val="both"/>
        <w:rPr>
          <w:rFonts w:ascii="Georgia" w:hAnsi="Georgia"/>
        </w:rPr>
      </w:pPr>
    </w:p>
    <w:p w:rsidR="006A44F1" w:rsidRPr="00E76DCB" w:rsidRDefault="006A44F1" w:rsidP="00E76DCB">
      <w:pPr>
        <w:ind w:left="-360" w:firstLine="436"/>
        <w:jc w:val="both"/>
        <w:rPr>
          <w:rFonts w:ascii="Georgia" w:hAnsi="Georgia"/>
          <w:b/>
          <w:bCs/>
          <w:sz w:val="24"/>
          <w:szCs w:val="24"/>
        </w:rPr>
      </w:pPr>
      <w:r w:rsidRPr="00E76DCB">
        <w:rPr>
          <w:rFonts w:ascii="Georgia" w:hAnsi="Georgia"/>
          <w:b/>
          <w:bCs/>
          <w:sz w:val="24"/>
          <w:szCs w:val="24"/>
        </w:rPr>
        <w:t>Содержание коррекционно-развивающего компонента в сфере развития жизненной компетенции для  детей с ОВЗ.</w:t>
      </w:r>
    </w:p>
    <w:p w:rsidR="006A44F1" w:rsidRPr="00E76DCB" w:rsidRDefault="006A44F1" w:rsidP="00E76DCB">
      <w:pPr>
        <w:pStyle w:val="a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6A44F1" w:rsidRPr="00E76DCB" w:rsidRDefault="006A44F1" w:rsidP="00E76DCB">
      <w:pPr>
        <w:pStyle w:val="a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Овладение социально-бытовыми умениями, используемыми в повседневной жизни</w:t>
      </w:r>
    </w:p>
    <w:p w:rsidR="006A44F1" w:rsidRPr="00E76DCB" w:rsidRDefault="006A44F1" w:rsidP="00E76DCB">
      <w:pPr>
        <w:pStyle w:val="a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Овладение навыками коммуникации</w:t>
      </w:r>
    </w:p>
    <w:p w:rsidR="006A44F1" w:rsidRPr="00E76DCB" w:rsidRDefault="006A44F1" w:rsidP="00E76DCB">
      <w:pPr>
        <w:pStyle w:val="a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Дифференциация и осмысление картины мира</w:t>
      </w:r>
    </w:p>
    <w:p w:rsidR="006A44F1" w:rsidRPr="00E76DCB" w:rsidRDefault="006A44F1" w:rsidP="00E76DCB">
      <w:pPr>
        <w:pStyle w:val="a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6A44F1" w:rsidRDefault="006A44F1" w:rsidP="005E44ED">
      <w:pPr>
        <w:spacing w:after="0" w:line="240" w:lineRule="auto"/>
        <w:jc w:val="both"/>
      </w:pPr>
    </w:p>
    <w:p w:rsidR="006A44F1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</w:pPr>
      <w:r w:rsidRPr="00001512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 программе сформулированы основные понятия, требования к знаниям и умениям учащихся по каждому разделу. Курсивом в данной программе выделен материал, который подлежит изучению, но не включается в Требования к уровню подготовки выпускников. Знание систематических таксонов не является обязательным.</w:t>
      </w:r>
    </w:p>
    <w:p w:rsidR="006A44F1" w:rsidRPr="00532BF3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001512">
        <w:rPr>
          <w:rFonts w:ascii="Georgia" w:hAnsi="Georgia"/>
          <w:color w:val="000000"/>
          <w:sz w:val="24"/>
          <w:szCs w:val="24"/>
          <w:lang w:eastAsia="ru-RU"/>
        </w:rPr>
        <w:br/>
      </w:r>
    </w:p>
    <w:p w:rsidR="006A44F1" w:rsidRPr="00532BF3" w:rsidRDefault="006A44F1" w:rsidP="00532BF3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  <w:r w:rsidRPr="00001512">
        <w:rPr>
          <w:rFonts w:ascii="Georgia" w:hAnsi="Georgia"/>
          <w:b/>
        </w:rPr>
        <w:t>Календарно-тематическое планирование</w:t>
      </w: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на 2015-2016</w:t>
      </w:r>
      <w:r w:rsidRPr="00001512">
        <w:rPr>
          <w:rFonts w:ascii="Georgia" w:hAnsi="Georgia"/>
          <w:b/>
        </w:rPr>
        <w:t xml:space="preserve"> учебный год</w:t>
      </w: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Предмет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Биология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 xml:space="preserve">Классы 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7 А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</w:rPr>
      </w:pPr>
      <w:r w:rsidRPr="00001512">
        <w:rPr>
          <w:rFonts w:ascii="Georgia" w:hAnsi="Georgia"/>
          <w:sz w:val="20"/>
        </w:rPr>
        <w:t>Учитель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Говорун Ольга Юрьевна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Количество часов 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в год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70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u w:val="single"/>
        </w:rPr>
      </w:pPr>
      <w:r w:rsidRPr="00001512">
        <w:rPr>
          <w:rFonts w:ascii="Georgia" w:hAnsi="Georgia"/>
          <w:sz w:val="20"/>
          <w:u w:val="single"/>
        </w:rPr>
        <w:t>Из них: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Контрольных работ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3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Лабораторных работ 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11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>Практических работ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-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>Количество часов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 в неделю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i/>
        </w:rPr>
        <w:t>2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20"/>
        </w:rPr>
      </w:pPr>
      <w:r w:rsidRPr="00001512">
        <w:rPr>
          <w:rFonts w:ascii="Georgia" w:hAnsi="Georgia"/>
          <w:sz w:val="20"/>
        </w:rPr>
        <w:t>Программа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  <w:sz w:val="20"/>
        </w:rPr>
        <w:t>Для общеобразовательных учреждений  (базовый уровень),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</w:rPr>
      </w:pPr>
      <w:r w:rsidRPr="00001512">
        <w:rPr>
          <w:rFonts w:ascii="Georgia" w:hAnsi="Georgia"/>
          <w:b/>
          <w:i/>
          <w:sz w:val="20"/>
        </w:rPr>
        <w:t>авт.Н. И. Сонин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  <w:u w:val="single"/>
        </w:rPr>
      </w:pPr>
      <w:r w:rsidRPr="00001512">
        <w:rPr>
          <w:rFonts w:ascii="Georgia" w:hAnsi="Georgia"/>
          <w:sz w:val="20"/>
          <w:u w:val="single"/>
        </w:rPr>
        <w:t>Учебный комплекс для учащихся:</w:t>
      </w:r>
    </w:p>
    <w:p w:rsidR="006A44F1" w:rsidRPr="00001512" w:rsidRDefault="006A44F1" w:rsidP="00001512">
      <w:pPr>
        <w:spacing w:after="0" w:line="270" w:lineRule="atLeast"/>
        <w:rPr>
          <w:rFonts w:ascii="Georgia" w:hAnsi="Georgia" w:cs="Courier New"/>
          <w:b/>
          <w:bCs/>
          <w:i/>
          <w:sz w:val="20"/>
          <w:lang w:eastAsia="ru-RU"/>
        </w:rPr>
      </w:pPr>
      <w:r w:rsidRPr="00001512">
        <w:rPr>
          <w:rFonts w:ascii="Georgia" w:hAnsi="Georgia"/>
          <w:sz w:val="20"/>
          <w:szCs w:val="24"/>
          <w:lang w:eastAsia="ru-RU"/>
        </w:rPr>
        <w:t>Учебник:</w:t>
      </w:r>
      <w:r w:rsidRPr="00001512">
        <w:rPr>
          <w:rFonts w:ascii="Georgia" w:hAnsi="Georgia"/>
          <w:sz w:val="24"/>
          <w:szCs w:val="24"/>
          <w:lang w:eastAsia="ru-RU"/>
        </w:rPr>
        <w:tab/>
      </w:r>
      <w:r w:rsidRPr="00001512">
        <w:rPr>
          <w:rFonts w:ascii="Georgia" w:hAnsi="Georgia" w:cs="Courier New"/>
          <w:b/>
          <w:bCs/>
          <w:i/>
          <w:sz w:val="20"/>
          <w:lang w:eastAsia="ru-RU"/>
        </w:rPr>
        <w:t>В. Б. Захаров, Н. И.Сонин «Биология. Многообра</w:t>
      </w:r>
      <w:r>
        <w:rPr>
          <w:rFonts w:ascii="Georgia" w:hAnsi="Georgia" w:cs="Courier New"/>
          <w:b/>
          <w:bCs/>
          <w:i/>
          <w:sz w:val="20"/>
          <w:lang w:eastAsia="ru-RU"/>
        </w:rPr>
        <w:t>зие живых</w:t>
      </w:r>
      <w:r w:rsidRPr="00001512">
        <w:rPr>
          <w:rFonts w:ascii="Georgia" w:hAnsi="Georgia" w:cs="Courier New"/>
          <w:b/>
          <w:bCs/>
          <w:i/>
          <w:sz w:val="20"/>
          <w:lang w:eastAsia="ru-RU"/>
        </w:rPr>
        <w:t xml:space="preserve"> организмов» 7 класс: учеб.для общеобразоват. учреждений. - М: Дрофа, 2006. - 138с 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18"/>
        </w:rPr>
      </w:pPr>
      <w:r w:rsidRPr="00001512">
        <w:rPr>
          <w:rFonts w:ascii="Georgia" w:hAnsi="Georgia"/>
          <w:sz w:val="20"/>
        </w:rPr>
        <w:t xml:space="preserve">Рабочая тетрадь:        </w:t>
      </w:r>
      <w:r w:rsidRPr="00001512">
        <w:rPr>
          <w:rFonts w:ascii="Georgia" w:hAnsi="Georgia"/>
          <w:b/>
          <w:i/>
          <w:sz w:val="18"/>
        </w:rPr>
        <w:t>Сонин Н.А. Биология. Многообразие живых организмов. 7 класс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20"/>
        </w:rPr>
        <w:sectPr w:rsidR="006A44F1" w:rsidRPr="00001512" w:rsidSect="00001512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598"/>
        <w:gridCol w:w="2108"/>
        <w:gridCol w:w="3073"/>
        <w:gridCol w:w="4210"/>
        <w:gridCol w:w="1402"/>
      </w:tblGrid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№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Тема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Лабораторные работы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b/>
                <w:bCs/>
                <w:lang w:eastAsia="ru-RU"/>
              </w:rPr>
            </w:pPr>
            <w:r w:rsidRPr="00314097">
              <w:rPr>
                <w:rFonts w:ascii="Georgia" w:hAnsi="Georgia" w:cs="Cambria"/>
                <w:b/>
                <w:bCs/>
                <w:lang w:eastAsia="ru-RU"/>
              </w:rPr>
              <w:t>Дата</w:t>
            </w: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jc w:val="both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1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Раздел 1. Система органического мира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25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2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 xml:space="preserve">Глава 1.  Введение 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743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 xml:space="preserve">Глава 2.  Царство Прокариоты 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Контрольная работа № 1 по теме: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Царство Прокариоты»</w:t>
            </w: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691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3. Царство Грибы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1: « Строение плесневого гриба мукора»</w:t>
            </w:r>
          </w:p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2 :</w:t>
            </w:r>
          </w:p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«Строение шляпочных грибов»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5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 xml:space="preserve"> Раздел 2</w:t>
            </w:r>
            <w:r>
              <w:rPr>
                <w:rFonts w:ascii="Georgia" w:hAnsi="Georgia" w:cs="Georgia"/>
                <w:b/>
                <w:bCs/>
                <w:lang w:eastAsia="ru-RU"/>
              </w:rPr>
              <w:t xml:space="preserve">. Многообразие и эволюция живой </w:t>
            </w:r>
            <w:r w:rsidRPr="00314097">
              <w:rPr>
                <w:rFonts w:ascii="Georgia" w:hAnsi="Georgia" w:cs="Georgia"/>
                <w:b/>
                <w:bCs/>
                <w:lang w:eastAsia="ru-RU"/>
              </w:rPr>
              <w:t>природы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62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6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4. Царство Растения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19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Контрольная работа  № 2 по теме «Строение растений».</w:t>
            </w: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3: « Строение кукушкиного льна»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4 « Строение хвоща»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5 « Строение папоротника»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6: « Строение злакового растения»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7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5. Царство Животные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38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Контрольная работа № 3 по теме: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« Строение животных организмов»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7: « Строение инфузории туфельки»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8 « Внешнее строение дождевого червя»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9: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Внешнее строение речного рака»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10: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Внешнее строение насекомого»</w:t>
            </w:r>
          </w:p>
          <w:p w:rsidR="006A44F1" w:rsidRPr="00314097" w:rsidRDefault="006A44F1" w:rsidP="00E76DCB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11: « Строение скелета млекопитающего»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395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8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6. Царство Вирусы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2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</w:tbl>
    <w:p w:rsidR="006A44F1" w:rsidRDefault="006A44F1" w:rsidP="0000151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A44F1" w:rsidRDefault="006A44F1" w:rsidP="0000151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A44F1" w:rsidRPr="00001512" w:rsidRDefault="006A44F1" w:rsidP="005E44ED">
      <w:pPr>
        <w:spacing w:after="0" w:line="240" w:lineRule="auto"/>
        <w:rPr>
          <w:rFonts w:ascii="Georgia" w:hAnsi="Georgia"/>
          <w:lang w:eastAsia="ru-RU"/>
        </w:rPr>
      </w:pP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Основное содержание: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Введение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 Царство Прокариоты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1.1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Многообразие, особенности строения и происхождение прокариотических организмов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эволюция бактерий. Общие свойствaпрокариотических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>
        <w:rPr>
          <w:rFonts w:ascii="Georgia" w:hAnsi="Georgia" w:cs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Безъядерные (прокариотические) клетки. Эукариотические клетки, имеющие ограниченное оболочкой ядро. Клетка — элементарная структурно-функциональная единица всего живого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2</w:t>
      </w:r>
      <w:r>
        <w:rPr>
          <w:rFonts w:ascii="Georgia" w:hAnsi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Царство Грибы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2.1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грибов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эволюция грибов.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Особенности строения клеток грибов. Основные черты организации многоклеточных грибов. Отделы: Хитридиомикота, Зигомикота, Аскомикота, Базидиомикота, Омикота; группа Несовершенные грибы.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жизнедеятельности и распространение. Роль грибов в биоценозах и хозяйственной деятельности человека.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>
        <w:rPr>
          <w:rFonts w:ascii="Georgia" w:hAnsi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СхемыстроенияпредставителейРазличныхсистематическихгруппгрибов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РазличныепредставителицарстваГри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бы. Строение плодового тела шляпочного гриба.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Тема 2.2 Лишайники</w:t>
      </w:r>
      <w:r>
        <w:rPr>
          <w:rFonts w:ascii="Georgia" w:hAnsi="Georgia"/>
          <w:b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color w:val="000000"/>
          <w:lang w:eastAsia="ru-RU"/>
        </w:rPr>
        <w:t>Демонстрация:</w:t>
      </w:r>
      <w:r w:rsidRPr="00001512">
        <w:rPr>
          <w:rFonts w:ascii="Georgia" w:hAnsi="Georgia"/>
          <w:color w:val="000000"/>
          <w:lang w:eastAsia="ru-RU"/>
        </w:rPr>
        <w:t xml:space="preserve"> Схемы строения лишайников. Различные представители лишайников.</w:t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i/>
          <w:iCs/>
          <w:color w:val="000000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lang w:eastAsia="ru-RU"/>
        </w:rPr>
        <w:t>. Царства живой природы. Доядерные (прокариотические) организмы; бактерии, цианобактерии. Эукариотические организмы, имеющие ограниченное оболочкой ядро.</w:t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b/>
          <w:bCs/>
          <w:color w:val="000000"/>
          <w:lang w:eastAsia="ru-RU"/>
        </w:rPr>
        <w:t>Умения:</w:t>
      </w:r>
      <w:r w:rsidRPr="00001512">
        <w:rPr>
          <w:rFonts w:ascii="Georgia" w:hAnsi="Georgia"/>
          <w:color w:val="000000"/>
          <w:lang w:eastAsia="ru-RU"/>
        </w:rPr>
        <w:t> 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6A44F1" w:rsidRDefault="006A44F1" w:rsidP="007A2FD2">
      <w:pPr>
        <w:spacing w:after="0" w:line="240" w:lineRule="auto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Царство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растений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>
        <w:rPr>
          <w:rFonts w:ascii="Georgia" w:hAnsi="Georgia"/>
          <w:color w:val="000000"/>
          <w:shd w:val="clear" w:color="auto" w:fill="FFFFFF"/>
          <w:lang w:eastAsia="ru-RU"/>
        </w:rPr>
        <w:t xml:space="preserve">: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Рисункиу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  <w:r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Низшие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color w:val="000000"/>
          <w:lang w:eastAsia="ru-RU"/>
        </w:rPr>
        <w:t>Демонстрация:</w:t>
      </w:r>
      <w:r w:rsidRPr="00001512">
        <w:rPr>
          <w:rFonts w:ascii="Georgia" w:hAnsi="Georgia"/>
          <w:color w:val="000000"/>
          <w:lang w:eastAsia="ru-RU"/>
        </w:rPr>
        <w:t xml:space="preserve"> Схемы строения водорослей различных отделов.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Высшие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Споровые растения. Общая характеристика, происхождение.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Моховидные;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Плауновидные;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Хвощевидные;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color w:val="000000"/>
          <w:shd w:val="clear" w:color="auto" w:fill="FFFFFF"/>
          <w:lang w:eastAsia="ru-RU"/>
        </w:rPr>
        <w:t>Демонстрация: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</w:t>
      </w:r>
      <w:r w:rsidRPr="00001512">
        <w:rPr>
          <w:rFonts w:ascii="Georgia" w:hAnsi="Georgia"/>
          <w:b/>
          <w:bCs/>
          <w:i/>
          <w:iCs/>
          <w:color w:val="000000"/>
          <w:shd w:val="clear" w:color="auto" w:fill="FFFFFF"/>
          <w:lang w:eastAsia="ru-RU"/>
        </w:rPr>
        <w:t>м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а 3.4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Отдел Голосеменные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>Демонстрация. Схемы строения голосеменных, цикл</w:t>
      </w:r>
      <w:r w:rsidRPr="00001512">
        <w:rPr>
          <w:rFonts w:ascii="Georgia" w:hAnsi="Georgia"/>
          <w:b/>
          <w:bCs/>
          <w:color w:val="000000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t>развития сосны. Различные представители голосеменных.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Отдел Покрытосеменные (Цветковые)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рольвбиоценозах, в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Растительный организм. Низшие растения. Отделы растений. Зеленые, бурые и красные водоросли.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Мхи, плауны, хвощи, папоротники; жизненный цикл;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Голосеменные растения; значение появления семени; жизненный цикл сосны;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Царство Животные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животных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ПодцарствоОдноклеточные.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 Тип Саркожгутиконосцы; многообразие форм саркодовых и жгутиковых.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Тип Споровики; споровики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—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паразиты человека и животных. Особенности организации представителей.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Тип Инфузории. Многообразие инфузорий и их 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>Демонстрация. Схемы строения амебы, эвглены зеленой и инфузории туфельки. Представители различных групп одноклеточных.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Строение инфузории туфельки.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ПодцарствоМногоклеточные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^ Общая характеристика многоклеточных животных; типы симметрии. Клетки и ткани животных. Простейшие многоклеточные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—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губки; их распространение и экологическое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Типысимметрииумногоклеточныхживотных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Многообразиегубок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Кишечнополостные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Схемастроениягидры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медузыиколониикоралловыхпо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липов. Биоценоз кораллового рифа. Внешнее и внутреннее строение кишечнополостных.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Плоские черви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4.6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Круглые черви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4.7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Кольчатые черви.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• Демонстрация. Схема строения многощетинкового и малощетинкового кольчатых червей. Различные представители типа кольчатых червей.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4.8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Моллюски.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Схемастроениябрюхоногих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двустворчатыхиголовоногихмоллюсков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Различныепредставителитипамоллюсков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4.9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Членистоногие.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Насекомые. Многообразие насекомых. Общая характеристика класса насекомых; отряды на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softHyphen/>
        <w:t>секомых с полным и неполным метаморфозом. Многообразие и значение насекомых в биоценозах.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Многоножки.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>Демонстрация. 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4.10 Тип 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глокожие.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Д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Схемыстроенияморскойзвезды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морскогоежаиголотурии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хема придонного биоценоза.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Хордовые. Бесчерепные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хема строения ланцетника.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Подтип Позвон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очные (Черепные). Надкласс Рыбы.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Многообразие костных рыб: хрящекостные, кистеперые, двоякодышащие и лучеперые рыбы.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Многообразие видов и черты приспособленности к среде обитания. Экологическое и хозяйственное значение рыб.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  <w:t>Демонстрация. Многообразие рыб. Схема строения кистеперых и лучеперых рыб.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Земноводные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>Демонстрация. Многообразие амфибий. Схема строения кистеперых рыб и земноводных.</w:t>
      </w:r>
    </w:p>
    <w:p w:rsidR="006A44F1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Пресмыкающиеся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Многообразиепресмыкающихся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Схемастроенияземноводныхирептилий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Птицы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  <w:t>Демонстрация. Многообразие птиц. Схема строения рептилий и птиц.</w:t>
      </w:r>
    </w:p>
    <w:p w:rsidR="006A44F1" w:rsidRPr="004A1405" w:rsidRDefault="006A44F1" w:rsidP="007A2FD2">
      <w:pPr>
        <w:spacing w:after="0" w:line="240" w:lineRule="auto"/>
        <w:rPr>
          <w:rFonts w:ascii="Georgia" w:hAnsi="Georgia"/>
          <w:lang w:eastAsia="ru-RU"/>
        </w:rPr>
      </w:pPr>
    </w:p>
    <w:p w:rsidR="006A44F1" w:rsidRPr="00E76DCB" w:rsidRDefault="006A44F1" w:rsidP="00E76DCB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4.16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Млекопитающие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Основные типы червей, их классификация. Лучевая и двусторонняя симметрия. Вторичная полость тела (целом).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Моллюски. Смешанная полость тела.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Систематика членистоногих; классы ракообразных, паукообразных, насекомых и многоножек.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Тип Хордовые. Внутренний осевой скелет, вторичноротость.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Надкласс Рыбы. Хрящевые и костные рыбы. Приспособления к водному образу жизни, конечности, жаберный аппарат, форма тела.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Птицы. Многообразие птиц. Приспособления к полету,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Млекопитающие. Многообразие млекопитающих.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особенности животного организма. Приводить примеры распространенности простейших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Приводить примеры распространенности плоских и круглых червей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моллюсков. Приводить примеры их распространенности и характеризовать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членистоногих. Приводить примеры их распространенности и характеризовать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хордовых животных и выделять прогрессивные изменения в их строении.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рыб и выделять прогрессивные изменения в их строении.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РАЗДЕЛ 5 Царство Вирусы.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  <w:t>Демонстрация. Модели различных вирусных частииц.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  <w:bookmarkStart w:id="0" w:name="_GoBack"/>
      <w:bookmarkEnd w:id="0"/>
      <w:r w:rsidRPr="00532BF3">
        <w:rPr>
          <w:rFonts w:ascii="Georgia" w:hAnsi="Georgia"/>
          <w:color w:val="000000"/>
          <w:lang w:eastAsia="ru-RU"/>
        </w:rPr>
        <w:br/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0"/>
        <w:gridCol w:w="92"/>
        <w:gridCol w:w="8"/>
        <w:gridCol w:w="14"/>
        <w:gridCol w:w="2104"/>
        <w:gridCol w:w="86"/>
        <w:gridCol w:w="739"/>
        <w:gridCol w:w="25"/>
        <w:gridCol w:w="919"/>
        <w:gridCol w:w="2438"/>
        <w:gridCol w:w="3447"/>
        <w:gridCol w:w="426"/>
        <w:gridCol w:w="1701"/>
        <w:gridCol w:w="141"/>
        <w:gridCol w:w="1134"/>
        <w:gridCol w:w="284"/>
        <w:gridCol w:w="850"/>
      </w:tblGrid>
      <w:tr w:rsidR="006A44F1" w:rsidRPr="009D37FE">
        <w:trPr>
          <w:trHeight w:val="858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Дом.задание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6A44F1" w:rsidRPr="009D37FE"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>РАЗДЕЛ 1. СИСТЕМА ОРГАНИЧЕСКОГО МИРА (25 ч)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 xml:space="preserve"> Глава 1. ВВЕДЕНИЕ (3 ч)</w:t>
            </w:r>
          </w:p>
        </w:tc>
      </w:tr>
      <w:tr w:rsidR="006A44F1" w:rsidRPr="009D37FE">
        <w:trPr>
          <w:trHeight w:val="285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Мир живых организмов. Уровни организации и свойства живого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Царства живых организмов: бактерии, грибы.растения, животные. Классификация организмов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Называть основные царства живых организмов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Перечислять факторы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Объяснять значение классификации живых организмов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С.5.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Ч.Дарвин о происхождении видов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Основные положения эволюционного учения Ч.Дарвина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Иметь представления о Ч.Дарвине и происхождении видов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Знать определения темы;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Уметь работать и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С.6.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Что такое систематика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Вид, Популяция.биоценоз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Уметь классифицировать понятия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С.9-10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>Глава 2. ЦАРСТВО ПРОКАРИОТЫ (4 ч)</w:t>
            </w:r>
          </w:p>
        </w:tc>
      </w:tr>
      <w:tr w:rsidR="006A44F1" w:rsidRPr="009D37FE">
        <w:trPr>
          <w:trHeight w:val="150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Царство  Прокариоты. Подцарство настоящие бактерии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Строение бактериальной клетки: оболочка. Цитоплазма, ядерное вещество.включения</w:t>
            </w:r>
          </w:p>
        </w:tc>
        <w:tc>
          <w:tcPr>
            <w:tcW w:w="3447" w:type="dxa"/>
            <w:tcBorders>
              <w:top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бактериальной клетки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особенности жизнедеятельности бактерий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С.12-16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ПодцарствоАрхебактерии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Питание, размножение, Образование спор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представления об особенностях строения и жизнедеятельности  царства бактерии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ПодцарствоОксифотобактерии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Значение в природе и в жизни человека. Бактерии разложения и гниения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Иметь представления об особенностях строения и жизнедеятельности  царства бактерии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7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Контрольная работа № 1 по теме: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« Царство Прокариоты»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Т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Отвечают на вопросы, записывают определения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строения бактериальной клетки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10314" w:type="dxa"/>
            <w:gridSpan w:val="12"/>
            <w:tcBorders>
              <w:righ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 xml:space="preserve">                                                                                                Глава 3. ЦАРСТВО ГРИБЫ (4 ч)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8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Царство Грибы. Общая характеристика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царств грибы. Строение грибов: грибница, плодовое тело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внешнее строение грибов, основных органоидов грибной клетки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 22-25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9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настоящие Грибы.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Разнообразие грибов по способу питания: сапрофиты, паразиты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способы питания многоклеточных грибов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грибы с растениями и животными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1: « Строение плесневого гриба мукора»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С.24-25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10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Оомицеты.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строение плесневых грибов, мицелий.микориза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Иметь представления о многообразии грибов: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определения темы урока;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 муляжами и рисунками, составлять презентацию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2 :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Строение шляпочных грибов»</w:t>
            </w:r>
          </w:p>
        </w:tc>
        <w:tc>
          <w:tcPr>
            <w:tcW w:w="1418" w:type="dxa"/>
            <w:gridSpan w:val="2"/>
            <w:tcBorders>
              <w:tl2br w:val="single" w:sz="4" w:space="0" w:color="auto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С.30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11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Лишайники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Лишайники - симбиоз гриба 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водорослей.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Условия жизни.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Значение.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Питание, размножение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об отделе лишайники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определения темы урока;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увеличительными приборами и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С.32-36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РАЗДЕЛ. 2. МНОГООБРАЗИЕ И  ЭВОЛЮЦИЯ ЖИВОЙ ПРИРОДЫ (62 ч)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4. ЦАРСТВО РАСТЕНИЯ (19 ч)</w:t>
            </w: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растений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bCs/>
                <w:sz w:val="18"/>
                <w:lang w:eastAsia="ru-RU"/>
              </w:rPr>
              <w:t>Признаки царства Растения. Высшие и низшие растения. Отделы высших растений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признаки царства растения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отделы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Различать и описывать низшие и высшие растения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С.38-39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 низшие растения Группа отделов 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Основные признаки водорослей. Ризоиды. Слоевище, хроматофор. Процессы жизнедеятельности. Места обитания и распространение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С.40-44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Зеленые 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001512">
              <w:rPr>
                <w:rFonts w:ascii="Georgia" w:hAnsi="Georgia" w:cs="Arial"/>
                <w:sz w:val="18"/>
                <w:lang w:eastAsia="ru-RU"/>
              </w:rPr>
              <w:softHyphen/>
              <w:t>ния.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Красные и Бурые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001512">
              <w:rPr>
                <w:rFonts w:ascii="Georgia" w:hAnsi="Georgia" w:cs="Arial"/>
                <w:sz w:val="18"/>
                <w:lang w:eastAsia="ru-RU"/>
              </w:rPr>
              <w:softHyphen/>
              <w:t>ния.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С.46-49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подцарства Высшие растения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Признаки царства растения. Высшие и низшие растения. 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высшие споровые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высших растений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С.50-51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Моховидные.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Основные признаки мхов. Появление органов и тканей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Моховидные;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растений  в связи с выходом на сушу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3: « Строение кукушкиного льна»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С.52-56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Отделы Плауновидные.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строения растений отдела Хвощевидные. Питание, дыхание, размножение. Практическое значение.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Значение в природе и в жизни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человека. Особенности строения растений отдела Плауновидные. Питание, дыхание, размножение. Значение в природе и в жизни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Плауновидные;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плауны с мхами;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Хвощевидные.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Питание, дыхание, места обитания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Хвощевидные;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плауны с хвощами;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4 « Строение хвоща»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С.68-60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Отдел Папоротниковидные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основные признаки папоротников. Размножение, значение в природе и  в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Папоротниковидные;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папоротники с хвощами;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5 « Строение папоротника»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С.61-62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Роль папоротников в природе и практическое значение.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основные признаки папоротников. Размножение, значение в природе и  в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Папоротниковидные;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места обитания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С.62-65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Голосеменные.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строение голосеменных растений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 голосеменные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Голосеменные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Голосеменных растений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С.66-68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Практическое значение и роль голосеменных.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Виды растений, наиболее распространенные в РТ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голосеменных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наиболее распространенные голосеменные растения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С.69-72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Покрытосеменные.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строения покрытосеменных растений. ДЕРЕВЬЯ, КУСТАРНИКИ. ТРАВЫ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Покрытосеменные 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жизненные формы покрытосеменных растений;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С.73-76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Покрытосеменных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размножения, вегетативное.корневище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размножении покрытосеменных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определения темы;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текстом и рисунками учебника, гербарным материалом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С.77-80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Класс двудольные. Семейство Крестоцветные, Розоцветные.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семейств класса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Знать основные признаки класса двудольные , семейства крестоцветные и Розоцветные.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двудольных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С.81-84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Семейство Пасленовые, Бобовые.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семейств класса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Знать основные признаки , семейства к Пасленовые и Бобовые.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двудольных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конспект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Класс Однодольные. Семейство Злаки.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семейств класса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 класса однодольные,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однодольных ,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гербарным материалом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6: « Строение злакового растения»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Семейство Лилейные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семейств класса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 класса однодольные, семейства лилейные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однодольных ,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гербарным материалом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21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Контрольная работа  № 2 по теме «Строение растений».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СРТ 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« растения»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5.ЦАРСТВО ЖИВОТНЫЕ (38 ч)</w:t>
            </w: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животных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Общая характеристика простейших как одноклеточных организмов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животных с различным типом симметрии;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царства: растения, Грибы, животные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Стр.88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Подцарство одноклеточные.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Среда обитания и условия жизни. Тип Сарк жгутиконосцы, Инфузории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процессы жизнедеятельности и их значение;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простейших к типам;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одноклеточных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простейших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7: « Строение инфузории туфельки»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С.89-98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 многоклеточные животные. Губки.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многоклеточных животных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признаки многоклеточных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многоклеточных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С.99-103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Тип Кишечнополостные животные.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кишечнополостных;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Описывать процессы жизнедеятельности;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кишечнополостных;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С.104-107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Многообразие  кишечнополостных.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особенности кишечнополостных;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кишечнополостных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по заданным критериям кишечнополостных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С.108-111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Роль кишечнополостных в природе.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особенности кишечнополостных;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кишечнополостных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по заданным критериям кишечнополостных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С.104-111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плоские черви.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 Плоские черви: трехслойные животные, наличие паренхимы, появление систем органов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 плоских червей,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Плоские черви;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С.112-114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Плоские черви-паразиты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Ленточные черви, сосальщик, среда обитания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последовательность этапов цикла развития печеночного сосальщика;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строение пресноводной гидры и белой план арии;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С.115-116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Многообразие плоских червей-паразитов.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Ленточные черви, сосальщик, среда обитания и образ жизни. 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паразитических плоских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плоских червей к паразитизму;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С.114-118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Тип Круглые черви.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Образ жизни. Особенности строения. Наличие полости. Значение в природе и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животных, принадлежащих к типу Круглые черви;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последовательность этапов цикла развития печеночного сосальщика; объяснять меры профилактики заражения.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С.119-124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Кольчатые черви.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Образ жизни. Особенности строения. Вторичная полость.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кольчатых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Кольчатых червей;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С.125-127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Многообразие и значение червей. 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Классы: малощетинковые, многощетинковые. Значение полихет в природе.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строение органов кольчатых и круглых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кольчатых червей к классам;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8 « Внешнее строение дождевого червя»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С.126-131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Класс многощетинковые и малощетинковые.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Классы: малощетинковые, многощетинковые. Значение полихет в природе.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представителей кольчатых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роль в природе4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кольчатых червей в природе и в жизни человека.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С.127-131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Тип Моллюски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Среда обитания и образ жизни; особенности строения (мантия, отделы тела). Строение раковины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животных типа моллюсков;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С.132-134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и значение моллюсков.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Многообразие и практическое значение и роль в природе моллюсков. Способы питания и передвижения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моллюсков к классам;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моллюсков к среде обитания, образу жизни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С.135-142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94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Членистоногие.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Внешний скелет, отделы тела, смешанная полсть тела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Членистоногие;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внешнее строение и многообразие членистоногих;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членистоногих.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Лабораторная работа № 9: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Внешнее строение речного рака»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С.143-150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ракообразных, их значение в природе.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Системы внутренних органов: пищеварительная, дыхательная, кровеносная, выделительная, нервная, половая, органы чувств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ракообразных к среде обитания, образу жизни;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на рисунках и описывать строение ракообразных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С.147-150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Класс Паукообразные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Восьминогие, отсутствие усиков, органы дыхания наземного типа, отделы тела (головогрудь, брюшко)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ракообразных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с.151-157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49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насекомые.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Три отдела тела, три пары ног, крылья у большинства, органы дыхания наземного типа,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насекомых;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систему органов, органы и их функции;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Лабораторная работа № 10: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Внешнее строение насекомого»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С.158-169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35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50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Особенности строения и жизнедеятельности иглокожих.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Типы ротового аппарата: грызуще-лижущий, колюще0сосущий, фильтрующий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представителей классов Членистоногих;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насекомых с различными типами развития;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насекомых в природе  и в жизни человека.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С.170-175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94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51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типа Хордовые.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Внутренний скелет, нервная трубка, пищеварительная трубка, двусторонняя симметрия тела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подтипы типа хордовых и приводить примеры представителей;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Хордовые; выделять признаки типа Хордовые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С.176 читать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52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Подтип Позвоночные. Надкласс рыбы.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Хрящевые рыбы: акулы и скаты. Черты примитивного строения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представителей хрящевых рыб;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рыб;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приспособленность хрящевых рыб к местам обитания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С.177-182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53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рыб, роль в природе, практическое значение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Наличие позвоночника и разделение нервной трубки на головной и спинной мозг, развитие черепа, формирование парных конечностей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костных рыб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особенности внешнего строения к среде обитания, образу жизни.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С.183-188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54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Земноводные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Внешнее строение. Приспособления к образу жизни. 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земноводных на примере лягушки;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особенности внешнего строения к среде обитания, образу жизни.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С.189-196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55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и развитие земноводных, многообразие, роль в природе.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Отряды: хвостатые и бесхвостые, охрана земноводных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земноводных на основе составления рыб и земноводных;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земноводных к отрядам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С.196-199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Пресмыкающиеся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внешнего строения. Приспособления к жизни в наземно- воздушной среде; покровы тела. Наличие век. Отсутствие желез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пресмыкающихся к среде обитания, образу жизни;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Доказывать, что пресмыкающиеся имеют более сложное строение;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пресмыкающихся  и земноводных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С.200-205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Многообразие, роль в природе пресмыкающихся.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Отряды: черепахи и чешуйчатые. Роль в природе и жизни человека. Значение пресмыкающихся в природе и в жизни  человека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представителей классам пресмыкающиеся;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пресмыкающиеся к отрядам Чешуйчатые и Черепахи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С.206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Птицы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 и жизнедеятельности как высокоорганизованных животных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Среда обитания птиц. Особенности внешнего строения птиц. Приспособленность к полету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органы и системы органов птиц;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птиц к полету;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Доказывать, что птицы более совершенные животные по сравнению с рептилиями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С.208-210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59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Внутреннее строение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внутреннего строения птиц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птиц;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птиц различных групп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С.210-215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60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Половое размножение птиц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Распознавать домашних птиц;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домашних и промысловых птиц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С.216-217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5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61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Экологические группы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Группы птиц по питанию: растительноядные, насекомоядные, хищные и всеядные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птиц различных экологических  групп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С.218-226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1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62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млекопитающие или звери.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класса млекопитающие. Среды жизни и места обитания. Строение кожи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представителей класса Млекопитающие;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11: « Строение скелета млекопитающего»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С.227-239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33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63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Плацентарные млекопитающие. Роль в природе и практическое значение.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внутреннего строения. Особенности обмена веществ. 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органы и системы органов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С.227-239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33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64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и развитие млекопитающих.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Строение органов размножения. Вскармливание детенышей молоком. Особенности развития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и описывать органы размножения;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Описывать развитие детеныша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Объяснять особенности развития 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С.238-239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65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млекопитающих.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отряда. Значение в природе и в жизни № 3человека.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млекопитающих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млекопитающих к среде обитания, образу жизни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С.240-243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Сумчатые и первозвери.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Сумчатые и первозвери. Меры по охране млекопитающих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млекопитающих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млекопитающих к среде обитания, образу жизни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 244-245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Повторительно-обобщающий урок по теме « Хордовые»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Скелет  внутренний и внешний, отряды.классы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5. « Царство Животные»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С.176-245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495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18"/>
                <w:lang w:eastAsia="ru-RU"/>
              </w:rPr>
              <w:t>Контрольная работа № 3 по теме: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18"/>
                <w:lang w:eastAsia="ru-RU"/>
              </w:rPr>
              <w:t>« Строение животных организмов»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Скелет  внутренний и внешний, отряды.классы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5. « Царство Животные»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498"/>
        </w:trPr>
        <w:tc>
          <w:tcPr>
            <w:tcW w:w="14850" w:type="dxa"/>
            <w:gridSpan w:val="18"/>
            <w:tcBorders>
              <w:bottom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6. ЦАРСТВО ВИРУСЫ (2 ч)</w:t>
            </w:r>
          </w:p>
        </w:tc>
      </w:tr>
      <w:tr w:rsidR="006A44F1" w:rsidRPr="009D37FE" w:rsidTr="00E76DCB">
        <w:trPr>
          <w:trHeight w:val="70"/>
        </w:trPr>
        <w:tc>
          <w:tcPr>
            <w:tcW w:w="556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69</w:t>
            </w:r>
          </w:p>
        </w:tc>
        <w:tc>
          <w:tcPr>
            <w:tcW w:w="2190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Царство Вирусы, особенности их строения и жизнедеятельности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Строение вируса. Взаимодействие вируса и клетки.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Значение вирусов. Вирусные заболевания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Распозновать и описывать строение вируса;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жизнедеятельности вирусов;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Характеризовать меры профилактики вирусных заболеваний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С.250-253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56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70</w:t>
            </w:r>
          </w:p>
        </w:tc>
        <w:tc>
          <w:tcPr>
            <w:tcW w:w="2190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Повторение  по курсу «Многообразие живых организмов»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Повторение многообразие живых организмов - результат эволюции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 « Система органического мира»,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« Многообразие и эволюция живой природы»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</w:tbl>
    <w:p w:rsidR="006A44F1" w:rsidRDefault="006A44F1" w:rsidP="00B9729B">
      <w:pPr>
        <w:spacing w:after="0" w:line="240" w:lineRule="auto"/>
        <w:jc w:val="center"/>
      </w:pPr>
    </w:p>
    <w:sectPr w:rsidR="006A44F1" w:rsidSect="000015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F1" w:rsidRDefault="006A44F1">
      <w:pPr>
        <w:spacing w:after="0" w:line="240" w:lineRule="auto"/>
      </w:pPr>
      <w:r>
        <w:separator/>
      </w:r>
    </w:p>
  </w:endnote>
  <w:endnote w:type="continuationSeparator" w:id="1">
    <w:p w:rsidR="006A44F1" w:rsidRDefault="006A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F1" w:rsidRPr="00BE256F" w:rsidRDefault="006A44F1" w:rsidP="00BE256F">
    <w:pPr>
      <w:pStyle w:val="Footer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F1" w:rsidRDefault="006A44F1">
      <w:pPr>
        <w:spacing w:after="0" w:line="240" w:lineRule="auto"/>
      </w:pPr>
      <w:r>
        <w:separator/>
      </w:r>
    </w:p>
  </w:footnote>
  <w:footnote w:type="continuationSeparator" w:id="1">
    <w:p w:rsidR="006A44F1" w:rsidRDefault="006A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310D81"/>
    <w:multiLevelType w:val="multilevel"/>
    <w:tmpl w:val="934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01CA6"/>
    <w:multiLevelType w:val="hybridMultilevel"/>
    <w:tmpl w:val="74B85A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21E76"/>
    <w:multiLevelType w:val="hybridMultilevel"/>
    <w:tmpl w:val="9BB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8C25A3"/>
    <w:multiLevelType w:val="hybridMultilevel"/>
    <w:tmpl w:val="5318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41E0F"/>
    <w:multiLevelType w:val="hybridMultilevel"/>
    <w:tmpl w:val="91A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B625A5"/>
    <w:multiLevelType w:val="hybridMultilevel"/>
    <w:tmpl w:val="E38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46D5E"/>
    <w:multiLevelType w:val="hybridMultilevel"/>
    <w:tmpl w:val="4F04A110"/>
    <w:lvl w:ilvl="0" w:tplc="55D095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DE078A"/>
    <w:multiLevelType w:val="multilevel"/>
    <w:tmpl w:val="E27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5CF5"/>
    <w:multiLevelType w:val="hybridMultilevel"/>
    <w:tmpl w:val="FD50A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B73EC"/>
    <w:multiLevelType w:val="multilevel"/>
    <w:tmpl w:val="0DA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E0B4C"/>
    <w:multiLevelType w:val="hybridMultilevel"/>
    <w:tmpl w:val="F058F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02F27"/>
    <w:multiLevelType w:val="multilevel"/>
    <w:tmpl w:val="614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33EDE"/>
    <w:multiLevelType w:val="hybridMultilevel"/>
    <w:tmpl w:val="256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5C3482"/>
    <w:multiLevelType w:val="hybridMultilevel"/>
    <w:tmpl w:val="4D52C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8C22E4"/>
    <w:multiLevelType w:val="hybridMultilevel"/>
    <w:tmpl w:val="3DAA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D135C4"/>
    <w:multiLevelType w:val="multilevel"/>
    <w:tmpl w:val="ACF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B3B1C"/>
    <w:multiLevelType w:val="multilevel"/>
    <w:tmpl w:val="A0C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F04"/>
    <w:multiLevelType w:val="multilevel"/>
    <w:tmpl w:val="48C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7521F6"/>
    <w:multiLevelType w:val="hybridMultilevel"/>
    <w:tmpl w:val="18C0D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27A89"/>
    <w:multiLevelType w:val="multilevel"/>
    <w:tmpl w:val="530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32A69"/>
    <w:multiLevelType w:val="multilevel"/>
    <w:tmpl w:val="5BC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B5D43"/>
    <w:multiLevelType w:val="multilevel"/>
    <w:tmpl w:val="543E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6FC"/>
    <w:multiLevelType w:val="hybridMultilevel"/>
    <w:tmpl w:val="1880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7C049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0561DD"/>
    <w:multiLevelType w:val="hybridMultilevel"/>
    <w:tmpl w:val="3CC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7C049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30544F"/>
    <w:multiLevelType w:val="multilevel"/>
    <w:tmpl w:val="3E3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70919"/>
    <w:multiLevelType w:val="multilevel"/>
    <w:tmpl w:val="4C7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5610E"/>
    <w:multiLevelType w:val="hybridMultilevel"/>
    <w:tmpl w:val="3AD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C33429"/>
    <w:multiLevelType w:val="multilevel"/>
    <w:tmpl w:val="86F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B0580"/>
    <w:multiLevelType w:val="multilevel"/>
    <w:tmpl w:val="80C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41357"/>
    <w:multiLevelType w:val="hybridMultilevel"/>
    <w:tmpl w:val="375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D954AF"/>
    <w:multiLevelType w:val="hybridMultilevel"/>
    <w:tmpl w:val="FFAE4DE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F567D"/>
    <w:multiLevelType w:val="hybridMultilevel"/>
    <w:tmpl w:val="603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3615DE"/>
    <w:multiLevelType w:val="multilevel"/>
    <w:tmpl w:val="441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624C1"/>
    <w:multiLevelType w:val="hybridMultilevel"/>
    <w:tmpl w:val="5574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FB7C0B"/>
    <w:multiLevelType w:val="multilevel"/>
    <w:tmpl w:val="F758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848DB"/>
    <w:multiLevelType w:val="multilevel"/>
    <w:tmpl w:val="901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0"/>
  </w:num>
  <w:num w:numId="4">
    <w:abstractNumId w:val="21"/>
  </w:num>
  <w:num w:numId="5">
    <w:abstractNumId w:val="20"/>
  </w:num>
  <w:num w:numId="6">
    <w:abstractNumId w:val="2"/>
  </w:num>
  <w:num w:numId="7">
    <w:abstractNumId w:val="19"/>
  </w:num>
  <w:num w:numId="8">
    <w:abstractNumId w:val="26"/>
  </w:num>
  <w:num w:numId="9">
    <w:abstractNumId w:val="31"/>
  </w:num>
  <w:num w:numId="10">
    <w:abstractNumId w:val="13"/>
  </w:num>
  <w:num w:numId="11">
    <w:abstractNumId w:val="11"/>
  </w:num>
  <w:num w:numId="12">
    <w:abstractNumId w:val="25"/>
  </w:num>
  <w:num w:numId="13">
    <w:abstractNumId w:val="35"/>
  </w:num>
  <w:num w:numId="14">
    <w:abstractNumId w:val="27"/>
  </w:num>
  <w:num w:numId="15">
    <w:abstractNumId w:val="46"/>
  </w:num>
  <w:num w:numId="16">
    <w:abstractNumId w:val="44"/>
  </w:num>
  <w:num w:numId="17">
    <w:abstractNumId w:val="42"/>
  </w:num>
  <w:num w:numId="18">
    <w:abstractNumId w:val="45"/>
  </w:num>
  <w:num w:numId="19">
    <w:abstractNumId w:val="40"/>
  </w:num>
  <w:num w:numId="20">
    <w:abstractNumId w:val="34"/>
  </w:num>
  <w:num w:numId="21">
    <w:abstractNumId w:val="18"/>
  </w:num>
  <w:num w:numId="22">
    <w:abstractNumId w:val="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15"/>
  </w:num>
  <w:num w:numId="36">
    <w:abstractNumId w:val="10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  <w:num w:numId="41">
    <w:abstractNumId w:val="32"/>
  </w:num>
  <w:num w:numId="42">
    <w:abstractNumId w:val="8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12"/>
    <w:rsid w:val="00001512"/>
    <w:rsid w:val="0003046D"/>
    <w:rsid w:val="00314097"/>
    <w:rsid w:val="003C0E3F"/>
    <w:rsid w:val="003E677C"/>
    <w:rsid w:val="003F2E33"/>
    <w:rsid w:val="004122C7"/>
    <w:rsid w:val="00436DE5"/>
    <w:rsid w:val="004A1405"/>
    <w:rsid w:val="004A3C33"/>
    <w:rsid w:val="00532BF3"/>
    <w:rsid w:val="00543E93"/>
    <w:rsid w:val="005C5361"/>
    <w:rsid w:val="005E44ED"/>
    <w:rsid w:val="006A44F1"/>
    <w:rsid w:val="006B6B30"/>
    <w:rsid w:val="007014DA"/>
    <w:rsid w:val="0072036F"/>
    <w:rsid w:val="00777426"/>
    <w:rsid w:val="007825C5"/>
    <w:rsid w:val="007A2FD2"/>
    <w:rsid w:val="00841C4B"/>
    <w:rsid w:val="00842E23"/>
    <w:rsid w:val="00857802"/>
    <w:rsid w:val="00891CD3"/>
    <w:rsid w:val="008A662A"/>
    <w:rsid w:val="008A67CA"/>
    <w:rsid w:val="008C5871"/>
    <w:rsid w:val="008E237B"/>
    <w:rsid w:val="009552D9"/>
    <w:rsid w:val="009748CC"/>
    <w:rsid w:val="009929BD"/>
    <w:rsid w:val="009D37FE"/>
    <w:rsid w:val="00AD7212"/>
    <w:rsid w:val="00B266F2"/>
    <w:rsid w:val="00B94578"/>
    <w:rsid w:val="00B9729B"/>
    <w:rsid w:val="00BA7D23"/>
    <w:rsid w:val="00BE256F"/>
    <w:rsid w:val="00CE14D7"/>
    <w:rsid w:val="00CE3976"/>
    <w:rsid w:val="00CF302C"/>
    <w:rsid w:val="00D8595A"/>
    <w:rsid w:val="00DB50E4"/>
    <w:rsid w:val="00E44D34"/>
    <w:rsid w:val="00E76DCB"/>
    <w:rsid w:val="00E9092D"/>
    <w:rsid w:val="00E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01512"/>
    <w:rPr>
      <w:lang w:eastAsia="en-US"/>
    </w:rPr>
  </w:style>
  <w:style w:type="table" w:styleId="TableGrid">
    <w:name w:val="Table Grid"/>
    <w:basedOn w:val="TableNormal"/>
    <w:uiPriority w:val="99"/>
    <w:rsid w:val="000015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015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015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01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01512"/>
    <w:rPr>
      <w:rFonts w:cs="Times New Roman"/>
    </w:rPr>
  </w:style>
  <w:style w:type="paragraph" w:customStyle="1" w:styleId="1">
    <w:name w:val="Знак1"/>
    <w:basedOn w:val="Normal"/>
    <w:uiPriority w:val="99"/>
    <w:rsid w:val="000015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rsid w:val="0000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001512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001512"/>
    <w:pPr>
      <w:ind w:left="720"/>
    </w:pPr>
  </w:style>
  <w:style w:type="character" w:customStyle="1" w:styleId="FontStyle13">
    <w:name w:val="Font Style13"/>
    <w:uiPriority w:val="99"/>
    <w:rsid w:val="00001512"/>
    <w:rPr>
      <w:rFonts w:ascii="Arial" w:hAnsi="Arial"/>
      <w:sz w:val="20"/>
    </w:rPr>
  </w:style>
  <w:style w:type="paragraph" w:customStyle="1" w:styleId="Style4">
    <w:name w:val="Style4"/>
    <w:basedOn w:val="Normal"/>
    <w:uiPriority w:val="99"/>
    <w:rsid w:val="000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001512"/>
    <w:rPr>
      <w:rFonts w:ascii="Arial" w:hAnsi="Arial"/>
      <w:spacing w:val="-10"/>
      <w:sz w:val="20"/>
    </w:rPr>
  </w:style>
  <w:style w:type="paragraph" w:customStyle="1" w:styleId="Style11">
    <w:name w:val="Style11"/>
    <w:basedOn w:val="Normal"/>
    <w:uiPriority w:val="99"/>
    <w:rsid w:val="0000151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01512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001512"/>
    <w:rPr>
      <w:rFonts w:ascii="Arial" w:hAnsi="Arial"/>
      <w:b/>
      <w:sz w:val="22"/>
    </w:rPr>
  </w:style>
  <w:style w:type="paragraph" w:customStyle="1" w:styleId="Style2">
    <w:name w:val="Style2"/>
    <w:basedOn w:val="Normal"/>
    <w:uiPriority w:val="99"/>
    <w:rsid w:val="000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01512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0015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512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FontStyle34">
    <w:name w:val="Font Style34"/>
    <w:uiPriority w:val="99"/>
    <w:rsid w:val="00001512"/>
    <w:rPr>
      <w:rFonts w:ascii="Times New Roman" w:hAnsi="Times New Roman"/>
      <w:spacing w:val="20"/>
      <w:sz w:val="24"/>
    </w:rPr>
  </w:style>
  <w:style w:type="character" w:customStyle="1" w:styleId="FontStyle30">
    <w:name w:val="Font Style30"/>
    <w:uiPriority w:val="99"/>
    <w:rsid w:val="00001512"/>
    <w:rPr>
      <w:rFonts w:ascii="Times New Roman" w:hAnsi="Times New Roman"/>
      <w:spacing w:val="20"/>
      <w:sz w:val="24"/>
    </w:rPr>
  </w:style>
  <w:style w:type="character" w:customStyle="1" w:styleId="FontStyle28">
    <w:name w:val="Font Style28"/>
    <w:uiPriority w:val="99"/>
    <w:rsid w:val="00001512"/>
    <w:rPr>
      <w:rFonts w:ascii="Times New Roman" w:hAnsi="Times New Roman"/>
      <w:b/>
      <w:spacing w:val="20"/>
      <w:sz w:val="22"/>
    </w:rPr>
  </w:style>
  <w:style w:type="character" w:customStyle="1" w:styleId="apple-converted-space">
    <w:name w:val="apple-converted-space"/>
    <w:uiPriority w:val="99"/>
    <w:rsid w:val="00001512"/>
  </w:style>
  <w:style w:type="character" w:customStyle="1" w:styleId="FontStyle14">
    <w:name w:val="Font Style14"/>
    <w:uiPriority w:val="99"/>
    <w:rsid w:val="00001512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001512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1512"/>
    <w:rPr>
      <w:rFonts w:ascii="Times New Roman" w:hAnsi="Times New Roman" w:cs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E76DC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24</Pages>
  <Words>5829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3</cp:revision>
  <dcterms:created xsi:type="dcterms:W3CDTF">2015-11-08T17:55:00Z</dcterms:created>
  <dcterms:modified xsi:type="dcterms:W3CDTF">2016-02-05T20:37:00Z</dcterms:modified>
</cp:coreProperties>
</file>