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25" w:rsidRPr="0043019C" w:rsidRDefault="001D7225" w:rsidP="00D1274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D7225" w:rsidRDefault="001D7225" w:rsidP="0017092A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  <w:r w:rsidRPr="0017092A">
        <w:rPr>
          <w:rFonts w:ascii="Times New Roman" w:hAnsi="Times New Roman" w:cs="Times New Roman"/>
          <w:b/>
          <w:bCs/>
        </w:rPr>
        <w:t>МО «СВЕТЛОВСКИЙ ГОРОДСКОЙ ОКРУГ»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  <w:r w:rsidRPr="0017092A">
        <w:rPr>
          <w:rFonts w:ascii="Times New Roman" w:hAnsi="Times New Roman" w:cs="Times New Roman"/>
          <w:b/>
          <w:bCs/>
        </w:rPr>
        <w:t>МУНИЦИПАЛЬНОЕ БЮДЖЕТНОЕ ОБРАЗОВАТЕЛЬНОЕ УЧРЕЖДЕНИЕ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  <w:r w:rsidRPr="0017092A">
        <w:rPr>
          <w:rFonts w:ascii="Times New Roman" w:hAnsi="Times New Roman" w:cs="Times New Roman"/>
          <w:b/>
          <w:bCs/>
        </w:rPr>
        <w:t>СРЕДНЯЯ ОБЩЕОБРАЗОВАТЕЛЬНАЯ ШКОЛА № 3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868"/>
        <w:gridCol w:w="4869"/>
        <w:gridCol w:w="4863"/>
      </w:tblGrid>
      <w:tr w:rsidR="001D7225" w:rsidRPr="0017092A">
        <w:tc>
          <w:tcPr>
            <w:tcW w:w="4928" w:type="dxa"/>
          </w:tcPr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РАССМОТРЕНА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на заседании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ШМО гуманитарного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цикла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(протокол №1 от 27.08.13 г.)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Руководитель ШМО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_____________ А.И. Молоденкова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9" w:type="dxa"/>
          </w:tcPr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СОГЛАСОВАНА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на методическом совете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(протокол №1 от 29.08.13 г.)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Председатель методического совета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____________ Н. А. Нетесова</w:t>
            </w:r>
          </w:p>
        </w:tc>
        <w:tc>
          <w:tcPr>
            <w:tcW w:w="4929" w:type="dxa"/>
          </w:tcPr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Директор МОУ СОШ №3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( приказ № 258 / од от 29.08.13 г.)</w:t>
            </w: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D7225" w:rsidRPr="0017092A" w:rsidRDefault="001D7225" w:rsidP="00E773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___________ Л.В. Ракович</w:t>
            </w:r>
          </w:p>
        </w:tc>
      </w:tr>
    </w:tbl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092A"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1D7225" w:rsidRPr="0043019C" w:rsidRDefault="001D7225" w:rsidP="0017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Pr="0043019C">
        <w:rPr>
          <w:rFonts w:ascii="Times New Roman" w:hAnsi="Times New Roman" w:cs="Times New Roman"/>
          <w:b/>
          <w:bCs/>
          <w:sz w:val="44"/>
          <w:szCs w:val="44"/>
        </w:rPr>
        <w:t>о истории Западной России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1D7225" w:rsidRPr="0043019C" w:rsidRDefault="001D7225" w:rsidP="0017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Калининградская область</w:t>
      </w:r>
      <w:r w:rsidRPr="0043019C"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история края, 5</w:t>
      </w:r>
      <w:r w:rsidRPr="0043019C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092A">
        <w:rPr>
          <w:rFonts w:ascii="Times New Roman" w:hAnsi="Times New Roman" w:cs="Times New Roman"/>
          <w:b/>
          <w:bCs/>
          <w:sz w:val="44"/>
          <w:szCs w:val="44"/>
        </w:rPr>
        <w:t xml:space="preserve"> (ОЧНАЯ ФОРМА ОБУЧЕНИЯ, базовый уровень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092A">
        <w:rPr>
          <w:rFonts w:ascii="Times New Roman" w:hAnsi="Times New Roman" w:cs="Times New Roman"/>
          <w:b/>
          <w:bCs/>
          <w:sz w:val="44"/>
          <w:szCs w:val="44"/>
        </w:rPr>
        <w:t>2013-2014 учебный год)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  <w:r w:rsidRPr="0017092A">
        <w:rPr>
          <w:rFonts w:ascii="Times New Roman" w:hAnsi="Times New Roman" w:cs="Times New Roman"/>
          <w:b/>
          <w:bCs/>
        </w:rPr>
        <w:t xml:space="preserve">г. Светлый 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  <w:r w:rsidRPr="0017092A">
        <w:rPr>
          <w:rFonts w:ascii="Times New Roman" w:hAnsi="Times New Roman" w:cs="Times New Roman"/>
          <w:b/>
          <w:bCs/>
        </w:rPr>
        <w:t xml:space="preserve"> 2013 г.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</w:rPr>
      </w:pPr>
    </w:p>
    <w:p w:rsidR="001D7225" w:rsidRPr="0043019C" w:rsidRDefault="001D7225" w:rsidP="0017092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19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Настоящая рабочая программа по курсу «Окружающий мир» составлена на основе федерального и регионального компонентов государственного стандарта общего (основного) образования, программы общего образования по истории края  «Историческое краеведение.» Рекомендована министерством образования Калининградской области для общеобразовательных школ. Издательство Калининградский областной институт повышения квалификации и подготовки работников образования. Под ред. Пироговой Т.А. Калининград 2007.  Программа рассчитана на 1 час в неделю, 35 часов в год.</w:t>
      </w: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D6495">
        <w:rPr>
          <w:rFonts w:ascii="Times New Roman" w:hAnsi="Times New Roman" w:cs="Times New Roman"/>
          <w:b/>
          <w:bCs/>
        </w:rPr>
        <w:t>Цели обучения</w:t>
      </w:r>
      <w:r>
        <w:rPr>
          <w:rFonts w:ascii="Times New Roman" w:hAnsi="Times New Roman" w:cs="Times New Roman"/>
        </w:rPr>
        <w:t xml:space="preserve">: </w:t>
      </w: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понимания необходимости исторической преемственности поколений;</w:t>
      </w: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-освоение знаний об истории нашего края, единстве и различиях природного и социального;</w:t>
      </w: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-воспитание позитивного отношения к истории своего края, экологической и нравственной культуры, патриотических чувств;</w:t>
      </w: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 w:rsidRPr="00BD6495">
        <w:rPr>
          <w:rFonts w:ascii="Times New Roman" w:hAnsi="Times New Roman" w:cs="Times New Roman"/>
          <w:b/>
          <w:bCs/>
        </w:rPr>
        <w:t xml:space="preserve">        Задачи обучения</w:t>
      </w:r>
      <w:r>
        <w:rPr>
          <w:rFonts w:ascii="Times New Roman" w:hAnsi="Times New Roman" w:cs="Times New Roman"/>
        </w:rPr>
        <w:t>: приобщение к основам художественных, нравственных, материальных и других традиций региона, сохранение исторической памяти.</w:t>
      </w: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Специфика предмета в данном классе состоит в  использовании документов, материалов рабочей тетради т. е. всего того, что позволяет заниматься творчеством.                                                                                                   </w:t>
      </w: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Основные типы занятий: лекции, беседы, комбинированные уроки, практические занятия.</w:t>
      </w:r>
    </w:p>
    <w:p w:rsidR="001D7225" w:rsidRDefault="001D7225" w:rsidP="00D12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Типы контроля: текущий, устный опрос, тестирование.</w:t>
      </w: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Pr="004259E4" w:rsidRDefault="001D7225" w:rsidP="00D1274C">
      <w:pPr>
        <w:rPr>
          <w:rFonts w:ascii="Times New Roman" w:hAnsi="Times New Roman" w:cs="Times New Roman"/>
          <w:i/>
          <w:iCs/>
        </w:rPr>
      </w:pPr>
      <w:r w:rsidRPr="004259E4">
        <w:rPr>
          <w:rFonts w:ascii="Times New Roman" w:hAnsi="Times New Roman" w:cs="Times New Roman"/>
        </w:rPr>
        <w:t xml:space="preserve">             </w:t>
      </w: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Default="001D7225" w:rsidP="00D1274C">
      <w:pPr>
        <w:rPr>
          <w:lang w:eastAsia="ar-SA"/>
        </w:rPr>
      </w:pPr>
    </w:p>
    <w:p w:rsidR="001D7225" w:rsidRPr="0043019C" w:rsidRDefault="001D7225" w:rsidP="008B0FC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</w:t>
      </w:r>
      <w:r w:rsidRPr="0043019C">
        <w:rPr>
          <w:rFonts w:ascii="Times New Roman" w:hAnsi="Times New Roman" w:cs="Times New Roman"/>
          <w:b/>
          <w:bCs/>
        </w:rPr>
        <w:t>ДЕРЖАНИЕ ИЗУЧАЕМОГО КУРСА.</w:t>
      </w: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Pr="003C01D5" w:rsidRDefault="001D7225" w:rsidP="00D1274C">
      <w:pPr>
        <w:ind w:right="-772"/>
        <w:jc w:val="center"/>
        <w:rPr>
          <w:rFonts w:ascii="Times New Roman" w:hAnsi="Times New Roman" w:cs="Times New Roman"/>
          <w:b/>
          <w:bCs/>
          <w:u w:val="single"/>
        </w:rPr>
      </w:pPr>
      <w:r w:rsidRPr="003C01D5">
        <w:rPr>
          <w:rFonts w:ascii="Times New Roman" w:hAnsi="Times New Roman" w:cs="Times New Roman"/>
          <w:b/>
          <w:bCs/>
          <w:u w:val="single"/>
        </w:rPr>
        <w:t>Введение в учебную дисциплину</w:t>
      </w:r>
    </w:p>
    <w:p w:rsidR="001D7225" w:rsidRPr="003C01D5" w:rsidRDefault="001D7225" w:rsidP="00D1274C">
      <w:pPr>
        <w:ind w:right="-772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1D7225" w:rsidRDefault="001D7225" w:rsidP="0017092A">
      <w:pPr>
        <w:ind w:right="-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истории края, связь истории края с другими научными дисциплинами. Древняя Пруссия и Древняя Русь. Специфика истории Калининградской области. Источники по истории края: археологические, лингвистические, письменные. Актуальные задачи изучения истории края. Периодизация истории края. Географическое положение региона.</w:t>
      </w:r>
    </w:p>
    <w:p w:rsidR="001D7225" w:rsidRDefault="001D7225" w:rsidP="0017092A">
      <w:pPr>
        <w:ind w:right="-26"/>
        <w:jc w:val="both"/>
        <w:rPr>
          <w:rFonts w:ascii="Times New Roman" w:hAnsi="Times New Roman" w:cs="Times New Roman"/>
        </w:rPr>
      </w:pPr>
    </w:p>
    <w:p w:rsidR="001D7225" w:rsidRPr="003C01D5" w:rsidRDefault="001D7225" w:rsidP="0017092A">
      <w:pPr>
        <w:ind w:right="-26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Древняя история края. Наши подземные богатства</w:t>
      </w:r>
    </w:p>
    <w:p w:rsidR="001D7225" w:rsidRPr="003C01D5" w:rsidRDefault="001D7225" w:rsidP="0017092A">
      <w:pPr>
        <w:ind w:right="-26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1D7225" w:rsidRDefault="001D7225" w:rsidP="0017092A">
      <w:pPr>
        <w:ind w:right="-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Появление человека на территории края. Геологический и природно-климатический облик края. Появление индоевропейцев. Деление на славян и балтов. Общественная жизнь и хозяйственная деятельность. Первые сведения о территории и населении края.  Янтарный торговый путь. </w:t>
      </w:r>
    </w:p>
    <w:p w:rsidR="001D7225" w:rsidRDefault="001D7225" w:rsidP="0017092A">
      <w:pPr>
        <w:ind w:right="-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Древние пруссы. Расселение, занятия, быт, нравы, верования, управление.  Петр из Дусбурга. Соседи пруссов. Легенды о янтаре. Солнечный камень. Легенда о Фаэтоне. Легенда о Юрате и Каститисе.</w:t>
      </w:r>
    </w:p>
    <w:p w:rsidR="001D7225" w:rsidRDefault="001D7225" w:rsidP="0017092A">
      <w:pPr>
        <w:ind w:right="-26"/>
        <w:jc w:val="both"/>
        <w:rPr>
          <w:rFonts w:ascii="Times New Roman" w:hAnsi="Times New Roman" w:cs="Times New Roman"/>
        </w:rPr>
      </w:pPr>
    </w:p>
    <w:p w:rsidR="001D7225" w:rsidRPr="003C01D5" w:rsidRDefault="001D7225" w:rsidP="0017092A">
      <w:pPr>
        <w:ind w:right="-26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Средние века. Время рыцарей и замков.</w:t>
      </w:r>
    </w:p>
    <w:p w:rsidR="001D7225" w:rsidRPr="003C01D5" w:rsidRDefault="001D7225" w:rsidP="0017092A">
      <w:pPr>
        <w:ind w:right="-26"/>
        <w:jc w:val="both"/>
        <w:rPr>
          <w:rFonts w:ascii="Times New Roman" w:hAnsi="Times New Roman" w:cs="Times New Roman"/>
          <w:i/>
          <w:iCs/>
          <w:u w:val="single"/>
        </w:rPr>
      </w:pPr>
    </w:p>
    <w:p w:rsidR="001D7225" w:rsidRDefault="001D7225" w:rsidP="0017092A">
      <w:pPr>
        <w:ind w:right="-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Тевтонского ордена до его появления в Прибалтике. Тевтонский орден: организация, руководство, политика. Конрад Мазовецкий. Начало Тевтонского завоевания пруссов. Война Тевтонского ордена и пруссов. Завоевание орденом прусских земель.  Основание замков и городов. </w:t>
      </w:r>
    </w:p>
    <w:p w:rsidR="001D7225" w:rsidRDefault="001D7225" w:rsidP="0017092A">
      <w:pPr>
        <w:ind w:right="-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Основание первых рыцарских замков. Замок Бальга, Кёнигсберг. Основание Кёнигсберга. Прусская культура в орденское время. Кафедральный собор.</w:t>
      </w:r>
    </w:p>
    <w:p w:rsidR="001D7225" w:rsidRDefault="001D7225" w:rsidP="0017092A">
      <w:pPr>
        <w:ind w:right="-26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17092A">
      <w:pPr>
        <w:ind w:right="-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Новейшее время: история продолжается сегодня. </w:t>
      </w:r>
    </w:p>
    <w:p w:rsidR="001D7225" w:rsidRDefault="001D7225" w:rsidP="0017092A">
      <w:pPr>
        <w:ind w:right="-26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17092A">
      <w:pPr>
        <w:ind w:right="-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 городов. Гербы городов Калининградской области. Символы России:  Герб России. Флаг России. История на улицах Калининграда. Кёнигсбергский зоопарк. История Бегемота Ганса. «Два гнома». «Каменные медведи».</w:t>
      </w:r>
    </w:p>
    <w:p w:rsidR="001D7225" w:rsidRDefault="001D7225" w:rsidP="0017092A">
      <w:pPr>
        <w:ind w:right="-26"/>
        <w:jc w:val="center"/>
        <w:rPr>
          <w:rFonts w:ascii="Times New Roman" w:hAnsi="Times New Roman" w:cs="Times New Roman"/>
        </w:rPr>
      </w:pPr>
    </w:p>
    <w:p w:rsidR="001D7225" w:rsidRDefault="001D7225" w:rsidP="0017092A">
      <w:pPr>
        <w:ind w:right="-26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17092A">
      <w:pPr>
        <w:ind w:right="-26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0B249F">
      <w:pPr>
        <w:ind w:right="-772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0B249F">
      <w:pPr>
        <w:ind w:right="-772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0B249F">
      <w:pPr>
        <w:ind w:right="-772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0B249F">
      <w:pPr>
        <w:ind w:right="-772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0B249F">
      <w:pPr>
        <w:ind w:right="-772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0B249F">
      <w:pPr>
        <w:ind w:right="-77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Великая война и Великая Победа</w:t>
      </w:r>
    </w:p>
    <w:p w:rsidR="001D7225" w:rsidRDefault="001D7225" w:rsidP="000B249F">
      <w:pPr>
        <w:ind w:right="-772"/>
        <w:jc w:val="center"/>
        <w:rPr>
          <w:rFonts w:ascii="Times New Roman" w:hAnsi="Times New Roman" w:cs="Times New Roman"/>
          <w:b/>
          <w:bCs/>
        </w:rPr>
      </w:pPr>
    </w:p>
    <w:p w:rsidR="001D7225" w:rsidRDefault="001D7225" w:rsidP="0017092A">
      <w:pPr>
        <w:ind w:right="-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Восточно-Прусская операция 1945 года на территории области. Штурм Кёнигсберга. Форт №5. Бои в Восточной Пруссии. Памятники истории культуры Калининградской области, памятники воинской славы Калининграда и других городов. Название городов Калининградской области в честь героев Великой Отечественной войны: Черняховск, Гурьевск. </w:t>
      </w:r>
    </w:p>
    <w:p w:rsidR="001D7225" w:rsidRDefault="001D7225" w:rsidP="0017092A">
      <w:pPr>
        <w:ind w:right="-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История вокруг нас. </w:t>
      </w:r>
    </w:p>
    <w:p w:rsidR="001D7225" w:rsidRDefault="001D7225" w:rsidP="0017092A">
      <w:pPr>
        <w:ind w:right="-26"/>
        <w:jc w:val="center"/>
        <w:rPr>
          <w:rFonts w:ascii="Times New Roman" w:hAnsi="Times New Roman" w:cs="Times New Roman"/>
          <w:b/>
          <w:bCs/>
        </w:rPr>
      </w:pPr>
    </w:p>
    <w:p w:rsidR="001D7225" w:rsidRPr="0097145C" w:rsidRDefault="001D7225" w:rsidP="0017092A">
      <w:pPr>
        <w:ind w:right="-26"/>
        <w:jc w:val="both"/>
        <w:rPr>
          <w:rFonts w:ascii="Times New Roman" w:hAnsi="Times New Roman" w:cs="Times New Roman"/>
        </w:rPr>
      </w:pPr>
      <w:r w:rsidRPr="0097145C">
        <w:rPr>
          <w:rFonts w:ascii="Times New Roman" w:hAnsi="Times New Roman" w:cs="Times New Roman"/>
        </w:rPr>
        <w:t>Древние легенды Пруссии.</w:t>
      </w:r>
      <w:r>
        <w:rPr>
          <w:rFonts w:ascii="Times New Roman" w:hAnsi="Times New Roman" w:cs="Times New Roman"/>
        </w:rPr>
        <w:t xml:space="preserve"> Кёнигсберг в Новый год. Памятники истории культуры Калининградской области. Название улиц в Калининграде в честь выдающихся русских полководцев: Невского, Кутузова. Города Калининградской области. Гербы городов. Площади Калининграда.</w:t>
      </w:r>
    </w:p>
    <w:p w:rsidR="001D7225" w:rsidRPr="0097145C" w:rsidRDefault="001D7225" w:rsidP="0017092A">
      <w:pPr>
        <w:ind w:right="-26"/>
        <w:jc w:val="center"/>
        <w:rPr>
          <w:rFonts w:ascii="Times New Roman" w:hAnsi="Times New Roman" w:cs="Times New Roman"/>
        </w:rPr>
      </w:pPr>
    </w:p>
    <w:p w:rsidR="001D7225" w:rsidRPr="004A0D56" w:rsidRDefault="001D7225" w:rsidP="0017092A">
      <w:pPr>
        <w:ind w:right="-26"/>
        <w:rPr>
          <w:rFonts w:ascii="Times New Roman" w:hAnsi="Times New Roman" w:cs="Times New Roman"/>
          <w:b/>
          <w:bCs/>
        </w:rPr>
      </w:pPr>
      <w:r w:rsidRPr="004A0D56">
        <w:rPr>
          <w:rFonts w:ascii="Times New Roman" w:hAnsi="Times New Roman" w:cs="Times New Roman"/>
          <w:b/>
          <w:bCs/>
        </w:rPr>
        <w:t>В результате обучения ученик должен:</w:t>
      </w:r>
    </w:p>
    <w:p w:rsidR="001D7225" w:rsidRPr="004A0D56" w:rsidRDefault="001D7225" w:rsidP="0017092A">
      <w:pPr>
        <w:ind w:right="-26"/>
        <w:rPr>
          <w:rFonts w:ascii="Times New Roman" w:hAnsi="Times New Roman" w:cs="Times New Roman"/>
          <w:b/>
          <w:bCs/>
        </w:rPr>
      </w:pPr>
      <w:r w:rsidRPr="004A0D56">
        <w:rPr>
          <w:rFonts w:ascii="Times New Roman" w:hAnsi="Times New Roman" w:cs="Times New Roman"/>
          <w:b/>
          <w:bCs/>
        </w:rPr>
        <w:t>Знать/  понимать:</w:t>
      </w:r>
    </w:p>
    <w:p w:rsidR="001D7225" w:rsidRPr="004259E4" w:rsidRDefault="001D7225" w:rsidP="0017092A">
      <w:pPr>
        <w:ind w:right="-26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основные этапы и ключевые события истории края.</w:t>
      </w:r>
    </w:p>
    <w:p w:rsidR="001D7225" w:rsidRPr="004259E4" w:rsidRDefault="001D7225" w:rsidP="0017092A">
      <w:pPr>
        <w:ind w:right="-26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важнейшие достижения культуры.</w:t>
      </w:r>
    </w:p>
    <w:p w:rsidR="001D7225" w:rsidRPr="004259E4" w:rsidRDefault="001D7225" w:rsidP="0017092A">
      <w:pPr>
        <w:ind w:right="-26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изученные виды источников.</w:t>
      </w:r>
    </w:p>
    <w:p w:rsidR="001D7225" w:rsidRPr="004259E4" w:rsidRDefault="001D7225" w:rsidP="0017092A">
      <w:pPr>
        <w:widowControl w:val="0"/>
        <w:autoSpaceDE w:val="0"/>
        <w:autoSpaceDN w:val="0"/>
        <w:adjustRightInd w:val="0"/>
        <w:ind w:right="-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4259E4">
        <w:rPr>
          <w:rFonts w:ascii="Times New Roman" w:hAnsi="Times New Roman" w:cs="Times New Roman"/>
        </w:rPr>
        <w:t>меть  сравнивать исторические явления в различных странах и регионах, выделяя сходство и различия;</w:t>
      </w:r>
    </w:p>
    <w:p w:rsidR="001D7225" w:rsidRPr="004259E4" w:rsidRDefault="001D7225" w:rsidP="0017092A">
      <w:pPr>
        <w:widowControl w:val="0"/>
        <w:autoSpaceDE w:val="0"/>
        <w:autoSpaceDN w:val="0"/>
        <w:adjustRightInd w:val="0"/>
        <w:ind w:right="-26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уметь давать самостоятельную оценку историческим явлениям, событиям и лич</w:t>
      </w:r>
      <w:r w:rsidRPr="004259E4">
        <w:rPr>
          <w:rFonts w:ascii="Times New Roman" w:hAnsi="Times New Roman" w:cs="Times New Roman"/>
        </w:rPr>
        <w:softHyphen/>
        <w:t>ностям;</w:t>
      </w:r>
    </w:p>
    <w:p w:rsidR="001D7225" w:rsidRPr="004259E4" w:rsidRDefault="001D7225" w:rsidP="0017092A">
      <w:pPr>
        <w:widowControl w:val="0"/>
        <w:autoSpaceDE w:val="0"/>
        <w:autoSpaceDN w:val="0"/>
        <w:adjustRightInd w:val="0"/>
        <w:ind w:right="-26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уметь полемизировать и отстаивать свои взгляды;</w:t>
      </w:r>
    </w:p>
    <w:p w:rsidR="001D7225" w:rsidRPr="004259E4" w:rsidRDefault="001D7225" w:rsidP="0017092A">
      <w:pPr>
        <w:widowControl w:val="0"/>
        <w:autoSpaceDE w:val="0"/>
        <w:autoSpaceDN w:val="0"/>
        <w:adjustRightInd w:val="0"/>
        <w:ind w:right="-26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уметь самостоятельно анализировать исторические источники как письменные, так и вещественные и изобразительные;</w:t>
      </w:r>
    </w:p>
    <w:p w:rsidR="001D7225" w:rsidRPr="004259E4" w:rsidRDefault="001D7225" w:rsidP="0017092A">
      <w:pPr>
        <w:widowControl w:val="0"/>
        <w:autoSpaceDE w:val="0"/>
        <w:autoSpaceDN w:val="0"/>
        <w:adjustRightInd w:val="0"/>
        <w:ind w:right="-26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 уметь работать с исторической картой;</w:t>
      </w:r>
    </w:p>
    <w:p w:rsidR="001D7225" w:rsidRPr="004259E4" w:rsidRDefault="001D7225" w:rsidP="0017092A">
      <w:pPr>
        <w:widowControl w:val="0"/>
        <w:autoSpaceDE w:val="0"/>
        <w:autoSpaceDN w:val="0"/>
        <w:adjustRightInd w:val="0"/>
        <w:ind w:right="-26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уметь оперировать историческими датами, выявлять синхронность и последова</w:t>
      </w:r>
      <w:r w:rsidRPr="004259E4">
        <w:rPr>
          <w:rFonts w:ascii="Times New Roman" w:hAnsi="Times New Roman" w:cs="Times New Roman"/>
        </w:rPr>
        <w:softHyphen/>
        <w:t>тельность событий и явлений.</w:t>
      </w:r>
    </w:p>
    <w:p w:rsidR="001D7225" w:rsidRPr="004259E4" w:rsidRDefault="001D7225" w:rsidP="0017092A">
      <w:pPr>
        <w:ind w:right="-26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соотносить даты событий истории края с событиями отечественной и зарубежной истории</w:t>
      </w:r>
    </w:p>
    <w:p w:rsidR="001D7225" w:rsidRPr="004259E4" w:rsidRDefault="001D7225" w:rsidP="0017092A">
      <w:pPr>
        <w:ind w:right="-26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показывать на карте границы , города, места важнейших исторических событий.</w:t>
      </w:r>
    </w:p>
    <w:p w:rsidR="001D7225" w:rsidRPr="004259E4" w:rsidRDefault="001D7225" w:rsidP="0017092A">
      <w:pPr>
        <w:ind w:right="-26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 xml:space="preserve">       Использовать приобретенные знания и умения в практической деятельности и повседневной жизни.</w:t>
      </w:r>
    </w:p>
    <w:p w:rsidR="001D7225" w:rsidRPr="004259E4" w:rsidRDefault="001D7225" w:rsidP="0017092A">
      <w:pPr>
        <w:ind w:right="-26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 xml:space="preserve">     Допускается изменение порядка прохождения тем, сроков прохождения тем при условии непредвиденных обстоятельств (болезнь учителя, курсовая переподготовка учителя, болезнь обучающихся, карантин, стихийные бедствия и форс-мажорные обстоятельства). </w:t>
      </w:r>
    </w:p>
    <w:p w:rsidR="001D7225" w:rsidRPr="004259E4" w:rsidRDefault="001D7225" w:rsidP="0017092A">
      <w:pPr>
        <w:ind w:right="-26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 xml:space="preserve">  </w:t>
      </w:r>
    </w:p>
    <w:p w:rsidR="001D7225" w:rsidRDefault="001D7225" w:rsidP="0017092A">
      <w:pPr>
        <w:ind w:right="-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Данное домашнее задание является примерным и может быть изменено в зависимости от уровня усвоения материала учащимися.</w:t>
      </w:r>
      <w:r w:rsidRPr="004259E4">
        <w:rPr>
          <w:rFonts w:ascii="Times New Roman" w:hAnsi="Times New Roman" w:cs="Times New Roman"/>
        </w:rPr>
        <w:t xml:space="preserve">   </w:t>
      </w:r>
    </w:p>
    <w:p w:rsidR="001D7225" w:rsidRDefault="001D7225" w:rsidP="0017092A">
      <w:pPr>
        <w:ind w:right="-136"/>
        <w:rPr>
          <w:rFonts w:ascii="Times New Roman" w:hAnsi="Times New Roman" w:cs="Times New Roman"/>
        </w:rPr>
      </w:pPr>
    </w:p>
    <w:p w:rsidR="001D7225" w:rsidRDefault="001D7225" w:rsidP="003766B2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1D7225" w:rsidRPr="00A50989" w:rsidRDefault="001D7225" w:rsidP="0017092A">
      <w:pPr>
        <w:jc w:val="center"/>
        <w:rPr>
          <w:b/>
          <w:bCs/>
        </w:rPr>
      </w:pPr>
      <w:r w:rsidRPr="00C73F6E">
        <w:rPr>
          <w:b/>
          <w:bCs/>
          <w:sz w:val="28"/>
          <w:szCs w:val="28"/>
        </w:rPr>
        <w:t>Общая информация</w:t>
      </w:r>
    </w:p>
    <w:p w:rsidR="001D7225" w:rsidRPr="00A50989" w:rsidRDefault="001D7225" w:rsidP="003766B2">
      <w:pPr>
        <w:ind w:left="720"/>
        <w:rPr>
          <w:b/>
          <w:bCs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21"/>
      </w:tblGrid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История Западной России</w:t>
            </w: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092A">
              <w:rPr>
                <w:rFonts w:ascii="Times New Roman" w:hAnsi="Times New Roman" w:cs="Times New Roman"/>
              </w:rPr>
              <w:t>5 класс</w:t>
            </w:r>
            <w:r w:rsidRPr="0017092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Михайлык Татьяна Владимировна</w:t>
            </w: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35 ч.</w:t>
            </w: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jc w:val="center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История западной России. Калининградская область: история края. Издательство РГУ им.И. Канта 2006.</w:t>
            </w:r>
          </w:p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Учебный комплекс для учащихся: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--учебник  «История западной России : учебник 6-7 классы». Кретинин Г. В. Под редакцией Клемешева А. П. –М. :ОЛМА. Медиа. групп. 2007.</w:t>
            </w:r>
          </w:p>
          <w:p w:rsidR="001D7225" w:rsidRPr="0017092A" w:rsidRDefault="001D7225" w:rsidP="00771253">
            <w:pPr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--рвбочие тетради по истории западной России к учебнику для 6-7 классов. –М.:ОЛМА Медиа групп 2008.</w:t>
            </w:r>
          </w:p>
          <w:p w:rsidR="001D7225" w:rsidRPr="0017092A" w:rsidRDefault="001D7225" w:rsidP="00771253">
            <w:pPr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-атласы по истории Западной России. М.:ОЛМА Медиа групп 2008._</w:t>
            </w:r>
          </w:p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1. Учебник: учебник  «История западной России : учебник 6-7 классы. « автор Кретинин Г. В. Под редакцией Клемешева А. П. –М. :ОЛМА. Медиа. групп. 2007.</w:t>
            </w:r>
          </w:p>
          <w:p w:rsidR="001D7225" w:rsidRPr="0017092A" w:rsidRDefault="001D7225" w:rsidP="0077125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Standard"/>
              <w:rPr>
                <w:b/>
                <w:bCs/>
              </w:rPr>
            </w:pPr>
            <w:r w:rsidRPr="0017092A">
              <w:rPr>
                <w:b/>
                <w:bCs/>
              </w:rPr>
              <w:t>Дополнительная литература для учащихся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Гарин И. И. Пророки и поэты / И. И. Гарин. – М.: Терра-Terra, 1992. – Т. 1.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Гильманов В. Х. Симон Дах и тайна барокко / В. Х. Гильманов. – Калининград: Терра Балтика, 2007.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Гильманов В. Х. Эрнст Вихерт: судьба и творчество / В. Х. Гильманов // Балтийский филологический курьер. – 2009. – №7. – С.271 – 290.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Грешных В. И. Эрнст Теодор Амадей Гофман / В. Грешных // Балтийские акценты. – 2003. – №2. – С. 18-20.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История немецкой литературы: учеб. пособие для вузов / В. А. Пронин. – М.: Университетская книга: Логос, 2007.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Конен Й. Россия глазами Гиппеля / Й. Конен // Балтийский филологический курьер. – 2003. – №3. – С. 310-327.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Коровина Е. Сказки про Гофмана / Е. Коровина // Старинная музыка. – 2001. – №1. – С. 8 -13.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Губин А. Н., Строкин В.Н.  Очерки истории Кенигсберга. Калининград.1991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Кругов А.Н., Кенигсбергская тетрадь. Калининград. 2002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Мультимедийный справочник «Кенигсберг 1255-1945» И.Автухова.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Очерки истории края: методическое пособие для учителей начального курса истории. Калининград. 1996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 xml:space="preserve">Строкин В.Н.  Памятники ратного прошлого. Калининградское книжное издательство. 1995 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 xml:space="preserve">Овсянов А.П. В руинах старого замка. – Калининград, 1997 </w:t>
            </w:r>
          </w:p>
          <w:p w:rsidR="001D7225" w:rsidRPr="0017092A" w:rsidRDefault="001D7225" w:rsidP="0017092A">
            <w:pPr>
              <w:pStyle w:val="Standard"/>
            </w:pPr>
            <w:r w:rsidRPr="0017092A">
              <w:t>Клемешева М.А. Очерки истории края. – Калининград, 1991</w:t>
            </w:r>
          </w:p>
          <w:p w:rsidR="001D7225" w:rsidRPr="0017092A" w:rsidRDefault="001D7225" w:rsidP="00771253">
            <w:pPr>
              <w:pStyle w:val="Standard"/>
              <w:rPr>
                <w:b/>
                <w:bCs/>
              </w:rPr>
            </w:pPr>
          </w:p>
          <w:p w:rsidR="001D7225" w:rsidRPr="0017092A" w:rsidRDefault="001D7225" w:rsidP="00771253">
            <w:pPr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>Дополнительная литература для  учителя</w:t>
            </w:r>
          </w:p>
          <w:p w:rsidR="001D7225" w:rsidRPr="0017092A" w:rsidRDefault="001D7225" w:rsidP="00771253">
            <w:pPr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 xml:space="preserve"> - методическое руководство для учителя к учебнику «история западной России» 6-7 кл. Издательство РГУ им. И. Канта 2006.</w:t>
            </w:r>
          </w:p>
          <w:p w:rsidR="001D7225" w:rsidRPr="0017092A" w:rsidRDefault="001D7225" w:rsidP="00BE6349">
            <w:pPr>
              <w:rPr>
                <w:rFonts w:ascii="Times New Roman" w:hAnsi="Times New Roman" w:cs="Times New Roman"/>
                <w:lang w:eastAsia="ru-RU"/>
              </w:rPr>
            </w:pPr>
            <w:r w:rsidRPr="0017092A">
              <w:rPr>
                <w:rFonts w:ascii="Times New Roman" w:hAnsi="Times New Roman" w:cs="Times New Roman"/>
              </w:rPr>
              <w:t>-</w:t>
            </w:r>
            <w:r w:rsidRPr="0017092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092A">
              <w:rPr>
                <w:rFonts w:ascii="Times New Roman" w:hAnsi="Times New Roman" w:cs="Times New Roman"/>
                <w:lang w:eastAsia="ru-RU"/>
              </w:rPr>
              <w:t>Бахтин «Замки Восточной Пруссии».Калининград.2005.</w:t>
            </w:r>
          </w:p>
          <w:p w:rsidR="001D7225" w:rsidRPr="0017092A" w:rsidRDefault="001D7225" w:rsidP="00BE6349">
            <w:pPr>
              <w:shd w:val="clear" w:color="auto" w:fill="FFFFFF"/>
              <w:ind w:right="4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7092A">
              <w:rPr>
                <w:rFonts w:ascii="Times New Roman" w:hAnsi="Times New Roman" w:cs="Times New Roman"/>
                <w:lang w:eastAsia="ru-RU"/>
              </w:rPr>
              <w:t>А.Губин, В. Строкин. «Крепости и замки восточной Пруссии». Изд.«Янтарный сказ».Калининград, 2006.</w:t>
            </w:r>
          </w:p>
          <w:p w:rsidR="001D7225" w:rsidRPr="0017092A" w:rsidRDefault="001D7225" w:rsidP="00BE6349">
            <w:pPr>
              <w:shd w:val="clear" w:color="auto" w:fill="FFFFFF"/>
              <w:ind w:right="4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7092A">
              <w:rPr>
                <w:rFonts w:ascii="Times New Roman" w:hAnsi="Times New Roman" w:cs="Times New Roman"/>
                <w:lang w:eastAsia="ru-RU"/>
              </w:rPr>
              <w:t>«Кёнигсберг- последняя столица Великой рыцарской эпохи, 1255-2005гг. Юность  нашего города». Калининград,2005.</w:t>
            </w:r>
          </w:p>
          <w:p w:rsidR="001D7225" w:rsidRPr="0017092A" w:rsidRDefault="001D7225" w:rsidP="00771253">
            <w:pPr>
              <w:ind w:right="202"/>
              <w:rPr>
                <w:rFonts w:ascii="Times New Roman" w:hAnsi="Times New Roman" w:cs="Times New Roman"/>
              </w:rPr>
            </w:pPr>
          </w:p>
        </w:tc>
      </w:tr>
      <w:tr w:rsidR="001D7225" w:rsidRPr="0017092A">
        <w:tc>
          <w:tcPr>
            <w:tcW w:w="2235" w:type="dxa"/>
            <w:vMerge w:val="restart"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Электронные источники информации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7092A">
              <w:rPr>
                <w:b/>
                <w:bCs/>
              </w:rPr>
              <w:t>Электронные пособия:</w:t>
            </w:r>
          </w:p>
        </w:tc>
      </w:tr>
      <w:tr w:rsidR="001D7225" w:rsidRPr="0017092A">
        <w:tc>
          <w:tcPr>
            <w:tcW w:w="2235" w:type="dxa"/>
            <w:vMerge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Standard"/>
            </w:pPr>
            <w:r w:rsidRPr="0017092A">
              <w:t xml:space="preserve">        1.   Легенды о янтаре. Мультфильмы.</w:t>
            </w:r>
          </w:p>
        </w:tc>
      </w:tr>
      <w:tr w:rsidR="001D7225" w:rsidRPr="0017092A">
        <w:trPr>
          <w:trHeight w:val="405"/>
        </w:trPr>
        <w:tc>
          <w:tcPr>
            <w:tcW w:w="2235" w:type="dxa"/>
            <w:vMerge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17092A">
            <w:pPr>
              <w:pStyle w:val="Standard"/>
            </w:pPr>
            <w:r w:rsidRPr="0017092A">
              <w:t>.       2..Диски «Кёнигсберг в веках».</w:t>
            </w:r>
          </w:p>
        </w:tc>
      </w:tr>
      <w:tr w:rsidR="001D7225" w:rsidRPr="0017092A">
        <w:tc>
          <w:tcPr>
            <w:tcW w:w="2235" w:type="dxa"/>
            <w:vMerge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7712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92A">
              <w:rPr>
                <w:rFonts w:ascii="Times New Roman" w:hAnsi="Times New Roman" w:cs="Times New Roman"/>
                <w:b/>
                <w:bCs/>
              </w:rPr>
              <w:t xml:space="preserve">        3.</w:t>
            </w:r>
            <w:r w:rsidRPr="0017092A">
              <w:rPr>
                <w:rFonts w:ascii="Times New Roman" w:hAnsi="Times New Roman" w:cs="Times New Roman"/>
                <w:b/>
                <w:bCs/>
                <w:lang w:val="en-US"/>
              </w:rPr>
              <w:t>DVD</w:t>
            </w:r>
            <w:r w:rsidRPr="0017092A">
              <w:rPr>
                <w:rFonts w:ascii="Times New Roman" w:hAnsi="Times New Roman" w:cs="Times New Roman"/>
                <w:b/>
                <w:bCs/>
              </w:rPr>
              <w:t xml:space="preserve"> фильмы о  Тевтонах, «Замки восточной Пруссии», «Кёнигсберг. История в веках» </w:t>
            </w:r>
          </w:p>
        </w:tc>
      </w:tr>
      <w:tr w:rsidR="001D7225" w:rsidRPr="0017092A">
        <w:tc>
          <w:tcPr>
            <w:tcW w:w="2235" w:type="dxa"/>
            <w:vMerge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7712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Слайдшоу «Кафедральный собор».</w:t>
            </w:r>
          </w:p>
        </w:tc>
      </w:tr>
      <w:tr w:rsidR="001D7225" w:rsidRPr="0017092A">
        <w:tc>
          <w:tcPr>
            <w:tcW w:w="2235" w:type="dxa"/>
            <w:vMerge w:val="restart"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7092A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7092A">
              <w:t>закон «Об образовании»</w:t>
            </w:r>
          </w:p>
        </w:tc>
      </w:tr>
      <w:tr w:rsidR="001D7225" w:rsidRPr="0017092A">
        <w:tc>
          <w:tcPr>
            <w:tcW w:w="2235" w:type="dxa"/>
            <w:vMerge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7092A"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D7225" w:rsidRPr="0017092A">
        <w:tc>
          <w:tcPr>
            <w:tcW w:w="2235" w:type="dxa"/>
            <w:vMerge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7092A"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D7225" w:rsidRPr="0017092A">
        <w:tc>
          <w:tcPr>
            <w:tcW w:w="2235" w:type="dxa"/>
            <w:vMerge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7092A"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D7225" w:rsidRPr="0017092A">
        <w:tc>
          <w:tcPr>
            <w:tcW w:w="2235" w:type="dxa"/>
            <w:vMerge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7092A"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1D7225" w:rsidRPr="0017092A">
        <w:tc>
          <w:tcPr>
            <w:tcW w:w="2235" w:type="dxa"/>
            <w:vMerge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7092A">
              <w:t>Федеральный компонент государственного стандарта общего образования</w:t>
            </w:r>
          </w:p>
        </w:tc>
      </w:tr>
      <w:tr w:rsidR="001D7225" w:rsidRPr="0017092A">
        <w:tc>
          <w:tcPr>
            <w:tcW w:w="2235" w:type="dxa"/>
          </w:tcPr>
          <w:p w:rsidR="001D7225" w:rsidRPr="0017092A" w:rsidRDefault="001D7225" w:rsidP="0077125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1D7225" w:rsidRPr="0017092A" w:rsidRDefault="001D7225" w:rsidP="0077125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7092A">
              <w:t>Примерные программы по учебным предметам федерального базисного учебного плана</w:t>
            </w:r>
          </w:p>
        </w:tc>
      </w:tr>
    </w:tbl>
    <w:p w:rsidR="001D7225" w:rsidRPr="003432BF" w:rsidRDefault="001D7225" w:rsidP="003766B2">
      <w:pPr>
        <w:tabs>
          <w:tab w:val="left" w:pos="2120"/>
        </w:tabs>
        <w:jc w:val="both"/>
        <w:rPr>
          <w:sz w:val="26"/>
          <w:szCs w:val="26"/>
        </w:rPr>
        <w:sectPr w:rsidR="001D7225" w:rsidRPr="003432BF" w:rsidSect="0017092A">
          <w:pgSz w:w="16838" w:h="11906" w:orient="landscape" w:code="9"/>
          <w:pgMar w:top="851" w:right="1134" w:bottom="1287" w:left="132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D7225" w:rsidRDefault="001D7225" w:rsidP="0033533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1D7225" w:rsidRPr="0017092A" w:rsidRDefault="001D7225" w:rsidP="0017092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7092A">
        <w:rPr>
          <w:rFonts w:ascii="Times New Roman" w:hAnsi="Times New Roman" w:cs="Times New Roman"/>
          <w:b/>
          <w:bCs/>
          <w:i/>
          <w:iCs/>
        </w:rPr>
        <w:t>УЧЕБНЫЙ (ТЕМАТИЧЕСКИЙ) ПЛАН</w:t>
      </w:r>
    </w:p>
    <w:p w:rsidR="001D7225" w:rsidRDefault="001D7225" w:rsidP="00D1274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269"/>
        <w:gridCol w:w="4217"/>
        <w:gridCol w:w="4536"/>
      </w:tblGrid>
      <w:tr w:rsidR="001D7225" w:rsidRPr="00724A15">
        <w:tc>
          <w:tcPr>
            <w:tcW w:w="3836" w:type="dxa"/>
          </w:tcPr>
          <w:p w:rsidR="001D7225" w:rsidRPr="007E1A91" w:rsidRDefault="001D7225" w:rsidP="00B0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Т</w:t>
            </w:r>
            <w:r w:rsidRPr="007E1A91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269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217" w:type="dxa"/>
          </w:tcPr>
          <w:p w:rsidR="001D7225" w:rsidRPr="007E1A91" w:rsidRDefault="001D7225" w:rsidP="00B00234">
            <w:pPr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453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Дата</w:t>
            </w:r>
          </w:p>
        </w:tc>
      </w:tr>
      <w:tr w:rsidR="001D7225" w:rsidRPr="00724A15">
        <w:tc>
          <w:tcPr>
            <w:tcW w:w="383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Как начиналась история нашего края</w:t>
            </w:r>
          </w:p>
        </w:tc>
        <w:tc>
          <w:tcPr>
            <w:tcW w:w="1269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7" w:type="dxa"/>
          </w:tcPr>
          <w:p w:rsidR="001D7225" w:rsidRPr="007E1A91" w:rsidRDefault="001D7225" w:rsidP="00B0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7E1A91">
              <w:rPr>
                <w:rFonts w:ascii="Times New Roman" w:hAnsi="Times New Roman" w:cs="Times New Roman"/>
              </w:rPr>
              <w:t>Практическая работа №1</w:t>
            </w:r>
          </w:p>
        </w:tc>
        <w:tc>
          <w:tcPr>
            <w:tcW w:w="453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Сентябрь, октябрь</w:t>
            </w:r>
          </w:p>
        </w:tc>
      </w:tr>
      <w:tr w:rsidR="001D7225" w:rsidRPr="00724A15">
        <w:tc>
          <w:tcPr>
            <w:tcW w:w="3836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Средние века. Время рыцарей и замков </w:t>
            </w:r>
          </w:p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7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453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Ноябрь, декабрь</w:t>
            </w:r>
          </w:p>
        </w:tc>
      </w:tr>
      <w:tr w:rsidR="001D7225" w:rsidRPr="00724A15">
        <w:tc>
          <w:tcPr>
            <w:tcW w:w="3836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Новейшее время: история продолжается сегодня</w:t>
            </w:r>
          </w:p>
        </w:tc>
        <w:tc>
          <w:tcPr>
            <w:tcW w:w="1269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7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</w:t>
            </w:r>
          </w:p>
        </w:tc>
        <w:tc>
          <w:tcPr>
            <w:tcW w:w="453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</w:tr>
      <w:tr w:rsidR="001D7225" w:rsidRPr="00724A15">
        <w:tc>
          <w:tcPr>
            <w:tcW w:w="383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война и Великая Победа</w:t>
            </w:r>
          </w:p>
        </w:tc>
        <w:tc>
          <w:tcPr>
            <w:tcW w:w="1269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7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453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7E1A91">
              <w:rPr>
                <w:rFonts w:ascii="Times New Roman" w:hAnsi="Times New Roman" w:cs="Times New Roman"/>
              </w:rPr>
              <w:t>арт, апрель</w:t>
            </w:r>
          </w:p>
        </w:tc>
      </w:tr>
      <w:tr w:rsidR="001D7225" w:rsidRPr="00724A15">
        <w:tc>
          <w:tcPr>
            <w:tcW w:w="3836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вокруг нас</w:t>
            </w:r>
          </w:p>
        </w:tc>
        <w:tc>
          <w:tcPr>
            <w:tcW w:w="1269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</w:t>
            </w:r>
          </w:p>
        </w:tc>
        <w:tc>
          <w:tcPr>
            <w:tcW w:w="4536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D7225" w:rsidRPr="00724A15">
        <w:tc>
          <w:tcPr>
            <w:tcW w:w="3836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повторение</w:t>
            </w:r>
          </w:p>
        </w:tc>
        <w:tc>
          <w:tcPr>
            <w:tcW w:w="1269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7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7225" w:rsidRDefault="001D7225" w:rsidP="00D1274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D7225" w:rsidRDefault="001D7225" w:rsidP="00D1274C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Итого 35</w:t>
      </w:r>
    </w:p>
    <w:p w:rsidR="001D7225" w:rsidRDefault="001D7225" w:rsidP="0017092A">
      <w:pPr>
        <w:rPr>
          <w:rFonts w:ascii="Times New Roman" w:hAnsi="Times New Roman" w:cs="Times New Roman"/>
          <w:b/>
          <w:bCs/>
          <w:i/>
          <w:iCs/>
        </w:rPr>
      </w:pPr>
    </w:p>
    <w:p w:rsidR="001D7225" w:rsidRPr="00724A15" w:rsidRDefault="001D7225" w:rsidP="00D1274C">
      <w:pPr>
        <w:rPr>
          <w:rFonts w:ascii="Times New Roman" w:hAnsi="Times New Roman" w:cs="Times New Roman"/>
          <w:b/>
          <w:bCs/>
          <w:i/>
          <w:iCs/>
        </w:rPr>
      </w:pPr>
    </w:p>
    <w:p w:rsidR="001D7225" w:rsidRPr="0017092A" w:rsidRDefault="001D7225" w:rsidP="00D1274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7092A">
        <w:rPr>
          <w:rFonts w:ascii="Times New Roman" w:hAnsi="Times New Roman" w:cs="Times New Roman"/>
          <w:b/>
          <w:bCs/>
          <w:i/>
          <w:iCs/>
        </w:rPr>
        <w:t>ПОУРОЧНО-ТЕМАТИЧЕСКОЕ ПЛАНИРОВАНИЕ</w:t>
      </w:r>
    </w:p>
    <w:p w:rsidR="001D7225" w:rsidRPr="00724A15" w:rsidRDefault="001D7225" w:rsidP="00D1274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2366"/>
        <w:gridCol w:w="2976"/>
        <w:gridCol w:w="2552"/>
        <w:gridCol w:w="2693"/>
        <w:gridCol w:w="2410"/>
      </w:tblGrid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дата</w:t>
            </w:r>
          </w:p>
        </w:tc>
      </w:tr>
      <w:tr w:rsidR="001D7225" w:rsidRPr="007E1A91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Связь истории края с другими дисциплинами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такое историческое краеведение.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E1A91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Исторические источники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Виды исторических источников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7E1A91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Калининградской области.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A91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Древнейшая история края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прусы</w:t>
            </w:r>
            <w:r w:rsidRPr="007E1A91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территории края. Работа с картой.</w:t>
            </w:r>
            <w:r w:rsidRPr="007E1A91">
              <w:rPr>
                <w:rFonts w:ascii="Times New Roman" w:hAnsi="Times New Roman" w:cs="Times New Roman"/>
              </w:rPr>
              <w:t xml:space="preserve"> Античнные письменные свидетельства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картой.</w:t>
            </w:r>
          </w:p>
        </w:tc>
        <w:tc>
          <w:tcPr>
            <w:tcW w:w="2410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E1A91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Климатические условия Калининградской области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Ледник. История появления Балтийского моря. Климат на Балтийском побережье.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Климат. Рассказывать.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Языческая Пруссия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Верования пруссов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легенды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</w:tc>
      </w:tr>
      <w:tr w:rsidR="001D7225" w:rsidRPr="00E44FA4">
        <w:trPr>
          <w:trHeight w:val="207"/>
        </w:trPr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Повседневные занятия пруссов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Быт, нравы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1D7225" w:rsidRPr="007E1A91" w:rsidRDefault="001D7225" w:rsidP="009D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рисунки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E1A91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подземные богатства. Солнечный камень.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Легенды об янтаре. Видео фильм.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693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легенды об янтаре.</w:t>
            </w:r>
          </w:p>
        </w:tc>
        <w:tc>
          <w:tcPr>
            <w:tcW w:w="2410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(01.11)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Практическая работа№1</w:t>
            </w:r>
            <w:r>
              <w:rPr>
                <w:rFonts w:ascii="Times New Roman" w:hAnsi="Times New Roman" w:cs="Times New Roman"/>
              </w:rPr>
              <w:t>. Как начиналась история нашего края.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Морские пути и отношения с соседями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из рабочей  тетради 6-7 класс: итоговый опрос по главе №1.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в тетради</w:t>
            </w:r>
          </w:p>
        </w:tc>
        <w:tc>
          <w:tcPr>
            <w:tcW w:w="2410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(02.11)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Начало борьбы христиан с язычниками в Прибалтике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Объекты христианизации</w:t>
            </w:r>
            <w:r>
              <w:rPr>
                <w:rFonts w:ascii="Times New Roman" w:hAnsi="Times New Roman" w:cs="Times New Roman"/>
              </w:rPr>
              <w:t xml:space="preserve"> пруссов: Генрих Монте, Глаппе…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в тетради. Читать и рассказывать.</w:t>
            </w:r>
          </w:p>
        </w:tc>
        <w:tc>
          <w:tcPr>
            <w:tcW w:w="2410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</w:p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века: время рыцарей и замков.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Образование ордена</w:t>
            </w:r>
            <w:r>
              <w:rPr>
                <w:rFonts w:ascii="Times New Roman" w:hAnsi="Times New Roman" w:cs="Times New Roman"/>
              </w:rPr>
              <w:t>. Территория, административное деление..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рыцаря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E1A91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века: время рыцарей и замков.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Этапы войны, основание замков и крепостей.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Рабочая тетра</w:t>
            </w:r>
            <w:r>
              <w:rPr>
                <w:rFonts w:ascii="Times New Roman" w:hAnsi="Times New Roman" w:cs="Times New Roman"/>
              </w:rPr>
              <w:t>дь, карта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 замках.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E1A9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Основание Кенигсберга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Восстания, судьба замка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 Кёнигсберге.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E1A9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Рыцарский турнир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овторение.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A91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работа№1. Как начиналась история нашего края?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Завоевание Пруссии Тевтонским орденом.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 о городах Калининградской обл.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E1A91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чём рассказывают гербы в  Орденском</w:t>
            </w:r>
            <w:r w:rsidRPr="007E1A91">
              <w:rPr>
                <w:rFonts w:ascii="Times New Roman" w:hAnsi="Times New Roman" w:cs="Times New Roman"/>
              </w:rPr>
              <w:t xml:space="preserve"> государств</w:t>
            </w:r>
            <w:r>
              <w:rPr>
                <w:rFonts w:ascii="Times New Roman" w:hAnsi="Times New Roman" w:cs="Times New Roman"/>
              </w:rPr>
              <w:t>е?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возникли города.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Герб. Сообщение о любом городе.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 в Кёнигсберге.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Церемония, присяга</w:t>
            </w:r>
            <w:r>
              <w:rPr>
                <w:rFonts w:ascii="Times New Roman" w:hAnsi="Times New Roman" w:cs="Times New Roman"/>
              </w:rPr>
              <w:t>. Завоевание Пруссии Тевтонским орденом.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 улицах нашего города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 в Кёнигсберге.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нашем городе.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 улицах нашего города.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Геральдика. История г. Светлого.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Кирхи г. Калининграда. (Луизы, Святого семейства, Юдиттен)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Слайдшоу «Кирхи г. Калининграда». Кирхи области.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Пересказ, сообщения.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E1A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сохранности замков Тевтонского ордена на территории Калининградской области.</w:t>
            </w:r>
          </w:p>
        </w:tc>
        <w:tc>
          <w:tcPr>
            <w:tcW w:w="2976" w:type="dxa"/>
          </w:tcPr>
          <w:p w:rsidR="001D7225" w:rsidRPr="007E1A91" w:rsidRDefault="001D7225" w:rsidP="0092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Слайдшоу «Замки Тевтонского ордена»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693" w:type="dxa"/>
          </w:tcPr>
          <w:p w:rsidR="001D7225" w:rsidRPr="007E1A91" w:rsidRDefault="001D7225" w:rsidP="00043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Презентация.</w:t>
            </w:r>
          </w:p>
        </w:tc>
        <w:tc>
          <w:tcPr>
            <w:tcW w:w="2410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E1A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23 - 24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 Калининграда и Калининградской области.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Геральдика.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410" w:type="dxa"/>
          </w:tcPr>
          <w:p w:rsidR="001D7225" w:rsidRDefault="001D7225" w:rsidP="00B0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26.02.</w:t>
            </w:r>
          </w:p>
          <w:p w:rsidR="001D7225" w:rsidRDefault="001D7225" w:rsidP="00B0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05.03.</w:t>
            </w:r>
          </w:p>
          <w:p w:rsidR="001D7225" w:rsidRDefault="001D7225" w:rsidP="00B00234">
            <w:pPr>
              <w:rPr>
                <w:rFonts w:ascii="Times New Roman" w:hAnsi="Times New Roman" w:cs="Times New Roman"/>
              </w:rPr>
            </w:pPr>
          </w:p>
          <w:p w:rsidR="001D7225" w:rsidRPr="007E1A91" w:rsidRDefault="001D7225" w:rsidP="005D1CFA">
            <w:pPr>
              <w:rPr>
                <w:rFonts w:ascii="Times New Roman" w:hAnsi="Times New Roman" w:cs="Times New Roman"/>
              </w:rPr>
            </w:pP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гнома. Кафедральный собор.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Кафедрального собора.</w:t>
            </w:r>
          </w:p>
        </w:tc>
        <w:tc>
          <w:tcPr>
            <w:tcW w:w="2552" w:type="dxa"/>
          </w:tcPr>
          <w:p w:rsidR="001D7225" w:rsidRPr="007E1A91" w:rsidRDefault="001D7225" w:rsidP="00BE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Устный опрос</w:t>
            </w:r>
          </w:p>
        </w:tc>
        <w:tc>
          <w:tcPr>
            <w:tcW w:w="2693" w:type="dxa"/>
          </w:tcPr>
          <w:p w:rsidR="001D7225" w:rsidRPr="007E1A91" w:rsidRDefault="001D7225" w:rsidP="00BE6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</w:tc>
        <w:tc>
          <w:tcPr>
            <w:tcW w:w="2410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бегемота Ганса.</w:t>
            </w:r>
          </w:p>
        </w:tc>
        <w:tc>
          <w:tcPr>
            <w:tcW w:w="2976" w:type="dxa"/>
          </w:tcPr>
          <w:p w:rsidR="001D7225" w:rsidRPr="007E1A91" w:rsidRDefault="001D7225" w:rsidP="00BE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зоопарка.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Сообщения. Пересказ.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  <w:r w:rsidRPr="007E1A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 медведи. Скульптурные группы в Калининграде.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Скульптурные группы в Калининграде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Фотографии, пересказ.</w:t>
            </w:r>
          </w:p>
        </w:tc>
        <w:tc>
          <w:tcPr>
            <w:tcW w:w="2410" w:type="dxa"/>
          </w:tcPr>
          <w:p w:rsidR="001D7225" w:rsidRDefault="001D7225" w:rsidP="005D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02.04.</w:t>
            </w:r>
          </w:p>
          <w:p w:rsidR="001D7225" w:rsidRDefault="001D7225" w:rsidP="005D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09.04.</w:t>
            </w:r>
          </w:p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Восточно-прусская операция 1945г. Штурм Кёнигсберга.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Аудиенция.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 xml:space="preserve">     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D7225" w:rsidRPr="007E1A91" w:rsidRDefault="001D7225" w:rsidP="00B00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 №5 – памятник культуры.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Проект, предложения, содержание договора.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E1A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боевой славы и братские могилы на территории Калининградской области.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памятники боевой славы Калининграда и области. Памятники 1 мировой войны. </w:t>
            </w:r>
          </w:p>
        </w:tc>
        <w:tc>
          <w:tcPr>
            <w:tcW w:w="2552" w:type="dxa"/>
          </w:tcPr>
          <w:p w:rsidR="001D7225" w:rsidRPr="007E1A91" w:rsidRDefault="001D7225" w:rsidP="0025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презентации.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Сообщения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E1A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городов Калининградской области.</w:t>
            </w:r>
          </w:p>
        </w:tc>
        <w:tc>
          <w:tcPr>
            <w:tcW w:w="2976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городов в честь полководцев и военачальников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Калининграда. Название улиц.</w:t>
            </w:r>
          </w:p>
        </w:tc>
        <w:tc>
          <w:tcPr>
            <w:tcW w:w="2976" w:type="dxa"/>
          </w:tcPr>
          <w:p w:rsidR="001D7225" w:rsidRPr="007E1A91" w:rsidRDefault="001D7225" w:rsidP="00A1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Слайдшоу «Кёнигсберг- Калининград»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69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тетрадь.</w:t>
            </w:r>
          </w:p>
        </w:tc>
        <w:tc>
          <w:tcPr>
            <w:tcW w:w="2410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</w:tr>
      <w:tr w:rsidR="001D7225" w:rsidRPr="00724A15">
        <w:tc>
          <w:tcPr>
            <w:tcW w:w="1003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66" w:type="dxa"/>
          </w:tcPr>
          <w:p w:rsidR="001D7225" w:rsidRPr="007E1A91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Легенды и сказки Восточной Пруссии.</w:t>
            </w:r>
          </w:p>
        </w:tc>
        <w:tc>
          <w:tcPr>
            <w:tcW w:w="2976" w:type="dxa"/>
          </w:tcPr>
          <w:p w:rsidR="001D7225" w:rsidRPr="007E1A91" w:rsidRDefault="001D7225" w:rsidP="00A1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Легенды Вадима Храппа.</w:t>
            </w:r>
          </w:p>
        </w:tc>
        <w:tc>
          <w:tcPr>
            <w:tcW w:w="2552" w:type="dxa"/>
          </w:tcPr>
          <w:p w:rsidR="001D7225" w:rsidRPr="007E1A91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3" w:type="dxa"/>
          </w:tcPr>
          <w:p w:rsidR="001D7225" w:rsidRPr="007E1A91" w:rsidRDefault="001D7225" w:rsidP="0025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 раздаточный материал</w:t>
            </w:r>
          </w:p>
        </w:tc>
        <w:tc>
          <w:tcPr>
            <w:tcW w:w="2410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</w:tr>
      <w:tr w:rsidR="001D7225" w:rsidRPr="00724A15">
        <w:tc>
          <w:tcPr>
            <w:tcW w:w="1003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66" w:type="dxa"/>
          </w:tcPr>
          <w:p w:rsidR="001D7225" w:rsidRDefault="001D7225" w:rsidP="0039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</w:t>
            </w:r>
          </w:p>
        </w:tc>
        <w:tc>
          <w:tcPr>
            <w:tcW w:w="2976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Слайдшоу. «Мой край».</w:t>
            </w:r>
          </w:p>
        </w:tc>
        <w:tc>
          <w:tcPr>
            <w:tcW w:w="2552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</w:t>
            </w:r>
          </w:p>
        </w:tc>
        <w:tc>
          <w:tcPr>
            <w:tcW w:w="2693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Фотографии.</w:t>
            </w:r>
          </w:p>
        </w:tc>
        <w:tc>
          <w:tcPr>
            <w:tcW w:w="2410" w:type="dxa"/>
          </w:tcPr>
          <w:p w:rsidR="001D7225" w:rsidRDefault="001D7225" w:rsidP="00B0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</w:tr>
    </w:tbl>
    <w:p w:rsidR="001D7225" w:rsidRDefault="001D7225" w:rsidP="00D1274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Default="001D7225" w:rsidP="00D1274C">
      <w:pPr>
        <w:rPr>
          <w:rFonts w:ascii="Times New Roman" w:hAnsi="Times New Roman" w:cs="Times New Roman"/>
        </w:rPr>
      </w:pPr>
    </w:p>
    <w:p w:rsidR="001D7225" w:rsidRDefault="001D7225"/>
    <w:sectPr w:rsidR="001D7225" w:rsidSect="004A0D56">
      <w:pgSz w:w="15840" w:h="12240" w:orient="landscape"/>
      <w:pgMar w:top="993" w:right="1440" w:bottom="993" w:left="144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14"/>
    <w:rsid w:val="00003250"/>
    <w:rsid w:val="000438BF"/>
    <w:rsid w:val="00067B14"/>
    <w:rsid w:val="0008285A"/>
    <w:rsid w:val="00083C42"/>
    <w:rsid w:val="000B249F"/>
    <w:rsid w:val="00137E05"/>
    <w:rsid w:val="0017092A"/>
    <w:rsid w:val="001D7225"/>
    <w:rsid w:val="001E43F2"/>
    <w:rsid w:val="00207533"/>
    <w:rsid w:val="00250567"/>
    <w:rsid w:val="002C25E1"/>
    <w:rsid w:val="002D1962"/>
    <w:rsid w:val="002D3048"/>
    <w:rsid w:val="002E20A1"/>
    <w:rsid w:val="00335334"/>
    <w:rsid w:val="003432BF"/>
    <w:rsid w:val="00371A28"/>
    <w:rsid w:val="003766B2"/>
    <w:rsid w:val="00380572"/>
    <w:rsid w:val="003967B3"/>
    <w:rsid w:val="003B53B0"/>
    <w:rsid w:val="003C01D5"/>
    <w:rsid w:val="004259E4"/>
    <w:rsid w:val="0043019C"/>
    <w:rsid w:val="00441C18"/>
    <w:rsid w:val="004424AD"/>
    <w:rsid w:val="00454188"/>
    <w:rsid w:val="004A0D56"/>
    <w:rsid w:val="004C636C"/>
    <w:rsid w:val="00550129"/>
    <w:rsid w:val="005A76FF"/>
    <w:rsid w:val="005D1CFA"/>
    <w:rsid w:val="0061403B"/>
    <w:rsid w:val="00614F09"/>
    <w:rsid w:val="00621564"/>
    <w:rsid w:val="00644CBE"/>
    <w:rsid w:val="006815F5"/>
    <w:rsid w:val="006A6B76"/>
    <w:rsid w:val="006B3357"/>
    <w:rsid w:val="006B4633"/>
    <w:rsid w:val="006C5A5D"/>
    <w:rsid w:val="00722B40"/>
    <w:rsid w:val="00724A15"/>
    <w:rsid w:val="00770F34"/>
    <w:rsid w:val="00771253"/>
    <w:rsid w:val="00784388"/>
    <w:rsid w:val="0078588B"/>
    <w:rsid w:val="00797CC0"/>
    <w:rsid w:val="007C01C5"/>
    <w:rsid w:val="007C1F6F"/>
    <w:rsid w:val="007C2CB6"/>
    <w:rsid w:val="007E1A91"/>
    <w:rsid w:val="007F5724"/>
    <w:rsid w:val="00803621"/>
    <w:rsid w:val="008079AB"/>
    <w:rsid w:val="008210BA"/>
    <w:rsid w:val="008B0FC2"/>
    <w:rsid w:val="008D3789"/>
    <w:rsid w:val="008F7016"/>
    <w:rsid w:val="00927C31"/>
    <w:rsid w:val="009378A1"/>
    <w:rsid w:val="00943608"/>
    <w:rsid w:val="0097145C"/>
    <w:rsid w:val="009B50C1"/>
    <w:rsid w:val="009C0393"/>
    <w:rsid w:val="009D072B"/>
    <w:rsid w:val="009E3BDB"/>
    <w:rsid w:val="00A12105"/>
    <w:rsid w:val="00A15973"/>
    <w:rsid w:val="00A37C84"/>
    <w:rsid w:val="00A50989"/>
    <w:rsid w:val="00A8523C"/>
    <w:rsid w:val="00AC484D"/>
    <w:rsid w:val="00AC7B10"/>
    <w:rsid w:val="00AD3159"/>
    <w:rsid w:val="00AE01D0"/>
    <w:rsid w:val="00AF1071"/>
    <w:rsid w:val="00B00234"/>
    <w:rsid w:val="00B558BC"/>
    <w:rsid w:val="00BD6495"/>
    <w:rsid w:val="00BE6349"/>
    <w:rsid w:val="00BE65D0"/>
    <w:rsid w:val="00C02874"/>
    <w:rsid w:val="00C73F6E"/>
    <w:rsid w:val="00C86462"/>
    <w:rsid w:val="00CE3B8B"/>
    <w:rsid w:val="00D034AD"/>
    <w:rsid w:val="00D053AE"/>
    <w:rsid w:val="00D1274C"/>
    <w:rsid w:val="00E36226"/>
    <w:rsid w:val="00E44FA4"/>
    <w:rsid w:val="00E77348"/>
    <w:rsid w:val="00E95ACE"/>
    <w:rsid w:val="00EA5490"/>
    <w:rsid w:val="00ED08C3"/>
    <w:rsid w:val="00F25AB3"/>
    <w:rsid w:val="00F56065"/>
    <w:rsid w:val="00FA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4C"/>
    <w:rPr>
      <w:rFonts w:ascii="Cambria" w:hAnsi="Cambria" w:cs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74C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4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customStyle="1" w:styleId="Standard">
    <w:name w:val="Standard"/>
    <w:uiPriority w:val="99"/>
    <w:rsid w:val="00D127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1274C"/>
    <w:pPr>
      <w:ind w:left="720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12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10</Pages>
  <Words>2149</Words>
  <Characters>12250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30</cp:revision>
  <dcterms:created xsi:type="dcterms:W3CDTF">2013-09-12T15:15:00Z</dcterms:created>
  <dcterms:modified xsi:type="dcterms:W3CDTF">2013-11-10T14:40:00Z</dcterms:modified>
</cp:coreProperties>
</file>